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are accepted via pull requests. Please review these guidelines before submitting any pull requests.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[PSR-2 Coding Style Guide](http://www.php-fig.org/psr/psr-2/), enforced by [StyleCI](https://styleci.io/).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the current tests pass, and if you've added something new, add the tests where relevant.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need to [rebase](https://git-scm.com/book/en/v2/Git-Branching-Rebasing) to avoid merge conflicts.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changing the behavior, or the public api, you may need to update the docs.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remember that we follow [SemVer](http://semver.org/).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[StyleCI](https://styleci.io/) setup to automatically fix any code style issues.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