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billboard.js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billboard.js is open to everyone, and we welcome any kinds of contribution.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believe that our project can grow with your interests in helping others' necessities.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billboard.js has several style guidelines that you must follow.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start, please read the below instructions carefully.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Linting and Code Convention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maintain the code style and quality, we adopted [ESLint](http://eslint.org/).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[rules](https://github.com/naver/eslint-config-naver/tree/master/rules) are based on the [Airbnb JavaScript Style Guide](https://github.com/airbnb/javascript) with some modifications.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Log Guidelines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billboard.js follows formatted commit logs based on [Conventional Commits](https://www.conventionalcommits.org/) for many different purposes (like creating CHANGELOG, ease history searching, etc.).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not break the current format, you'll be forced to follow our commit log guidelines.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commit/push, make sure follow our commit log guidelines.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outline is as below: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&lt;type&gt;[optional scope]: &lt;description&gt;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[optional body]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[optional footer]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#### Types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**feat**: A new feature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**fix**: A bug fix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**docs**: Documentation only changes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**style**: Changes that do not affect the meaning of the code. Such as white-space, formatting, missing semi-colons, etc.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**refactor**: A code change that neither fixes a bug nor adds a feature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**test**: Adding missing tests. Changing tests.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**chore**: Changes to the build process or tools and libraries such as documentation generation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**skip**: For commits made by after the 1st commit. Usually for applying code review changes.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#### Description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short description of the commit.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fix(Axis): Correct tick rendering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 commit applying code review (after the 1st commit)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**Note:** Commit log starting with `skip:` type will be ignored by commit hook constraint.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skip: Applied the review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#### Body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short descriptive message part of the commit.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 commit of fixing a bug: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&lt;type&gt;(&lt;module&gt;): &lt;subject&gt;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Update condition of tick to avoid unnecessary tick rendering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&lt;footer&gt;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**BREAKING CHANGE:** a commit that has the text 'BREAKING CHANGE:' at the beginning of its optional body or footer section introduces a breaking API change.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#### Footer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Related github issue number referenced by `Ref #ISSUE-NO`.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ex) When the commit is about issue number 20, then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Ref #20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#### Example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fix(Axis): Correct tick rendering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Update condition of tick to avoid unnecessary tick rendering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Ref #20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feat(tooltip): Intent to ship tooltip.contents.template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Implementation of tooltip.contents.template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Update legend template processing with util's .tplProcess()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Ref #813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feat(browser): Drop support for IE 11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Drop support for IE 11.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Ref #31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BREAKING CHANGE: Internet Explorer 11 is a burden to support and at EOL.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submit Pull Requests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Steps to submit your pull request: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`billboard.js` on your repository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branch from your billboard.js `master` branch (and be sure to be always up-to-date)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your work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test code for your work (when is possible)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`npm run lint` for linting and code style check. (update until without any error or warnings)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test code by `npm test` or `npm test:chrome` for chrome browser.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sure all tests pass at least on the latest version of Chrome(mobile/desktop).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Write a commit log following convention and push to your repository branch.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Create a new PR from your branch to `billboard.js/master` branch.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Wait for reviews.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When your contribution is well enough to be accepted, then it will be merged to our branch.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All done!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billboard.js, you're agreeing that your contributions will be licensed under its [MIT](https://opensource.org/licenses/MIT) license.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