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Setting Up Your Local Dev Environment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[Yarn Workspaces](https://yarnpkg.com/lang/en/docs/workspaces/) so you can run the Novela locally with an example site.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clone git@github.com:narative/gatsby-theme-novela.git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gatsby-theme-novela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yarn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downloaded the repository and installed all the dependencies you can run the project locally.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yarn start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Adding features and modifying the theme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making any large changes to Novela please create an issue to discuss the change or a draft PR. Our aim is to keep this project simple to use without too much configuration.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deeply value design so any new feature must pass our design review.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Fixing typos, syntax errors, and types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more than happy with PRs that fix typos, syntax errors, and types. You do not have to create an issue or request a fix to these.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Commitlint Guidelines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for our publishing workflows with Lerna to properly function, we strictly follow our [.commitlintrc.yml](https://github.com/narative/gatsby-theme-novela/blob/master/.commitlintrc.yml); itself based on [Conventional Commits](https://www.conventionalcommits.org/en/v1.0.0-beta.2/).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should start with a type and the header shouldn't have more than 72 characters.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Possible types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`chore`: Change build process, tooling or dependencies.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`ci`: Changes to our CI configuration files and scripts (example scopes: Travis, Circle, BrowserStack, SauceLabs)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`feat`: Adds a new feature.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`fix`: Solves a bug.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`docs`: Adds or alters documentation.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`style`: Improves formatting, white-space.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`refactor`: Rewrites code without feature, performance or bug changes.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`perf`: Improves performance.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`test`: Adds or modifies tests.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`revert`: Changes that reverting other changes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