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MobX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a community of developers just like you, striving to create the best experience around MobX. We welcome anyone who wants to contribute or provide constructive feedback, no matter the age or level of experience.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Online one-click setup for contributing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Gitpod (a free online VS Code-like IDE) for working on issues and making PRs. With a single click it will launch a ready to code workspace with everything setup so that you can start straight away.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in Gitpod](https://gitpod.io/button/open-in-gitpod.svg)](https://gitpod.io/from-referrer/)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in the issue a link to your reproduction. A couple good options are a small Github repo or a [CodeSandbox](https://codesandbox.io/s/minimal-mobx-react-project-ppgml).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more complicated issue where it is helpful to run it locally, you can download CodeSandbox template and work on it and then commit into your GitHub repo.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MobX is to respond to other peoples' issues and try to identify the problem or help them work around it. If you’re interested in taking a more active role in this process, please go ahead and respond to 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