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shouldn't edit the node class files (all files under `diagrams/` directory) by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yourself.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nodes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node classes was auto-generated from image resource files. For example,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`diagram.aws.compute.EC2` class was auto-generated based 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`resources/aws/compute/ec2.png` image resource file.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So, if you want to add new node resources or update existing node resources,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just add or update the image files in `resources/&lt;provider&gt;/&lt;type&gt;/&lt;image&gt;`.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 should be resized to fit a maximum of 256 pixels wide or high.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 can do that easily with ImageMagick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convert -resize 256 my_big_image.jpg my_image.jpg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FFmpeg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ffmpeg -i my_big_image.jpg -vf scale=w=256:h=256:force_original_aspect_ratio=decrease my_image.png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just run the `./autogen.sh` to generate the added or updated node classes.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IMPORTANT NOTE: To run `autogen.sh`, you need [round][round] and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[inkscape][inkscape] command lines that are used for cleaning the image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resource filenames.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macOS users can download the inkscape via Homebrew.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[round]: https://github.com/mingrammer/round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[inkscape]: https://inkscape.org/ko/release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Aliases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node classes have alias. For example, `aws.compute.ECS` class is an alias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`aws.compute.ElasticContainerService` class. Aliases also were auto-generated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`ALIASES` map in [config.py](config.py).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So, if you want to add new aliases or update existing aliases, you can just add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update the `ALIASES` map in [config.py](config.py).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just run the `./autogen.sh` to generate the added or updated aliases.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IMPORTANT NOTE: To run `autogen.sh`, you need [round][round] and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[inkscape][inkscape] command lines that are used for clearning the image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resource filenames.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Tests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unittest tests/*.py -v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changes to the website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[Docusaurus](https://docusaurus.io/)-based documentation website can be run by installing dependencies, then simply running `npm run start`.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website/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start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website will be available on [http://localhost:3000](http://localhost:3000).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files in `website/` and `docs/` respectively to edit documentation.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