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TSDoc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@microsoft/tsdoc library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project (**standalone with NPM**, if you are experimenting):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./tsdoc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Note: Be sure to specify "--no-package-lock" to avoid conflicts with Rush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--no-package-lock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**-- OR --**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project (**using Rush and Yarn**, if you are contributing):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./tsdoc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rush install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rush build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For details about Rush, see **"Submitting a PR"** later on this page.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unit tests interactively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[Jest](https://jestjs.io/) test runner.  To run the TSDoc tests interactively (`jest --watch` scenario):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./tsdoc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watch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run all the unit tests from the command-line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the unit tests once: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./tsdoc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the unit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[./tsdoc/.vscode/launch.json](./tsdoc/.vscode/launch.json) file includes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 Studio Code](https://code.visualstudio.com/) configuration that makes debugging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easier.  To debug a unit test: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Launch VS Code in the tsdoc subfolder (not the repository root):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./tsdoc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code 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the editor window, open a test file. For example, **src/__tests__/ParsingBasicTests.test.ts**.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the **View --&gt; Debug** (CTRL+SHIFT+D)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From the DEBUG combo box, choose the "**Jest Current File**" debug configuration, and click the play button.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only the unit tests in the currently opened file.  (Use "**Jest All**" to run all tests in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debugger.)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 is configured to run using a plugin that adds TypeScript support.  You can set breakpoints in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TypeScript source files, and the VS Code debugger will break on them.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PR, you will need to install the Rush tool and build the monorepo.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**What's this Rush thing?**  Rush is Microsoft's build orchestrator that handles policy validation,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change log management, installing (using [Yarn](https://yarnpkg.com/en/)), linking, building,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and publishing.  When it's time to publish the NPM package and deploy the TSDoc playground to the website,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automation system looks for its configuration in the [rush.json](./rush.json) file in this repo.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learn more about how to use Rush, please visit: https://rushjs.io/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[Install](https://rushjs.io/pages/developer/new_developer/) the Rush software: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npm install -g @microsoft/rush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If this command fails because your user account does not have permissions to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access NPM's global folder, you may need to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[fix your NPM configuration](https://docs.npmjs.com/getting-started/fixing-npm-permissions).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for all projects in the monorepo: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Run this command in the folder where you cloned the TSDoc repo from GitHub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rush install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IMPORTANT: After you run `rush install`, your repo will be in a "Rush-linked" state,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with special symlinks in the node_modules folders.  DO NOT run `npm install` in this state.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If you want to go back to working in standalone mode, first run `rush unlink &amp;&amp; rush purge`.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and test all the projects in the monorepo: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rush build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also build just the **@microsoft/tsdoc** library like this: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cd ./tsdoc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npm run build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Manual testing:  Before submitting your PR, you should also try running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[/api-demo](./api-demo/) and [/playground](./playground) projects to make sure they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weren't broken by your change.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Change logs:  If your PR modifies the published NPM package, you will need to write a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 entry for our [CHANGELOG.md](./tsdoc/CHANGELOG.md) change log.  Please read the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"[recommended practices](https://rushjs.io/pages/best_practices/change_logs/)" for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authoring change logs.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rush change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(The tool will ask you to write a sentence describing your change.)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`rush change` command will create a file under the **common/changes** folder.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 this file to Git and include in your pull request.  Please see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[Everyday commands](https://rushjs.io/pages/developer/everyday_commands/) for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more details about how these files are used.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Contributor License Agreement (CLA)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 Most contributions require you to agree to a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https://cla.microsoft.com.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 to provide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label, comment). Simply follow the instructions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 or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with any additional questions or comments.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