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want to contribute to react-admin? Awesome! Thank you in advance for your contribution. Here are a few guidelines that will help you along the way.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Asking Questions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how-to questions and other non-issues, please use [StackOverflow](http://stackoverflow.com/questions/tagged/react-admin) instead of Github issues. There is a StackOverflow tag called "react-admin" that you can use to tag your questions.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Opening an Issue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you have found a bug, or have a new feature idea, please start by making sure it hasn't already been [reported or fixed](https://github.com/marmelab/react-admin/issues?q=is%3Aissue+is%3Aclosed). You can search through existing issues and PRs to see if someone has reported one similar to yours.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create a new issue that briefly explains the problem, and provides a bit of background as to the circumstances that triggered it, and steps to reproduce it.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code issues please include: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React-admin version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React version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Browser version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code example or link to a repo, gist or running site. (hint: fork [this sandbox](https://codesandbox.io/s/github/marmelab/react-admin/tree/master/examples/simple) to create a reproducible version of your bug)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visual or layout problems, images or animated gifs can help explain your issue.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even better with a live reproduction test case.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 Guidelines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a succinct description. "doesn't work" doesn't help others find similar issues.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group multiple topics into one issue, but instead each should be its own issue.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please don't just '+1' an issue. It spams the maintainers and doesn't help move the issue forward.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React-admin is a community project, so pull requests are always welcome, but before working on a large change, it is best to open an issue first to discuss it with the maintainers. In that case, prefix it with "[RFC]" (Request for Comments)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in doubt, keep your pull requests small. To give a PR the best chance of getting accepted, don't bundle more than one feature or bug fix per pull request. It's always best to create two smaller PRs than one big one.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core team prefix their PRs width "[WIP]" (Work in Progress) or "[RFR]" (ready for Review), don't hesitate to do the same to explain how far you are from completion.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new features or modifying existing, please attempt to include tests to confirm the new behaviour.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Patches or hotfix: PR on `master`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fixes that don't break existing apps can be PRed against `master`. Hotfix versions are released usually within days.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Features or BC breaks: PR on `next`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any given time, `next` represents the latest development version of the library. It is merged to master and released on a monthly basis.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style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follow the coding style of the existing files. React-admin uses eslint and [prettier](https://github.com/prettier/prettier). You can reformat all the project files automatically by calling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prettier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**Tip**: If possible, enable linting in your editor to get realtime feedback and/or fixes.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 to the marmelab/react-admin GitHub repository, you agree to license your contribution under the MIT license.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