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[slack](https://bit.ly/3bRHFPQ) or [issue](https://github.com/kulshekhar/ts-jest/issues) with the owners of this repository before making a change.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we have a code of conduct, please follow it in all your interactions with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Process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the tests are passing and that you have latest `master` branch merged in.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the `docs/` with details of your changes if required.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possible, squash your commits. There must be only one commit in your PR (until a review). Then after each review requesting changes, DO NOT squash your commits with the one before the review, so that we can see intermediate modifications.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may merge the Pull Request in once you have the sign-off of two other developers, or if you do not have permission to do that, you may request the second reviewer to merge it for you.</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fostering an open and welcoming environment, we as contributors and maintainers pledge to making participation in our project and our community a harassment-free experience for everyone, regardless of age, body size, disability, ethnicity, gender identity and expression, level of experience, nationality, personal appearance, race, religion, or sexual identity and orientation.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creating a positive environment include: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welcoming and inclusive language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viewpoints and experiences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Gracefully accepting constructive criticism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for the community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Showing empathy towards other community members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unwelcome sexual attention or advances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insulting/derogatory comments, and personal or political attacks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electronic address, without explicit permission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 professional setting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Responsibilities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are responsible for clarifying the standards of acceptable behavior and are expected to take appropriate and fair corrective action in response to any instances of unacceptable behavior.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 code, wiki edits, issues, and other contributions that are not aligned to this Code of Conduct, or to ban temporarily or permanently any contributor for other behaviors that they deem inappropriate, threatening, offensive, or harmful.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both within project spaces and in public spaces when an individual is representing the project or its community. Examples of representing a project or community include using an official project e-mail address, posting via an official social media account, or acting as an appointed representative at an online or offline event. Representation of a project may be further defined and clarified by project maintainers.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 by contacting the project team at kulshekhar@gmail.com. All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complaints will be reviewed and investigated and will result in a response that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deemed necessary and appropriate to the circumstances. The project team is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obligated to maintain confidentiality with regard to the reporter of an incident.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details of specific enforcement policies may be posted separately.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who do not follow or enforce the Code of Conduct in good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faith may face temporary or permanent repercussions as determined by other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of the project's leadership.</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1.4,</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at [http://contributor-covenant.org/version/1/4][version]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http://contributor-covenant.org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http://contributor-covenant.org/version/1/4/</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