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using and improving `HTML::Pipeline`!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a New Issue](#submitting-a-new-issue)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[Sending a Pull Request](#sending-a-pull-request)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New Issue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there's an idea you'd like to propose, or a design change, feel free to file a new issue.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implementation question or believe you've found a bug, please provide as many details as possible: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Input document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Output HTML document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exact `HTML::Pipeline` code you are using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output of the following from your project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-v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nokogiri -v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requests][pr] are always welcome!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[the project's issues list][issues] for ideas on what could be improved.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sending, please add tests and ensure the test suite passes.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full suite: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`bundle exec rake`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test file: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`bundle exec ruby -Itest test/html/pipeline_test.rb`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test: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`bundle exec ruby -Itest test/html/pipeline/markdown_filter_test.rb -n test_disabling_gfm`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full suite with all [supported rubies][travisyaml] in bash: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rubies=(ree-1.8.7-2011.03 1.9.2-p290 1.9.3-p429 2.0.0-p247)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r in ${rubies[*]}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rbenv local $r # switch to your version manager of choice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install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rake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https://github.com/jch/html-pipeline/issues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https://help.github.com/articles/using-pull-requests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[travisyaml]: https://github.com/jch/html-pipeline/blob/master/.travis.yml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