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 HackMyResume is also available as [FluentCV][fcv]. Contributors are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credited in both.*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*See [BUILDING.md][building] for instructions on setting up a HackMyResume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environment.*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Optional: [**open an issue**][iss] identifying the feature or bug you'd like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implement or fix. This step isn't required — you can start hacking away 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HackMyResume without clearing it with us — but helps avoid duplication of work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ensures that your changes will be accepted once submitted.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**Fork and clone** the HackMyResume project.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Ideally, **create a new feature branch** (eg, `feat/new-awesome-feature` or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similar; call it whatever you like) to perform your work in.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**Install dependencies** by running `npm install` in the top-level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HackMyResume folder.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Make your **commits** as usual.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**Verify** your changes locally with `grunt test`.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**Push** your commits.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**Submit a pull request** from your feature branch to the HackMyResume `dev`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We'll typically **respond** within 24 hours.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Your awesome changes will be **merged** after verification.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Maintainers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HackMyResume is currently maintained by [hacksalot][ha] with assistance from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[tomheon][th] and our awesome [contributors][awesome]. Please direct all official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internal inquiries to: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admin@fluentdesk.com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reach hacksalot directly at: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hacksalot@indevious.com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the HackMyResume project.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[fcv]: https://github.com/fluentdesk/fluentcv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[flow]: https://guides.github.com/introduction/flow/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[iss]: https://github.com/hacksalot/HackMyResume/issues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[ha]: https://github.com/hacksalot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[th]: https://github.com/tomheon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[awesome]: https://github.com/hacksalot/HackMyResume/graphs/contributors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[building]: https://github.com/hacksalot/HackMyResume/blob/master/BUILDING.md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