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 a new issue only if you are sure it is a missing feature or a bug. For questions or if you are unsure [discuss the topic in our forum](https://discuss.graphhopper.com/c/graphhopper).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new translations or fixes to existing translations,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refer to [this documentation](https://github.com/graphhopper/graphhopper/blob/master/docs/core/translations.md).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for newcomers are tagged with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['good first issue'](https://github.com/graphhopper/graphhopper/labels/good%20first%20issue)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documentation issues are tagged with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['documentation'](https://github.com/graphhopper/graphhopper/labels/documentation).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We love pull requests. Here's a quick guide: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 the repo](https://help.github.com/articles/fork-a-repo) and create a branch for your new feature or bug fix.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the tests. We only take pull requests with passing tests: `mvn clean test verify`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at least one test for your change. Only refactoring and documentation changes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 no new tests. Also make sure you submit a change specific to exactly one issue. If you have ideas for multiple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please create separate pull requests.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the test(s) pass.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Push to your fork and [submit a pull request](https://help.github.com/articles/using-pull-requests). A button should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appear on your fork its github page afterwards.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 Agreement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contributions like pull requests, bug fixes and translations please read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&lt;a href="https://graphhopper.com/agreements/individual-cla.html"&gt;GraphHopper License Agreement&lt;/a&gt;, which includes our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href="https://graphhopper.com/agreements/cccoc.html"&gt;contributor covenant code of conduct&lt;/a&gt;.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href="https://graphhopper.com/#contact"&gt;Send us&lt;/a&gt; an email with the signed print out of this CLA. Or, if you prefer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faster electronically method via signaturit.com, please send us an email with a request for this -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 in mind that this requires storing your Email there.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companies that would like that their developers work for us, we need an additional [corporate CLA signed](https://graphhopper.com/agreements/corporate-cla.html).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Note, our CLA does not influence your rights on your contribution but it makes sure for others that you agree to the Apache License, Version 2.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this you'll appear in the &lt;a href="CONTRIBUTORS.md"&gt;contributors list&lt;/a&gt; and your pull request can also be discussed technically.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 more in [this issue](https://github.com/graphhopper/graphhopper/pull/1129#issuecomment-375820168) why it is not that easy to make this CLA-signing process simpler for first-time contributors and maintainers.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formatting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IntelliJ defaults and a very similar configuration for NetBeans defined in the root pom.xml. For eclipse there is this [configuration](https://github.com/graphhopper/graphhopper/files/481920/GraphHopper.Formatter.zip). Also for other IDEs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should be simple to match: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Java indent is 4 spaces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Line width is 100 characters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The rest is left to Java coding standards but disable "auto-format on save" to prevent unnecessary format changes.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Currently we do not care about import section that much, avoid changing it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Unix line endings (should be handled via git)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See discussion in [#770](https://github.com/graphhopper/graphhopper/issues/770)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in case we didn't emphasize it enough: we love tests!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