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tag your issue with `bug`, `feature request`, or `question` to help us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effectively respond.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include the versions of JAX or Tensorflow you are running.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provide the command line you ran as well as the log output.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Guidelines](https://opensource.google/conduct/).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