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Standards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C++ code should follow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[Google's C++ style guide](https://google.github.io/styleguide/cppguide.html).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Objective-C code should follow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[Google's Objective-C style guide](http://google.github.io/styleguide/objcguide.html).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C++ and Objective-C code, please run `clang-format -style=file` on files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have changed if possible. If you don't have `clang-format`, don't worry;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project member can do it prior to submission.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Dart code should follow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[Dart style guide](https://www.dartlang.org/guides/language/effective-dart/style)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use `dartfmt`.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scripts and other tooling should be written in Dart. (Some existing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scripts are `bash` or `.bat` scripts; if you need to make non-trivial changes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one of those scripts, please convert it to Dart first if possible.)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