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small print at 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in touch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idea will take you more than, say, 30 minutes to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implement, please get in touch first via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touch base about your plan.  That will give an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opportunity for early feedback and help avoid wasting your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 tests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tests for any new features or bugfixes.  Bloaty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 lot of functionality (different data sources, file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formats, diff mode, hierarchical reports, etc).  Having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helps ensure that we don't regress any of these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style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[Google C++ Style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Guide](https://google.github.io/styleguide/cppguide.html). I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using `clang-format`, [which has a preset for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Style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Guide](http://clang.llvm.org/docs/ClangFormatStyleOptions.html)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review. We use Github pull requests for this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purpose.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Legal Requirements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 [Google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 Contributor License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Agreement](https://cla.developers.google.com/about/google-individual)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because you own the copyright to your changes, even after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becomes part of our codebase, so we need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permission to use and distribute your code. We also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tell us if you know that your code infringes on other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people's patents. You don't have to sign the CLA until after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submitted your code for review and a member has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our codebase.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agreement than the one above, the [Software Grant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Corporate Contributor License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Agreement](https://cla.developers.google.com/about/google-corporate).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