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BERT needs to maintain permanent compatibility with the pre-trained model files,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we do not plan to make any major changes to this library (other than what was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promised in the README). However, we can accept small patches related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re-factoring and documentation. To submit contributes, there are just a few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guidelines you need to follow.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using pull requests.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Guidelines](https://opensource.google.com/conduct/).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