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Errbit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improving Errbit. We'd love to have you as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contributor. Guidelines for contributing code to Errbit depend on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nature of your contribution. If your contribution adds a new feature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Errbit, the section on 'Feature Requests' does apply. Otherwise, just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guidelines under 'All Contributions' below.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All Contributions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change contributions should be made through the following steps: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errbit/errbit on GitHub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branch with a descriptive name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changes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Submit a pull request with a clear explanation of what you have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changed and why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code changes: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tests to prevent regressions and prove your changes work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documentation in the `docs/` folder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anything that should be configurable, use environment variables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update the [configuration documentation](docs/configuration.md)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add a feature to Errbit, please start by opening an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on GitHub with a description of what you'd like to add and why. If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feature requires a deeper level of discussion, talk it over with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other maintainers.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new features should add value without detracting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significantly from usability, security, performance, ease of deployment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maintainability. Keep in mind that by putting in a pull request for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feature, you are asking other people to maintain your code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indefinitely. Your feature is more likely to become part of Errbit if it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appears easy to maintain and if you are able to help maintain it.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Errbit maintainers do review all contributions, but certain kinds of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take priority. Security-related changes, bug fixes, test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improvements, documentation improvements, and usability enhancements all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priority over feature requests. But we are open to adding new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features, so if you have a good one in mind, just open a GitHub issue so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start a conversation.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