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Colyseus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find a bug?**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 open up a GitHub issue if the bug is a security vulnerability in Colyseus**, and instead send us an email at [endel@gamestd.io](mailto:endel@gamestd.io).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 [Issues](https://github.com/gamestdio/colyseus/issues).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 [open a new one](https://github.com/gamestdio/colyseus/issues/new). Be sure to include a **title and clear description**, as much relevant information as possible, and a **code sample** or an **executable test case** demonstrating the expected behavior that is not occurring.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write a patch that fixes a bug?**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GitHub pull request with the patch.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submitting, make sure the tests are still passing, by running `npm test`.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fix whitespace, format code, or make a purely cosmetic patch?**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that are cosmetic in nature and do not add anything substantial to the stability, functionality, or testability of Colyseus will generally not be accepted.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have questions about the source code?**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Ask any question about how to use Colyseus on our [Discord Server](https://discord.gg/RY8rRS7).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