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Terraform Landscape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interactions with this project follow our [Code of Conduct][code-of-conduct].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honor this code. Violators can be banned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further participation in this project, or potentially all Coinbase projects.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https://github.com/coinbase/code-of-conduct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issue [has not already been reported][1]. It may already be fixed!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steps you carried out to produce the problem.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behavior you observed along with the behavior you expected,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why you expected it.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any relevant stack traces or debugging output.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feedback with or without pull requests. If you have an idea for how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improve the project, great! All we ask is that you take the time to write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concise explanation of what need you are trying to solve. If you have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thoughts on _how_ it can be solved, include those too!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see a feature added, however, is to submit a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creating your pull request, it's usually worth asking if the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you're planning on writing will actually be considered for merging. You can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this by [opening an issue][1] and asking. It may also help give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maintainers context for when the time comes to review your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[commit messages are well-written][2]. This can double as your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 message, so it pays to take the time to write a clear message.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your feature. You should be able to look at other tests for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examples. If you're unsure, don't hesitate to [open an issue][1] and ask!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your pull request!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Setup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in watch mode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guard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 Requests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security reasons, any communication referencing support tickets for Coinbase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products will be ignored. The request will have its content redacted and will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locked to prevent further discussion.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support requests must be made via [our support team][3].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https://github.com/coinbase/terraform-landscape/issues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https://medium.com/brigade-engineering/the-secrets-to-great-commit-messages-106fc0a92a25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https://support.coinbase.com/customer/en/portal/articles/2288496-how-can-i-contact-coinbase-support-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