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file serves as an entry point for GitHub's Contributing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[1] only.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doesn't render rST very well, especially in respect to internal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hyperlink targets and cross-references [2]. People also tend to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confuse rST and Markdown syntax. Therefore, instead of keeping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contents here (and including from rST documentation under doc/), link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Sphinx generated docs is provided below.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 https://github.com/blog/1184-contributing-guidelines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 http://docutils.sourceforge.net/docs/user/rst/quickref.html#hyperlink-targets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Certbot Contributing Guide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Hi! Welcome to the Certbot project. We look forward to collaborating with you.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reporting a bug in Certbot, please make sure to include: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The version of Certbot you're running.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The operating system you're running it on.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The commands you ran.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What you expected to happen, and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What actually happened.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a developer, we have some helpful information in our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[Developer's Guide](https://certbot.eff.org/docs/contributing.html) to get you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started. In particular, we recommend you read these sections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[Finding issues to work on](https://certbot.eff.org/docs/contributing.html#find-issues-to-work-on)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[Coding style](https://certbot.eff.org/docs/contributing.html#coding-style)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[Submitting a pull request](https://certbot.eff.org/docs/contributing.html#submitting-a-pull-request)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[EFF's Public Projects Code of Conduct](https://www.eff.org/pages/eppcode)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