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SyncTrayzor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issue, you **must** include the SyncTrayzor version and Syncthing version.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crashes, please provide the full stack trace that SyncTrayzor gave you in its 'Oops! Something went badly wrong' window.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multi-lingual? SyncTrayzor needs you! Please read [Localization](https://github.com/canton7/SyncTrayzor/wiki/Localization).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make a code contribution? Fantastic, and thank you! Please read [Contributing](https://github.com/canton7/SyncTrayzor/wiki/Contributing) first.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