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issues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suggesting a new feature (i.e., functionality that doesn't exist yet), please use our issue template.  This will prompt you to answer a few questions that will help us figure out what you're looking for.  The template will also tag incoming issues with "Proposed".  This gives us a way to filter the community-opened issues quickly so we can review as a team.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see the list of proposed features, you can see the view [here](https://github.com/aws/containers-roadmap/labels/Proposed).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for duplicates, though! When filing an issue, please check [existing open](https://github.com/aws/containers-roadmap/issues), or [recently closed](https://github.com/aws/containers-roadmap/issues?utf8=%E2%9C%93&amp;q=is%3Aissue%20is%3Aclosed%20) issues to make sure somebody else hasn't already reported the issue.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reporting what you think is a bug (i.e., something isn't right with an existing feature), please try to include as much information as you can. Details like these are incredibly useful: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 (for something like Fargate or EKS, the platform version.  For ECS, the agent version)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[LICENSE](https://github.com/aws/containers-roadmap/blob/master/LICENSE)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