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Rules for Pull Requests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**Descriptive titles.** Pull requests must have a title that gives the package name the PR is for, and a short description about the PR.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**Detailed description.** The body of the PR must contain a detailed description of what changes are being introduced, and most importantly, *why* this PR should be merged.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**One package per request.** PRs must be for a single package only.  A PR addressing multiple packages without merit risks having a delayed merge or being closed.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**Squash commits.** Your commits must be meaningful. If you make incremental changes or fixes, they must [be squashed](https://git-scm.com/book/en/v2/Git-Tools-Rewriting-History#Squashing-Commits) before the pull request will be merged.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**Check that your changes build.** Your submission must build using the [clean chroot](https://wiki.archlinux.org/index.php/DeveloperWiki:Building_in_a_Clean_Chroot) method on *all* supported architectures that the package is to be built for.  No exceptions.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**Work within one PR.** Do not close a PR and open another with new changes.  Amend your commit and force push to your branch to update the changes in the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your PR addresses three of the most common problems: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Correctly update the pkgver or pkgrel of the package (see below).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Update the checksums if external files have been added or modified.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Is the package only for specific architectures?  Set the `buildarch` variable (see [the README](https://github.com/archlinuxarm/PKGBUILDs/blob/master/README.md))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that fail to meet these requirements may be summarily closed without response.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new packages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pull request is for a new package, review the [README](https://github.com/archlinuxarm/PKGBUILDs/blob/master/README.md) to ensure the package is going into the correct repository and meets all the stated requirements.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existing packages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Upstream x86 Arch Linux packages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changed the PKGBUILD or related files, detail your changes in the comment header at the top.  Review the packages in this repository for examples of what this looks like.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Increment the pkgrel variable by a decimal number if the version of the package is already in the package repositories.  This is to prevent interference tracking against upstream versions.  For example: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`pkgrel=1`, change to `pkgrel=1.1`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`pkgrel=1.1`, change to `pkgrel=1.2`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At no time should an upstream package tracked here exceed the version upstream.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package is only supposed to be built for specific architectures, ensure the `buildarch` variable is set correctly (see [the README](https://github.com/archlinuxarm/PKGBUILDs/blob/master/README.md))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Arch Linux ARM specific packages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change increases the version of the package, ensure `pkgver` is updated and `pkgrel` is reset to 1.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Otherwise, increment `pkgrel` by 1.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package is only supposed to be built for specific architectures, ensure the `buildarch` variable is set correctly (see [the README](https://github.com/archlinuxarm/PKGBUILDs/blob/master/README.md))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