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bug fixes and patches from 3rd party contributors. Please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[Contributor Agreement](https://www.arangodb.com/community#contribute)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guidelines if you want to contribute to ArangoDB: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Bugs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bugs, please use our issue tracker on GitHub.  Please make sure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include the version number of ArangoDB in your bug report, along with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platform you are using (e.g. `Linux OpenSuSE x86_64`).  Please also include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ArangoDB startup mode (daemon, console, supervisor mode) plus any special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configuration.  This will help us reproducing and finding bugs.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take the time to check there are no similar/identical issues open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features, documentation,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new branch in your fork, based on the **devel** branch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Develop and test your modifications there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as you like, but preferably in logical chunks. Use meaningful commit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messages and make sure you do not commit unnecessary files (e.g. object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files). It is normally a good idea to reference the issue number from the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commit message so the issues will get updated automatically with comments.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modifications change any documented behavior or add new features,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 the changes. It should be written in American English.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documentation can be found at https://github.com/arangodb/docs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done, run the complete test suite and make sure all tests pass. You can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check [README_maintainers.md](README_maintainers.md) for test run instructions.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When finished, push the changes to your GitHub repository and send a pull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request from your fork to the ArangoDB repository. Please make sure to select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appropriate branches there. This will most likely be **devel**.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must use the Apache License for your changes and have signed our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[CLA](https://www.arangodb.com/documents/cla.pdf). We cannot accept pull requests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from contributors that didn't sign the CLA.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let us know if you plan to work on a ticket. This way we can make sure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redundant work is avoided.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Resources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[ArangoDB website](https://www.arangodb.com/)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[ArangoDB on Twitter](https://twitter.com/arangodb)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documentation](https://help.github.com/)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documentation](https://help.github.com/send-pull-requests/)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