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useful bug reports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search existing issues first to make sure this is not a duplicate.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issue report has a cost for the developers required to field it; be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respectful of others' time and ensure your report isn't spurious prior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submission. Please adhere to [sound bug reporting principles](http://www.chiark.greenend.org.uk/~sgtatham/bugs.html).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ideology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Truths which we believe to be self-evident: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**It's an asynchronous world.**  Be wary of anything that undermines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async principles.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**The answer is not more options.**  If you feel compelled to expose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new preferences to the user it's very possible you've made a wrong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turn somewhere.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**There are no power users.** The idea that some users "understand"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concepts better than others has proven to be, for the most part, false.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anything, "power users" are more dangerous than the rest, and we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avoid exposing dangerous functionality to them.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amphp project adheres to the [PSR-2 style guide](https://github.com/php-fig/fig-standards/blob/master/accepted/PSR-2-coding-style-guide.md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apply code standards you can run `php-cs-fixer` with following composer command: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code-style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 suite from root directory: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composer test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