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Critical is an open source project. It is licensed using the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[Apache Software License 2.0](http://www.apache.org/licenses/LICENSE-2.0.html).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really appreciate pull requests and bug reports, here are our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filing a bug report, please verify the issue is with Critical first. A good sanity check is: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issue have to do with styles not being correctly captured? If so, test with [Penthouse](https://github.com/pocketjoso/penthouse).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works with Penthouse then it's a Critical bug and we encourage you to open up a [new ticket](https://github.com/addyosmani/critical/issues/new) with details.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bug have to do with inlining styles, general module failures or installation issues? Those are also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Critical bugs and we will strive to take a look at them.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Working on a patch? File a bug at https://github.com/addyosmani/critical/issues (if there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isn’t one already). If your patch is going to be large it might be a good idea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discussion started early. We are happy to discuss it in a new issue beforehand.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patches provide justification for why they should be merged.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