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 Covenant Code of Conduct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Pledge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and maintainers pledge to making participation in our project and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community a harassment-free experience for everyone, regardless of age, body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size, disability, ethnicity, gender identity and expression, level of experience,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nationality, personal appearance, race, religion, or sexual identity and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Standards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welcoming and inclusive language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respectful of differing viewpoints and experiences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Gracefully accepting constructive criticism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Focusing on what is best for the community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Showing empathy towards other community members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use of sexualized language or imagery and unwelcome sexual attention or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Trolling, insulting/derogatory comments, and personal or political attacks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or private harassment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Publishing others' private information, such as a physical or electronic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address, without explicit permission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conduct which could reasonably be considered inappropriate in a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professional setting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Our Responsibilities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are responsible for clarifying the standards of acceptable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and are expected to take appropriate and fair corrective action in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response to any instances of unacceptable behavior.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have the right and responsibility to remove, edit, or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comments, commits, code, wiki edits, issues, and other contributions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not aligned to this Code of Conduct, or to ban temporarily 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permanently any contributor for other behaviors that they deem inappropriate,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threatening, offensive, or harmful.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Scope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applies both within project spaces and in public spaces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an individual is representing the project or its community. Examples of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representing a project or community include using an official project e-mail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address, posting via an official social media account, or acting as an appointed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representative at an online or offline event. Representation of a project may be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defined and clarified by project maintainers.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Enforcement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of abusive, harassing, or otherwise unacceptable behavior may be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by contacting the project maintainer at [Sergio Cambra][email]. All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complaints will be reviewed and investigated and will result in a response that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deemed necessary and appropriate to the circumstances. The project team is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obligated to maintain confidentiality with regard to the reporter of an incident.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details of specific enforcement policies may be posted separately.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who do not follow or enforce the Code of Conduct in good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faith may face temporary or permanent repercussions as determined by other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project's leadership.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Attribution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[Contributor Covenant][homepage], version 1.4,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at [http://contributor-covenant.org/version/1/4][version]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[email]: mailto:sergio@programatica.es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[homepage]: http://contributor-covenant.org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[version]: http://contributor-covenant.org/version/1/4/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