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Abseil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 and contributions to this project.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 few small guidelines you need to follow.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If you are new to GitHub, please start by reading [Pull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howto](https://help.github.com/articles/about-pull-requests/)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this project must be accompanied by a Contributor License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Agreement. You (or your employer) retain the copyright to your contribution,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simply gives us permission to use and redistribute your contributions as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of the project. Head over to &lt;https://cla.developers.google.com/&gt; to see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current agreements on file or to sign a new one.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generally only need to submit a CLA once, so if you've already submitted one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(even if it was for a different project), you probably don't need to do 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Guidelines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contributors sometimes ask us if the Abseil project is the appropriate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for their utility library code or for specific functions implementing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portions of the standard. Often, the answer to this question is "no".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We’d like to articulate our thinking on this issue so that our choices can be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understood by everyone and so that contributors can have a better intuition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whether Abseil might be interested in adopting a new library.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Priorities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our mission is to augment the C++ standard library, our goal is not to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 full forward-compatible implementation of the latest standard. For us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consider a library for inclusion in Abseil, it is not enough that a library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useful. We generally choose to release a library when it meets at least one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following criteria: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**Widespread usage** - Using our internal codebase to help gauge usage, most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the libraries we've released have tens of thousands of users.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**Anticipated widespread usage** - Pre-adoption of some standard-compliant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APIs may not have broad adoption initially but can be expected to pick up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usage when it replaces legacy APIs. `absl::from_chars`, for example,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replaces existing code that converts strings to numbers and will therefore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likely see usage growth.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**High impact** - APIs that provide a key solution to a specific problem,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as `absl::FixedArray`, have higher impact than usage numbers may signal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are released because of their importance.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**Direct support for a library that falls under one of the above** - When we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want access to a smaller library as an implementation detail for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higher-priority library we plan to release, we may release it, as we did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portions of `absl/meta/type_traits.h`. One consequence of this is that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presence of a library in Abseil does not necessarily mean that other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similar libraries would be a high priority.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API Freeze Consequences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[Abseil Compatibility Guidelines](https://abseil.io/about/compatibility), we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promised a large degree of API stability. In particular, we will not make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backward-incompatible changes to released APIs without also shipping a tool or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that can upgrade our users' code. We are not yet at the point of easily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releasing such tools. Therefore, at this time, shipping a library establishes an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API contract which is borderline unchangeable. (We can add new functionality,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we cannot easily change existing behavior.) This constraint forces us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carefully review all APIs that we ship.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the source consistent, readable, diffable and easy to merge, we use a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fairly rigid coding style, as defined by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[google-styleguide](https://github.com/google/styleguide) project. All patches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expected to conform to the style outlined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[here](https://google.github.io/styleguide/cppguide.html).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Pull Requests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are a Googler, it is preferable to first create an internal CL and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have it reviewed and submitted. The code propagation process will deliver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change to GitHub.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Create **small PRs** that are narrowly focused on **addressing a single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concern**. We often receive PRs that are trying to fix several things at a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time, but if only one fix is considered acceptable, nothing gets merged and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both author's &amp; review's time is wasted. Create more PRs to address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different concerns and everyone will be happy.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For speculative changes, consider opening an [Abseil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issue](https://github.com/abseil/abseil-cpp/issues) and discussing it first.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are suggesting a behavioral or API change, consider starting with an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[Abseil proposal template](ABSEIL_ISSUE_TEMPLATE.md).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Provide a good **PR description** as a record of **what** change is being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made and **why** it was made. Link to a GitHub issue if it exists.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Don't fix code style and formatting unless you are already changing that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 to address an issue. Formatting of modified lines may be done using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clang-format`. PRs with irrelevant changes won't be merged. If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do want to fix formatting or style, do that in a separate PR.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Unless your PR is trivial, you should expect there will be reviewer comments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you'll need to address before merging. We expect you to be reasonably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responsive to those comments, otherwise the PR will be closed after 2-3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weeks of inactivity.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Maintain **clean commit history** and use **meaningful commit messages**.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PRs with messy commit history are difficult to review and won't be merged.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 `rebase -i upstream/master` to curate your commit history and/or to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bring in latest changes from master (but avoid rebasing in the middle of a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review).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Keep your PR up to date with upstream/master (if there are merge conflicts,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can't really merge your change).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**All tests need to be passing** before your change can be merged. We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recommend you **run tests locally** (see below)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Exceptions to the rules can be made if there's a compelling reason for doing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so. That is - the rules are here to serve us, not the other way around, and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rules need to be serving their intended purpose to be valuable.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All submissions, including submissions by project members, require review.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[Bazel](https://bazel.build/) installed, use `bazel test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--test_tag_filters="-benchmark" ...` to run the unit tests.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running the Linux operating system and have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[Docker](https://www.docker.com/) installed, you can also run the `linux_*.sh`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 under the `ci/`(https://github.com/abseil/abseil-cpp/tree/master/ci)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directory to test Abseil under a variety of conditions.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Abseil Committers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members of the Abseil engineering team are the only committers at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Process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Abseil lives at head, where latest-and-greatest code can be found.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