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not required to contribute, we recommend [RVM](https://rvm.io/) to manage your rubies.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Read the [Contributor Code of Conduct](https://github.com/aasm/aasm/blob/master/CODE_OF_CONDUCT.md)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[Fork it](https://help.github.com/articles/about-forks/)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Clone the project `git clone git@github.com:[YOUR GITHUB USERNAME]/aasm.git`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`cd aasm`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your feature branch `git checkout -b my-new-feature`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Write tests for your changes (feature/bug)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Write your (feature/bugfix)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Install the dependencies `appraisal install`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the tests `appraisal rspec`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Commit your changes `git commit -am 'Added some feature'`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Push to the branch `git push origin my-new-feature`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Create new [Pull Request](https://help.github.com/articles/creating-a-pull-request/)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some option dependencies as well.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[MongoDB server](https://www.mongodb.com/download-center)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[Redis](https://redis.io/topics/quickstart)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[DynamoDB (local)](https://docs.aws.amazon.com/amazondynamodb/latest/developerguide/DynamoDBLocal.html)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we've missed something please open an [issue](https://github.com/aasm/aasm/issues/new)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