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LWJGL!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guides, tweets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 conventions,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issues](https://github.com/LWJGL/lwjgl3/issues). Even if you can't write code, commenting on them, showing that you care about a given issue matters. It helps us triage them.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[open collective](https://opencollective.com/lwjgl).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The description should explain what the code does and give steps to execute it.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bigger the pull request, the longer it will take to review and merge. Try to break down large pull requests in smaller chunks that are easier to review and merge.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always helpful to have some context for your pull request. What was the purpose? Why does it matter to you?</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collective](https://opencollective.com/lwjgl).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[issue](https://github.com/LWJGL/lwjgl3/issues) (protip: do a quick search first to see if someone else didn't ask the same question before!).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reach us at the LWJGL [forum](http://forum.lwjgl.org/) and [slack](http://slack.lwjgl.org/) team.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This `CONTRIBUTING.md` is based on @nayafia's template https://github.com/nayafia/contributing-template --&gt;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