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resharper-unity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don't want to read this whole thing I just have a question!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[![Join the chat at https://gitter.im/JetBrains/resharper-unity](https://badges.gitter.im/JetBrains/resharper-unity.svg)](https://gitter.im/JetBrains/resharper-unity?utm_source=badge&amp;utm_medium=badge&amp;utm_campaign=pr-badge&amp;utm_content=badge)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Please don't file an issue to ask a question. You'll get faster results by using the resources below.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know before I get started?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the CLA before sending the PR: https://www.jetbrains.com/agreements/cla/.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plugin has same architecture as Rider itself. Out-of-process ReSharper serves as backend, IntelliJ IDEA serves as frontend. Unity Editor Plugin passes data and requests between Rider backend and Unity.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Communication between all three is defined in 2 models: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rider/protocol/src/main/kotlin/model/editorPlugin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rider/protocol/src/main/kotlin/model/rider/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change, compile and run the plugin locally?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out main branch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`build.sh` or `build.ps1` (depending on your OS).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SDK will be downloaded, packages restored, etc. and everything should compile without errors.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 Intellij IDEA open "rider" folder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Give it some time to run gradle scripts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(Optional) Edit both backend and UnityEditor plugin via resharper/src/resharper-unity.sln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 the Gradle toolwindow find and run "runIDE" task.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starts an experimental instance of Rider with locally compiled plugin.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[![](https://user-images.githubusercontent.com/1482681/40919579-32795f52-680a-11e8-8656-89a5275e8570.png)]()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