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Font Awesome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 to Font Awesome? **Here's how you can help.**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Quick start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only accept issues that are icon requests, bug reports, or feature requests.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must be isolated and reproducible problems that we can fix within the Font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Awesome core.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[Request a new icon](https://github.com/FortAwesome/Font-Awesome/issues/new?title=Icon%20request:%20icon-name&amp;template=icon-request.md)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[Request a new feature](https://github.com/FortAwesome/Font-Awesome/issues/new??title=Feature%20request:feature-name&amp;template=feature-request.md)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 a bug report](https://github.com/FortAwesome/Font-Awesome/issues/new?template=bug-report.md)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Key branches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`master` is the latest, deployed version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At the moment we are not accepting pull requests containing icons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that do not solve an existing issue are essentially un-prioritized–don't expect these to be addressed quickly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files in this repository are generated elsewhere and we do not merge PR's directly into master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not to pollute your pull request with unintended changes–keep them simple and small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share which browsers your code has been tested in before submitting a pull request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