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contribute is to open an issue and start a discussion.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we can decide if and how a feature or a change could be implemented and if you should submit a pull requests with code changes.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feedback and discussions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start a discussion on the [main issue tracker](https://github.com/FluentValidation/FluentValidation/issues).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`Build.cmd` (windows) or build.sh (Linux/mac) from the command line. This builds the project and and runs tests. Building requires the following software to be installed: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 Powershell or Powershell Core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 Core 3.1 SDK</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 Core 2.2 SDK</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 Framework 4.6.1+ (Windows)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feature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log a new issue in the appropriate GitHub repository: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[FluentValidation or FluentValidation.AspNetCore](https://github.com/FluentValidation/FluentValidation)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[Legacy ASP.NET MVC5 / WebApi 2 extensions](https://github.com/FluentValidation/FluentValidation.LegacyWeb)</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your bug fixed is to be as detailed as you can be about the problem.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first check the documentation at https://fluentvalidation.net first to see if your question is addressed there.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not, then please provide the exact version of FluentValidation that you're using along with a detailed explanation of the issue and complete steps to reproduce the problem is ideal.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all sample code is properly formatted and readable (GitHub supports [markdown](https://github.github.com/github-flavored-markdown/))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[Contributor License Agreement](https://cla.dotnetfoundation.org/) before submitting your pull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can build the code. Familiarize yourself with the project workflow and our coding conventions. If you don't know what a pull request is read this article: https://help.github.com/articles/using-pull-requests.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submit a new feature, please open an issue to discuss it with the project maintainers - don't open a pull request without first discussing whether the feature fits with the project roadmap.</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 must be provided for all pull requests that add or change functionality.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that you follow the existing code-style when adding new code to the project. This may seem pedantic, but it makes it much easier to review pull requests when contributed code matches the existing project style. Specifically: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that your editor is configured to use tabs for indentation, not spaces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that the project copyright notice is included in the header for all files.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`using` statements are inside the namespace delcaration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ensure that all opening braces are on the end of line: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braces should be on the end of the line like this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(foo) {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 like this: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(foo)</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Documentation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are built separately from the source code. Building the documentation requires Python 3 and pip. This is then used to install Sphinx and dependencies, which then enable `make` to build the site.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on Linux / within WSL: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`sudo apt install python3-pip`</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docs` to go to the docs directory</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`pip3 install -r requirements.txt` to install the required packages for the docs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WSL, you may need to exit and restart at this point.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`PATH=$PATH:~/.local/lib/python3.8/site-packages` (you may want to add this to your `.bashrc` file as well.)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html` to build the site or `make serve` to watch for changes.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