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All contributions, however small are valued!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Steps to contribute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If you want to make a small change, go ahead and raise a pull request, otherwise follow these steps: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View the [Issues](https://github.com/Dotnet-Boxed/Templates/issues) page to see a To-Do list of things to be implemented.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Raise an issue or comment on an existing issue with what you want to contribute if one does not already exist.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When you get the go ahead, follow the coding guidelines and raise a pull request.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Include a link to the issue in your pull request.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created any custom destructurers, please contribute them even if they are for third party libraries. If they are for exceptions from a third party library e.g. EntityFramework, please contribute a Serilog.Exceptions.EntityFramework project containing all the destructurers for the all the exceptions in EntityFramework.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Coding Guidelines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Projects use StyleCop and .editorconfig to produce style warnings. Please fix all warnings in any code you submit.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Write unit tests for any code written.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Special Thanks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thanks for all contributions, your username will be posted to the front page of the project with a short description of how you helped.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