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**General house keeping**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PetaPoco has coding standards and guidelines.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 use the [Framework Design Guidelines] and all code should try and follow these guidelines.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public APIs should include XML doc comments. See [XML Documentation Comments (C# Programming Guide)]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bug fixes should include a unit test(s).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features **must** include a unit test(s) and an integration test(s).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PetaPoco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number of ways you can contribute to the PetaPoco project: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Identifying issues - report them.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Identifying defects - Report as an issue, then PR (to development) a failing unit test(s).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Fixing defects - Report as an issue, then PR (to development) a fix and supporting unit test(s).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Implementing features - Report as an issue, wait for the community to agree, then PR (to development) the feature and supporting unit test(s) and integration test(s). If you don't get the go-ahead for a feature, please don't be offended if your PR is not pulled.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[Framework Design Guidelines]:https://msdn.microsoft.com/en-us/library/ms229042.aspx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[XML Documentation Comments (C# Programming Guide)]:https://msdn.microsoft.com/en-us/library/b2s063f7.aspx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