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 to CTFd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**Did you find a bug?**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 not open up a GitHub issue if the bug is a security vulnerability in CTFd**. Instead [email the details to us at support@ctfd.io](mailto:support@ctfd.io).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**Ensure the bug was not already reported** by searching on GitHub under [Issues](https://github.com/CTFd/CTFd/issues).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you're unable to find an open issue addressing the problem, [open a new one](https://github.com/CTFd/CTFd/issues/new). Be sure to fill out the issue template with a **title and clear description**, and as much relevant information as possible (e.g. deployment setup, browser version, etc).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**Did you write a patch that fixes a bug or implements a new feature?**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Open a new pull request with the patch.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Ensure the PR description clearly describes the problem and solution. Include the relevant issue number if applicable.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Ensure all status checks pass. PR's with test failures will not be merged. PR's with insufficient coverage may be merged depending on the situation.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**Did you fix whitespace, format code, or make a purely cosmetic patch?**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that are cosmetic in nature and do not add anything substantial to the stability, functionality, or testability of CTFd will generally not be accepted.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