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D44426" w14:textId="77777777" w:rsidR="002C3762" w:rsidRPr="008570BE" w:rsidRDefault="002C3762" w:rsidP="008570BE">
      <w:pPr>
        <w:spacing w:after="0"/>
        <w:rPr>
          <w:rFonts w:ascii="Times New Roman" w:hAnsi="Times New Roman" w:cs="Times New Roman"/>
          <w:b/>
          <w:sz w:val="28"/>
          <w:szCs w:val="24"/>
          <w:u w:val="single"/>
          <w:lang w:val="en-US"/>
        </w:rPr>
      </w:pPr>
      <w:r w:rsidRPr="008570BE">
        <w:rPr>
          <w:rFonts w:ascii="Times New Roman" w:hAnsi="Times New Roman" w:cs="Times New Roman"/>
          <w:b/>
          <w:sz w:val="28"/>
          <w:szCs w:val="24"/>
          <w:u w:val="single"/>
          <w:lang w:val="en-US"/>
        </w:rPr>
        <w:t>GENERAL INFORMATION</w:t>
      </w:r>
    </w:p>
    <w:p w14:paraId="01472160" w14:textId="77777777" w:rsidR="002C3762" w:rsidRPr="008570BE" w:rsidRDefault="002C3762" w:rsidP="008570BE">
      <w:pPr>
        <w:spacing w:after="0"/>
        <w:rPr>
          <w:rFonts w:ascii="Times New Roman" w:hAnsi="Times New Roman" w:cs="Times New Roman"/>
          <w:sz w:val="24"/>
          <w:szCs w:val="24"/>
          <w:lang w:val="en-US"/>
        </w:rPr>
      </w:pPr>
    </w:p>
    <w:p w14:paraId="20D822DD"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1. </w:t>
      </w:r>
      <w:r w:rsidRPr="008570BE">
        <w:rPr>
          <w:rFonts w:ascii="Times New Roman" w:hAnsi="Times New Roman" w:cs="Times New Roman"/>
          <w:b/>
          <w:sz w:val="24"/>
          <w:szCs w:val="24"/>
          <w:lang w:val="en-US"/>
        </w:rPr>
        <w:t>Title of Dataset:</w:t>
      </w:r>
      <w:r w:rsidRPr="008570BE">
        <w:rPr>
          <w:rFonts w:ascii="Times New Roman" w:hAnsi="Times New Roman" w:cs="Times New Roman"/>
          <w:sz w:val="24"/>
          <w:szCs w:val="24"/>
          <w:lang w:val="en-US"/>
        </w:rPr>
        <w:t xml:space="preserve"> </w:t>
      </w:r>
    </w:p>
    <w:p w14:paraId="02DADB69" w14:textId="601DCF00" w:rsidR="002C3762" w:rsidRDefault="00580DD2" w:rsidP="008570BE">
      <w:pPr>
        <w:spacing w:after="0"/>
        <w:rPr>
          <w:rFonts w:ascii="Times New Roman" w:hAnsi="Times New Roman" w:cs="Times New Roman"/>
          <w:sz w:val="24"/>
          <w:szCs w:val="24"/>
          <w:lang w:val="en-US"/>
        </w:rPr>
      </w:pPr>
      <w:r w:rsidRPr="00580DD2">
        <w:rPr>
          <w:rFonts w:ascii="Times New Roman" w:hAnsi="Times New Roman" w:cs="Times New Roman"/>
          <w:sz w:val="24"/>
          <w:szCs w:val="24"/>
          <w:lang w:val="en-US"/>
        </w:rPr>
        <w:t>ACCURACY OF BIOMICROSCOPY, ULTRASONOGRAPHY AND SPECTRAL-DOMAIN OCT IN DETECTION OF COMPLETE POSTERIOR VITREOUS DETACHMENT</w:t>
      </w:r>
    </w:p>
    <w:p w14:paraId="437EAC4D" w14:textId="77777777" w:rsidR="00580DD2" w:rsidRPr="008570BE" w:rsidRDefault="00580DD2" w:rsidP="008570BE">
      <w:pPr>
        <w:spacing w:after="0"/>
        <w:rPr>
          <w:rFonts w:ascii="Times New Roman" w:hAnsi="Times New Roman" w:cs="Times New Roman"/>
          <w:sz w:val="24"/>
          <w:szCs w:val="24"/>
          <w:lang w:val="en-US"/>
        </w:rPr>
      </w:pPr>
    </w:p>
    <w:p w14:paraId="2120027B"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2. </w:t>
      </w:r>
      <w:r w:rsidRPr="008570BE">
        <w:rPr>
          <w:rFonts w:ascii="Times New Roman" w:hAnsi="Times New Roman" w:cs="Times New Roman"/>
          <w:b/>
          <w:sz w:val="24"/>
          <w:szCs w:val="24"/>
          <w:lang w:val="en-US"/>
        </w:rPr>
        <w:t>Author Information</w:t>
      </w:r>
    </w:p>
    <w:p w14:paraId="640BF4C6"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t>A. Principal Investigator Contact Information</w:t>
      </w:r>
    </w:p>
    <w:p w14:paraId="39BA3F16" w14:textId="682E0B9D"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Name: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Jasmin Zvorni</w:t>
      </w:r>
      <w:r w:rsidR="00580DD2">
        <w:rPr>
          <w:rFonts w:ascii="Times New Roman" w:hAnsi="Times New Roman" w:cs="Times New Roman"/>
          <w:sz w:val="24"/>
          <w:szCs w:val="24"/>
          <w:lang w:val="en-US"/>
        </w:rPr>
        <w:t>č</w:t>
      </w:r>
      <w:r w:rsidRPr="008570BE">
        <w:rPr>
          <w:rFonts w:ascii="Times New Roman" w:hAnsi="Times New Roman" w:cs="Times New Roman"/>
          <w:sz w:val="24"/>
          <w:szCs w:val="24"/>
          <w:lang w:val="en-US"/>
        </w:rPr>
        <w:t>anin</w:t>
      </w:r>
    </w:p>
    <w:p w14:paraId="39130769" w14:textId="713E82D1"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Institution: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 Department of Ophthalmology, University Clinical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00580DD2">
        <w:rPr>
          <w:rFonts w:ascii="Times New Roman" w:hAnsi="Times New Roman" w:cs="Times New Roman"/>
          <w:sz w:val="24"/>
          <w:szCs w:val="24"/>
          <w:lang w:val="en-US"/>
        </w:rPr>
        <w:tab/>
      </w:r>
      <w:r w:rsidRPr="008570BE">
        <w:rPr>
          <w:rFonts w:ascii="Times New Roman" w:hAnsi="Times New Roman" w:cs="Times New Roman"/>
          <w:sz w:val="24"/>
          <w:szCs w:val="24"/>
          <w:lang w:val="en-US"/>
        </w:rPr>
        <w:t xml:space="preserve">Centre </w:t>
      </w:r>
      <w:r w:rsidRPr="008570BE">
        <w:rPr>
          <w:rFonts w:ascii="Times New Roman" w:hAnsi="Times New Roman" w:cs="Times New Roman"/>
          <w:sz w:val="24"/>
          <w:szCs w:val="24"/>
          <w:lang w:val="en-US"/>
        </w:rPr>
        <w:tab/>
        <w:t xml:space="preserve">Tuzla, Tuzla, </w:t>
      </w:r>
      <w:proofErr w:type="gramStart"/>
      <w:r w:rsidRPr="008570BE">
        <w:rPr>
          <w:rFonts w:ascii="Times New Roman" w:hAnsi="Times New Roman" w:cs="Times New Roman"/>
          <w:sz w:val="24"/>
          <w:szCs w:val="24"/>
          <w:lang w:val="en-US"/>
        </w:rPr>
        <w:t>Bosnia</w:t>
      </w:r>
      <w:proofErr w:type="gramEnd"/>
      <w:r w:rsidRPr="008570BE">
        <w:rPr>
          <w:rFonts w:ascii="Times New Roman" w:hAnsi="Times New Roman" w:cs="Times New Roman"/>
          <w:sz w:val="24"/>
          <w:szCs w:val="24"/>
          <w:lang w:val="en-US"/>
        </w:rPr>
        <w:t xml:space="preserve"> and Herzegovina</w:t>
      </w:r>
    </w:p>
    <w:p w14:paraId="43FCE131" w14:textId="5470F6FF" w:rsidR="002C3762" w:rsidRPr="008570BE" w:rsidRDefault="002C3762" w:rsidP="00580DD2">
      <w:pPr>
        <w:spacing w:after="0"/>
        <w:ind w:left="354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 </w:t>
      </w:r>
      <w:r w:rsidR="00580DD2">
        <w:rPr>
          <w:rFonts w:ascii="Times New Roman" w:hAnsi="Times New Roman" w:cs="Times New Roman"/>
          <w:sz w:val="24"/>
          <w:szCs w:val="24"/>
          <w:lang w:val="en-US"/>
        </w:rPr>
        <w:t>F</w:t>
      </w:r>
      <w:r w:rsidR="00580DD2" w:rsidRPr="00580DD2">
        <w:rPr>
          <w:rFonts w:ascii="Times New Roman" w:hAnsi="Times New Roman" w:cs="Times New Roman"/>
          <w:sz w:val="24"/>
          <w:szCs w:val="24"/>
          <w:lang w:val="en-US"/>
        </w:rPr>
        <w:t xml:space="preserve">aculty of Health Studies, University of </w:t>
      </w:r>
      <w:proofErr w:type="spellStart"/>
      <w:r w:rsidR="00580DD2" w:rsidRPr="00580DD2">
        <w:rPr>
          <w:rFonts w:ascii="Times New Roman" w:hAnsi="Times New Roman" w:cs="Times New Roman"/>
          <w:sz w:val="24"/>
          <w:szCs w:val="24"/>
          <w:lang w:val="en-US"/>
        </w:rPr>
        <w:t>Bihać</w:t>
      </w:r>
      <w:proofErr w:type="spellEnd"/>
      <w:r w:rsidR="00580DD2" w:rsidRPr="00580DD2">
        <w:rPr>
          <w:rFonts w:ascii="Times New Roman" w:hAnsi="Times New Roman" w:cs="Times New Roman"/>
          <w:sz w:val="24"/>
          <w:szCs w:val="24"/>
          <w:lang w:val="en-US"/>
        </w:rPr>
        <w:t xml:space="preserve">, </w:t>
      </w:r>
      <w:proofErr w:type="spellStart"/>
      <w:r w:rsidR="00580DD2" w:rsidRPr="00580DD2">
        <w:rPr>
          <w:rFonts w:ascii="Times New Roman" w:hAnsi="Times New Roman" w:cs="Times New Roman"/>
          <w:sz w:val="24"/>
          <w:szCs w:val="24"/>
          <w:lang w:val="en-US"/>
        </w:rPr>
        <w:t>Bihać</w:t>
      </w:r>
      <w:proofErr w:type="spellEnd"/>
      <w:r w:rsidR="00580DD2" w:rsidRPr="00580DD2">
        <w:rPr>
          <w:rFonts w:ascii="Times New Roman" w:hAnsi="Times New Roman" w:cs="Times New Roman"/>
          <w:sz w:val="24"/>
          <w:szCs w:val="24"/>
          <w:lang w:val="en-US"/>
        </w:rPr>
        <w:t>, Bosnia and Herzegovina</w:t>
      </w:r>
    </w:p>
    <w:p w14:paraId="5757DBE8" w14:textId="6DDE3CA0"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Address: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proofErr w:type="spellStart"/>
      <w:r w:rsidRPr="008570BE">
        <w:rPr>
          <w:rFonts w:ascii="Times New Roman" w:hAnsi="Times New Roman" w:cs="Times New Roman"/>
          <w:sz w:val="24"/>
          <w:szCs w:val="24"/>
          <w:lang w:val="en-US"/>
        </w:rPr>
        <w:t>Ulica</w:t>
      </w:r>
      <w:proofErr w:type="spellEnd"/>
      <w:r w:rsidRPr="008570BE">
        <w:rPr>
          <w:rFonts w:ascii="Times New Roman" w:hAnsi="Times New Roman" w:cs="Times New Roman"/>
          <w:sz w:val="24"/>
          <w:szCs w:val="24"/>
          <w:lang w:val="en-US"/>
        </w:rPr>
        <w:t xml:space="preserve"> </w:t>
      </w:r>
      <w:proofErr w:type="spellStart"/>
      <w:r w:rsidRPr="008570BE">
        <w:rPr>
          <w:rFonts w:ascii="Times New Roman" w:hAnsi="Times New Roman" w:cs="Times New Roman"/>
          <w:sz w:val="24"/>
          <w:szCs w:val="24"/>
          <w:lang w:val="en-US"/>
        </w:rPr>
        <w:t>dr</w:t>
      </w:r>
      <w:proofErr w:type="spellEnd"/>
      <w:r w:rsidRPr="008570BE">
        <w:rPr>
          <w:rFonts w:ascii="Times New Roman" w:hAnsi="Times New Roman" w:cs="Times New Roman"/>
          <w:sz w:val="24"/>
          <w:szCs w:val="24"/>
          <w:lang w:val="en-US"/>
        </w:rPr>
        <w:t xml:space="preserve"> </w:t>
      </w:r>
      <w:proofErr w:type="spellStart"/>
      <w:r w:rsidRPr="008570BE">
        <w:rPr>
          <w:rFonts w:ascii="Times New Roman" w:hAnsi="Times New Roman" w:cs="Times New Roman"/>
          <w:sz w:val="24"/>
          <w:szCs w:val="24"/>
          <w:lang w:val="en-US"/>
        </w:rPr>
        <w:t>Ibre</w:t>
      </w:r>
      <w:proofErr w:type="spellEnd"/>
      <w:r w:rsidRPr="008570BE">
        <w:rPr>
          <w:rFonts w:ascii="Times New Roman" w:hAnsi="Times New Roman" w:cs="Times New Roman"/>
          <w:sz w:val="24"/>
          <w:szCs w:val="24"/>
          <w:lang w:val="en-US"/>
        </w:rPr>
        <w:t xml:space="preserve"> </w:t>
      </w:r>
      <w:proofErr w:type="spellStart"/>
      <w:r w:rsidRPr="008570BE">
        <w:rPr>
          <w:rFonts w:ascii="Times New Roman" w:hAnsi="Times New Roman" w:cs="Times New Roman"/>
          <w:sz w:val="24"/>
          <w:szCs w:val="24"/>
          <w:lang w:val="en-US"/>
        </w:rPr>
        <w:t>Paš</w:t>
      </w:r>
      <w:r w:rsidR="00580DD2">
        <w:rPr>
          <w:rFonts w:ascii="Times New Roman" w:hAnsi="Times New Roman" w:cs="Times New Roman"/>
          <w:sz w:val="24"/>
          <w:szCs w:val="24"/>
          <w:lang w:val="en-US"/>
        </w:rPr>
        <w:t>ić</w:t>
      </w:r>
      <w:r w:rsidRPr="008570BE">
        <w:rPr>
          <w:rFonts w:ascii="Times New Roman" w:hAnsi="Times New Roman" w:cs="Times New Roman"/>
          <w:sz w:val="24"/>
          <w:szCs w:val="24"/>
          <w:lang w:val="en-US"/>
        </w:rPr>
        <w:t>a</w:t>
      </w:r>
      <w:proofErr w:type="spellEnd"/>
      <w:r w:rsidRPr="008570BE">
        <w:rPr>
          <w:rFonts w:ascii="Times New Roman" w:hAnsi="Times New Roman" w:cs="Times New Roman"/>
          <w:sz w:val="24"/>
          <w:szCs w:val="24"/>
          <w:lang w:val="en-US"/>
        </w:rPr>
        <w:t xml:space="preserve"> bb, 75000 Tuzla</w:t>
      </w:r>
      <w:r w:rsidR="002B49E6">
        <w:rPr>
          <w:rFonts w:ascii="Times New Roman" w:hAnsi="Times New Roman" w:cs="Times New Roman"/>
          <w:sz w:val="24"/>
          <w:szCs w:val="24"/>
          <w:lang w:val="en-US"/>
        </w:rPr>
        <w:t>, B&amp;H</w:t>
      </w:r>
    </w:p>
    <w:p w14:paraId="609C3B94"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Email: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zvornicanin_jasmin@hotmail.com</w:t>
      </w:r>
    </w:p>
    <w:p w14:paraId="64A696F9" w14:textId="77777777" w:rsidR="002C3762" w:rsidRPr="008570BE" w:rsidRDefault="002C3762" w:rsidP="008570BE">
      <w:pPr>
        <w:spacing w:after="0"/>
        <w:rPr>
          <w:rFonts w:ascii="Times New Roman" w:hAnsi="Times New Roman" w:cs="Times New Roman"/>
          <w:sz w:val="24"/>
          <w:szCs w:val="24"/>
          <w:lang w:val="en-US"/>
        </w:rPr>
      </w:pPr>
    </w:p>
    <w:p w14:paraId="65FAB21C"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bookmarkStart w:id="0" w:name="_Hlk138713814"/>
      <w:r w:rsidRPr="008570BE">
        <w:rPr>
          <w:rFonts w:ascii="Times New Roman" w:hAnsi="Times New Roman" w:cs="Times New Roman"/>
          <w:sz w:val="24"/>
          <w:szCs w:val="24"/>
          <w:lang w:val="en-US"/>
        </w:rPr>
        <w:t>B. Associate or Co-investigator Contact Information</w:t>
      </w:r>
    </w:p>
    <w:p w14:paraId="5D8FCC57" w14:textId="4E5AEF6F"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Name: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Edita </w:t>
      </w:r>
      <w:r w:rsidR="00676FD7" w:rsidRPr="008570BE">
        <w:rPr>
          <w:rFonts w:ascii="Times New Roman" w:hAnsi="Times New Roman" w:cs="Times New Roman"/>
          <w:sz w:val="24"/>
          <w:szCs w:val="24"/>
          <w:lang w:val="en-US"/>
        </w:rPr>
        <w:t>Zvorničanin</w:t>
      </w:r>
    </w:p>
    <w:p w14:paraId="1E3EEFA6" w14:textId="39D7D6FB"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Institution: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 Private Healthcare Institution Vase </w:t>
      </w:r>
      <w:proofErr w:type="spellStart"/>
      <w:r w:rsidRPr="008570BE">
        <w:rPr>
          <w:rFonts w:ascii="Times New Roman" w:hAnsi="Times New Roman" w:cs="Times New Roman"/>
          <w:sz w:val="24"/>
          <w:szCs w:val="24"/>
          <w:lang w:val="en-US"/>
        </w:rPr>
        <w:t>zdravlje</w:t>
      </w:r>
      <w:proofErr w:type="spellEnd"/>
      <w:r w:rsidRPr="008570BE">
        <w:rPr>
          <w:rFonts w:ascii="Times New Roman" w:hAnsi="Times New Roman" w:cs="Times New Roman"/>
          <w:sz w:val="24"/>
          <w:szCs w:val="24"/>
          <w:lang w:val="en-US"/>
        </w:rPr>
        <w:t>, Tuzla,</w:t>
      </w:r>
    </w:p>
    <w:p w14:paraId="6F7C7E28"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Bosnia and Herzegovina </w:t>
      </w:r>
    </w:p>
    <w:p w14:paraId="1600AFFB" w14:textId="341253D5"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Address: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proofErr w:type="spellStart"/>
      <w:r w:rsidRPr="008570BE">
        <w:rPr>
          <w:rFonts w:ascii="Times New Roman" w:hAnsi="Times New Roman" w:cs="Times New Roman"/>
          <w:sz w:val="24"/>
          <w:szCs w:val="24"/>
          <w:lang w:val="en-US"/>
        </w:rPr>
        <w:t>Ulica</w:t>
      </w:r>
      <w:proofErr w:type="spellEnd"/>
      <w:r w:rsidRPr="008570BE">
        <w:rPr>
          <w:rFonts w:ascii="Times New Roman" w:hAnsi="Times New Roman" w:cs="Times New Roman"/>
          <w:sz w:val="24"/>
          <w:szCs w:val="24"/>
          <w:lang w:val="en-US"/>
        </w:rPr>
        <w:t xml:space="preserve"> </w:t>
      </w:r>
      <w:proofErr w:type="spellStart"/>
      <w:r w:rsidR="00580DD2">
        <w:rPr>
          <w:rFonts w:ascii="Times New Roman" w:hAnsi="Times New Roman" w:cs="Times New Roman"/>
          <w:sz w:val="24"/>
          <w:szCs w:val="24"/>
          <w:lang w:val="en-US"/>
        </w:rPr>
        <w:t>Ismeta</w:t>
      </w:r>
      <w:proofErr w:type="spellEnd"/>
      <w:r w:rsidR="00580DD2">
        <w:rPr>
          <w:rFonts w:ascii="Times New Roman" w:hAnsi="Times New Roman" w:cs="Times New Roman"/>
          <w:sz w:val="24"/>
          <w:szCs w:val="24"/>
          <w:lang w:val="en-US"/>
        </w:rPr>
        <w:t xml:space="preserve"> </w:t>
      </w:r>
      <w:proofErr w:type="spellStart"/>
      <w:r w:rsidR="00580DD2">
        <w:rPr>
          <w:rFonts w:ascii="Times New Roman" w:hAnsi="Times New Roman" w:cs="Times New Roman"/>
          <w:sz w:val="24"/>
          <w:szCs w:val="24"/>
          <w:lang w:val="en-US"/>
        </w:rPr>
        <w:t>Mujezinovića</w:t>
      </w:r>
      <w:proofErr w:type="spellEnd"/>
      <w:r w:rsidR="00580DD2">
        <w:rPr>
          <w:rFonts w:ascii="Times New Roman" w:hAnsi="Times New Roman" w:cs="Times New Roman"/>
          <w:sz w:val="24"/>
          <w:szCs w:val="24"/>
          <w:lang w:val="en-US"/>
        </w:rPr>
        <w:t xml:space="preserve"> </w:t>
      </w:r>
      <w:proofErr w:type="spellStart"/>
      <w:r w:rsidR="00580DD2">
        <w:rPr>
          <w:rFonts w:ascii="Times New Roman" w:hAnsi="Times New Roman" w:cs="Times New Roman"/>
          <w:sz w:val="24"/>
          <w:szCs w:val="24"/>
          <w:lang w:val="en-US"/>
        </w:rPr>
        <w:t>br</w:t>
      </w:r>
      <w:proofErr w:type="spellEnd"/>
      <w:r w:rsidR="00580DD2">
        <w:rPr>
          <w:rFonts w:ascii="Times New Roman" w:hAnsi="Times New Roman" w:cs="Times New Roman"/>
          <w:sz w:val="24"/>
          <w:szCs w:val="24"/>
          <w:lang w:val="en-US"/>
        </w:rPr>
        <w:t xml:space="preserve"> 27</w:t>
      </w:r>
      <w:r w:rsidRPr="008570BE">
        <w:rPr>
          <w:rFonts w:ascii="Times New Roman" w:hAnsi="Times New Roman" w:cs="Times New Roman"/>
          <w:sz w:val="24"/>
          <w:szCs w:val="24"/>
          <w:lang w:val="en-US"/>
        </w:rPr>
        <w:t>, 75000 Tuzla</w:t>
      </w:r>
      <w:r w:rsidR="002B49E6">
        <w:rPr>
          <w:rFonts w:ascii="Times New Roman" w:hAnsi="Times New Roman" w:cs="Times New Roman"/>
          <w:sz w:val="24"/>
          <w:szCs w:val="24"/>
          <w:lang w:val="en-US"/>
        </w:rPr>
        <w:t>, B&amp;H</w:t>
      </w:r>
      <w:r w:rsidRPr="008570BE">
        <w:rPr>
          <w:rFonts w:ascii="Times New Roman" w:hAnsi="Times New Roman" w:cs="Times New Roman"/>
          <w:sz w:val="24"/>
          <w:szCs w:val="24"/>
          <w:lang w:val="en-US"/>
        </w:rPr>
        <w:t xml:space="preserve"> </w:t>
      </w:r>
    </w:p>
    <w:p w14:paraId="336BF5F1"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Email: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hasanbegovic_edita@hotmail.com</w:t>
      </w:r>
    </w:p>
    <w:bookmarkEnd w:id="0"/>
    <w:p w14:paraId="4FC6FC83" w14:textId="77777777" w:rsidR="002C3762" w:rsidRDefault="002C3762" w:rsidP="008570BE">
      <w:pPr>
        <w:spacing w:after="0"/>
        <w:rPr>
          <w:rFonts w:ascii="Times New Roman" w:hAnsi="Times New Roman" w:cs="Times New Roman"/>
          <w:sz w:val="24"/>
          <w:szCs w:val="24"/>
          <w:lang w:val="en-US"/>
        </w:rPr>
      </w:pPr>
    </w:p>
    <w:p w14:paraId="4A95B2B9" w14:textId="77777777" w:rsidR="00580DD2" w:rsidRPr="008570BE" w:rsidRDefault="00580DD2" w:rsidP="00580DD2">
      <w:pPr>
        <w:spacing w:after="0"/>
        <w:ind w:firstLine="708"/>
        <w:rPr>
          <w:rFonts w:ascii="Times New Roman" w:hAnsi="Times New Roman" w:cs="Times New Roman"/>
          <w:sz w:val="24"/>
          <w:szCs w:val="24"/>
          <w:lang w:val="en-US"/>
        </w:rPr>
      </w:pPr>
      <w:r w:rsidRPr="008570BE">
        <w:rPr>
          <w:rFonts w:ascii="Times New Roman" w:hAnsi="Times New Roman" w:cs="Times New Roman"/>
          <w:sz w:val="24"/>
          <w:szCs w:val="24"/>
          <w:lang w:val="en-US"/>
        </w:rPr>
        <w:t>B. Associate or Co-investigator Contact Information</w:t>
      </w:r>
    </w:p>
    <w:p w14:paraId="6BF652C6" w14:textId="4E70B0CB" w:rsidR="00580DD2" w:rsidRPr="008570BE" w:rsidRDefault="00580DD2" w:rsidP="00580DD2">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Name: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Pr>
          <w:rFonts w:ascii="Times New Roman" w:hAnsi="Times New Roman" w:cs="Times New Roman"/>
          <w:sz w:val="24"/>
          <w:szCs w:val="24"/>
          <w:lang w:val="en-US"/>
        </w:rPr>
        <w:t xml:space="preserve">Maja </w:t>
      </w:r>
      <w:proofErr w:type="spellStart"/>
      <w:r>
        <w:rPr>
          <w:rFonts w:ascii="Times New Roman" w:hAnsi="Times New Roman" w:cs="Times New Roman"/>
          <w:sz w:val="24"/>
          <w:szCs w:val="24"/>
          <w:lang w:val="en-US"/>
        </w:rPr>
        <w:t>Popović</w:t>
      </w:r>
      <w:proofErr w:type="spellEnd"/>
    </w:p>
    <w:p w14:paraId="18F44B97" w14:textId="54DBA8C9" w:rsidR="00580DD2" w:rsidRPr="008570BE" w:rsidRDefault="00580DD2" w:rsidP="00580DD2">
      <w:pPr>
        <w:spacing w:after="0"/>
        <w:ind w:left="3540" w:hanging="2124"/>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Institution: </w:t>
      </w:r>
      <w:r w:rsidRPr="008570BE">
        <w:rPr>
          <w:rFonts w:ascii="Times New Roman" w:hAnsi="Times New Roman" w:cs="Times New Roman"/>
          <w:sz w:val="24"/>
          <w:szCs w:val="24"/>
          <w:lang w:val="en-US"/>
        </w:rPr>
        <w:tab/>
        <w:t xml:space="preserve">- </w:t>
      </w:r>
      <w:r w:rsidRPr="00580DD2">
        <w:rPr>
          <w:rFonts w:ascii="Times New Roman" w:hAnsi="Times New Roman" w:cs="Times New Roman"/>
          <w:sz w:val="24"/>
          <w:szCs w:val="24"/>
          <w:lang w:val="en-US"/>
        </w:rPr>
        <w:t>Cancer Epidemiology Unit, Department of Medical Sciences, University of Turin and CPO-Piemonte</w:t>
      </w:r>
    </w:p>
    <w:p w14:paraId="6F04A7A2" w14:textId="52C90A41" w:rsidR="00580DD2" w:rsidRPr="008570BE" w:rsidRDefault="00580DD2" w:rsidP="00580DD2">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Address: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002B49E6" w:rsidRPr="002B49E6">
        <w:rPr>
          <w:rFonts w:ascii="Times New Roman" w:hAnsi="Times New Roman" w:cs="Times New Roman"/>
          <w:sz w:val="24"/>
          <w:szCs w:val="24"/>
          <w:lang w:val="en-US"/>
        </w:rPr>
        <w:t xml:space="preserve">Via </w:t>
      </w:r>
      <w:proofErr w:type="spellStart"/>
      <w:r w:rsidR="002B49E6" w:rsidRPr="002B49E6">
        <w:rPr>
          <w:rFonts w:ascii="Times New Roman" w:hAnsi="Times New Roman" w:cs="Times New Roman"/>
          <w:sz w:val="24"/>
          <w:szCs w:val="24"/>
          <w:lang w:val="en-US"/>
        </w:rPr>
        <w:t>Santena</w:t>
      </w:r>
      <w:proofErr w:type="spellEnd"/>
      <w:r w:rsidR="002B49E6" w:rsidRPr="002B49E6">
        <w:rPr>
          <w:rFonts w:ascii="Times New Roman" w:hAnsi="Times New Roman" w:cs="Times New Roman"/>
          <w:sz w:val="24"/>
          <w:szCs w:val="24"/>
          <w:lang w:val="en-US"/>
        </w:rPr>
        <w:t xml:space="preserve"> 7</w:t>
      </w:r>
      <w:r w:rsidR="002B49E6">
        <w:rPr>
          <w:rFonts w:ascii="Times New Roman" w:hAnsi="Times New Roman" w:cs="Times New Roman"/>
          <w:sz w:val="24"/>
          <w:szCs w:val="24"/>
          <w:lang w:val="en-US"/>
        </w:rPr>
        <w:t>,</w:t>
      </w:r>
      <w:r w:rsidR="002B49E6" w:rsidRPr="002B49E6">
        <w:rPr>
          <w:rFonts w:ascii="Times New Roman" w:hAnsi="Times New Roman" w:cs="Times New Roman"/>
          <w:sz w:val="24"/>
          <w:szCs w:val="24"/>
          <w:lang w:val="en-US"/>
        </w:rPr>
        <w:t xml:space="preserve"> </w:t>
      </w:r>
      <w:r>
        <w:rPr>
          <w:rFonts w:ascii="Times New Roman" w:hAnsi="Times New Roman" w:cs="Times New Roman"/>
          <w:sz w:val="24"/>
          <w:szCs w:val="24"/>
          <w:lang w:val="en-US"/>
        </w:rPr>
        <w:t>T</w:t>
      </w:r>
      <w:r w:rsidRPr="00580DD2">
        <w:rPr>
          <w:rFonts w:ascii="Times New Roman" w:hAnsi="Times New Roman" w:cs="Times New Roman"/>
          <w:sz w:val="24"/>
          <w:szCs w:val="24"/>
          <w:lang w:val="en-US"/>
        </w:rPr>
        <w:t>urin 10125, Italy</w:t>
      </w:r>
    </w:p>
    <w:p w14:paraId="209FF281" w14:textId="5AF2DE55" w:rsidR="00580DD2" w:rsidRPr="008570BE" w:rsidRDefault="00580DD2" w:rsidP="00580DD2">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Email: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r>
        <w:rPr>
          <w:rFonts w:ascii="Times New Roman" w:hAnsi="Times New Roman" w:cs="Times New Roman"/>
          <w:sz w:val="24"/>
          <w:szCs w:val="24"/>
          <w:lang w:val="en-US"/>
        </w:rPr>
        <w:t>maja.popovic@unito.it</w:t>
      </w:r>
    </w:p>
    <w:p w14:paraId="60AAFE2A" w14:textId="77777777" w:rsidR="00580DD2" w:rsidRPr="008570BE" w:rsidRDefault="00580DD2" w:rsidP="008570BE">
      <w:pPr>
        <w:spacing w:after="0"/>
        <w:rPr>
          <w:rFonts w:ascii="Times New Roman" w:hAnsi="Times New Roman" w:cs="Times New Roman"/>
          <w:sz w:val="24"/>
          <w:szCs w:val="24"/>
          <w:lang w:val="en-US"/>
        </w:rPr>
      </w:pPr>
    </w:p>
    <w:p w14:paraId="562C2760" w14:textId="24F20262"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3. </w:t>
      </w:r>
      <w:r w:rsidRPr="008570BE">
        <w:rPr>
          <w:rFonts w:ascii="Times New Roman" w:hAnsi="Times New Roman" w:cs="Times New Roman"/>
          <w:b/>
          <w:sz w:val="24"/>
          <w:szCs w:val="24"/>
          <w:lang w:val="en-US"/>
        </w:rPr>
        <w:t>Date of data collection:</w:t>
      </w:r>
      <w:r w:rsidRPr="008570BE">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ab/>
        <w:t>1st January 20</w:t>
      </w:r>
      <w:r w:rsidR="002B49E6">
        <w:rPr>
          <w:rFonts w:ascii="Times New Roman" w:hAnsi="Times New Roman" w:cs="Times New Roman"/>
          <w:sz w:val="24"/>
          <w:szCs w:val="24"/>
          <w:lang w:val="en-US"/>
        </w:rPr>
        <w:t>15</w:t>
      </w:r>
      <w:r w:rsidRPr="008570BE">
        <w:rPr>
          <w:rFonts w:ascii="Times New Roman" w:hAnsi="Times New Roman" w:cs="Times New Roman"/>
          <w:sz w:val="24"/>
          <w:szCs w:val="24"/>
          <w:lang w:val="en-US"/>
        </w:rPr>
        <w:t xml:space="preserve"> to 31st December 201</w:t>
      </w:r>
      <w:r w:rsidR="002B49E6">
        <w:rPr>
          <w:rFonts w:ascii="Times New Roman" w:hAnsi="Times New Roman" w:cs="Times New Roman"/>
          <w:sz w:val="24"/>
          <w:szCs w:val="24"/>
          <w:lang w:val="en-US"/>
        </w:rPr>
        <w:t>9.</w:t>
      </w:r>
    </w:p>
    <w:p w14:paraId="76EF70B4" w14:textId="77777777" w:rsidR="002C3762" w:rsidRPr="008570BE" w:rsidRDefault="002C3762" w:rsidP="008570BE">
      <w:pPr>
        <w:spacing w:after="0"/>
        <w:rPr>
          <w:rFonts w:ascii="Times New Roman" w:hAnsi="Times New Roman" w:cs="Times New Roman"/>
          <w:sz w:val="24"/>
          <w:szCs w:val="24"/>
          <w:lang w:val="en-US"/>
        </w:rPr>
      </w:pPr>
    </w:p>
    <w:p w14:paraId="5AC399A2"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4. </w:t>
      </w:r>
      <w:r w:rsidRPr="008570BE">
        <w:rPr>
          <w:rFonts w:ascii="Times New Roman" w:hAnsi="Times New Roman" w:cs="Times New Roman"/>
          <w:b/>
          <w:sz w:val="24"/>
          <w:szCs w:val="24"/>
          <w:lang w:val="en-US"/>
        </w:rPr>
        <w:t>Geographic location of data collection:</w:t>
      </w:r>
      <w:r w:rsidRPr="008570BE">
        <w:rPr>
          <w:rFonts w:ascii="Times New Roman" w:hAnsi="Times New Roman" w:cs="Times New Roman"/>
          <w:sz w:val="24"/>
          <w:szCs w:val="24"/>
          <w:lang w:val="en-US"/>
        </w:rPr>
        <w:t xml:space="preserve"> Tuzla Canton, Bosnia and Herzegovina</w:t>
      </w:r>
    </w:p>
    <w:p w14:paraId="1CE9B997" w14:textId="77777777" w:rsidR="002C3762" w:rsidRPr="008570BE" w:rsidRDefault="002C3762" w:rsidP="008570BE">
      <w:pPr>
        <w:spacing w:after="0"/>
        <w:rPr>
          <w:rFonts w:ascii="Times New Roman" w:hAnsi="Times New Roman" w:cs="Times New Roman"/>
          <w:sz w:val="24"/>
          <w:szCs w:val="24"/>
          <w:lang w:val="en-US"/>
        </w:rPr>
      </w:pPr>
    </w:p>
    <w:p w14:paraId="4D81923F"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5. </w:t>
      </w:r>
      <w:r w:rsidRPr="008570BE">
        <w:rPr>
          <w:rFonts w:ascii="Times New Roman" w:hAnsi="Times New Roman" w:cs="Times New Roman"/>
          <w:b/>
          <w:sz w:val="24"/>
          <w:szCs w:val="24"/>
          <w:lang w:val="en-US"/>
        </w:rPr>
        <w:t>Information about funding sources that supported the collection of the data:</w:t>
      </w:r>
      <w:r w:rsidRPr="008570BE">
        <w:rPr>
          <w:rFonts w:ascii="Times New Roman" w:hAnsi="Times New Roman" w:cs="Times New Roman"/>
          <w:sz w:val="24"/>
          <w:szCs w:val="24"/>
          <w:lang w:val="en-US"/>
        </w:rPr>
        <w:t xml:space="preserve"> </w:t>
      </w:r>
    </w:p>
    <w:p w14:paraId="7ED46428"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No funding was received for this research.</w:t>
      </w:r>
    </w:p>
    <w:p w14:paraId="35135A9A" w14:textId="77777777" w:rsidR="002C3762" w:rsidRPr="008570BE" w:rsidRDefault="002C3762" w:rsidP="008570BE">
      <w:pPr>
        <w:spacing w:after="0"/>
        <w:rPr>
          <w:rFonts w:ascii="Times New Roman" w:hAnsi="Times New Roman" w:cs="Times New Roman"/>
          <w:sz w:val="24"/>
          <w:szCs w:val="24"/>
          <w:lang w:val="en-US"/>
        </w:rPr>
      </w:pPr>
    </w:p>
    <w:p w14:paraId="42879A64" w14:textId="77777777" w:rsidR="002C3762" w:rsidRPr="008570BE" w:rsidRDefault="002C3762" w:rsidP="008570BE">
      <w:pPr>
        <w:spacing w:after="0"/>
        <w:rPr>
          <w:rFonts w:ascii="Times New Roman" w:hAnsi="Times New Roman" w:cs="Times New Roman"/>
          <w:sz w:val="24"/>
          <w:szCs w:val="24"/>
          <w:lang w:val="en-US"/>
        </w:rPr>
      </w:pPr>
    </w:p>
    <w:p w14:paraId="673ABD00" w14:textId="77777777" w:rsidR="008570BE" w:rsidRPr="008570BE" w:rsidRDefault="008570BE">
      <w:pPr>
        <w:rPr>
          <w:rFonts w:ascii="Times New Roman" w:hAnsi="Times New Roman" w:cs="Times New Roman"/>
          <w:b/>
          <w:sz w:val="28"/>
          <w:szCs w:val="24"/>
          <w:u w:val="single"/>
          <w:lang w:val="en-US"/>
        </w:rPr>
      </w:pPr>
      <w:r w:rsidRPr="008570BE">
        <w:rPr>
          <w:rFonts w:ascii="Times New Roman" w:hAnsi="Times New Roman" w:cs="Times New Roman"/>
          <w:b/>
          <w:sz w:val="28"/>
          <w:szCs w:val="24"/>
          <w:u w:val="single"/>
          <w:lang w:val="en-US"/>
        </w:rPr>
        <w:br w:type="page"/>
      </w:r>
    </w:p>
    <w:p w14:paraId="53719E90" w14:textId="77777777" w:rsidR="002C3762" w:rsidRPr="008570BE" w:rsidRDefault="002C3762" w:rsidP="008570BE">
      <w:pPr>
        <w:spacing w:after="0"/>
        <w:rPr>
          <w:rFonts w:ascii="Times New Roman" w:hAnsi="Times New Roman" w:cs="Times New Roman"/>
          <w:b/>
          <w:sz w:val="28"/>
          <w:szCs w:val="24"/>
          <w:u w:val="single"/>
          <w:lang w:val="en-US"/>
        </w:rPr>
      </w:pPr>
      <w:r w:rsidRPr="008570BE">
        <w:rPr>
          <w:rFonts w:ascii="Times New Roman" w:hAnsi="Times New Roman" w:cs="Times New Roman"/>
          <w:b/>
          <w:sz w:val="28"/>
          <w:szCs w:val="24"/>
          <w:u w:val="single"/>
          <w:lang w:val="en-US"/>
        </w:rPr>
        <w:lastRenderedPageBreak/>
        <w:t>SHARING/ACCESS INFORMATION</w:t>
      </w:r>
    </w:p>
    <w:p w14:paraId="48DCD3ED" w14:textId="77777777" w:rsidR="002C3762" w:rsidRPr="008570BE" w:rsidRDefault="002C3762" w:rsidP="008570BE">
      <w:pPr>
        <w:spacing w:after="0"/>
        <w:rPr>
          <w:rFonts w:ascii="Times New Roman" w:hAnsi="Times New Roman" w:cs="Times New Roman"/>
          <w:sz w:val="24"/>
          <w:szCs w:val="24"/>
          <w:lang w:val="en-US"/>
        </w:rPr>
      </w:pPr>
    </w:p>
    <w:p w14:paraId="5ABB0E3A"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1. </w:t>
      </w:r>
      <w:r w:rsidRPr="008570BE">
        <w:rPr>
          <w:rFonts w:ascii="Times New Roman" w:hAnsi="Times New Roman" w:cs="Times New Roman"/>
          <w:b/>
          <w:sz w:val="24"/>
          <w:szCs w:val="24"/>
          <w:lang w:val="en-US"/>
        </w:rPr>
        <w:t>Licenses/restrictions placed on the data:</w:t>
      </w:r>
      <w:r w:rsidRPr="008570BE">
        <w:rPr>
          <w:rFonts w:ascii="Times New Roman" w:hAnsi="Times New Roman" w:cs="Times New Roman"/>
          <w:sz w:val="24"/>
          <w:szCs w:val="24"/>
          <w:lang w:val="en-US"/>
        </w:rPr>
        <w:t xml:space="preserve"> NONE</w:t>
      </w:r>
    </w:p>
    <w:p w14:paraId="551DACD2" w14:textId="77777777" w:rsidR="002C3762" w:rsidRPr="008570BE" w:rsidRDefault="002C3762" w:rsidP="008570BE">
      <w:pPr>
        <w:spacing w:after="0"/>
        <w:rPr>
          <w:rFonts w:ascii="Times New Roman" w:hAnsi="Times New Roman" w:cs="Times New Roman"/>
          <w:sz w:val="24"/>
          <w:szCs w:val="24"/>
          <w:lang w:val="en-US"/>
        </w:rPr>
      </w:pPr>
    </w:p>
    <w:p w14:paraId="2276AD6F" w14:textId="6AA34795" w:rsidR="002C3762" w:rsidRPr="008570BE" w:rsidRDefault="002C3762" w:rsidP="002B49E6">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2. </w:t>
      </w:r>
      <w:r w:rsidRPr="008570BE">
        <w:rPr>
          <w:rFonts w:ascii="Times New Roman" w:hAnsi="Times New Roman" w:cs="Times New Roman"/>
          <w:b/>
          <w:sz w:val="24"/>
          <w:szCs w:val="24"/>
          <w:lang w:val="en-US"/>
        </w:rPr>
        <w:t>Links to publications that cite or use the data:</w:t>
      </w:r>
      <w:r w:rsidRPr="008570BE">
        <w:rPr>
          <w:rFonts w:ascii="Times New Roman" w:hAnsi="Times New Roman" w:cs="Times New Roman"/>
          <w:sz w:val="24"/>
          <w:szCs w:val="24"/>
          <w:lang w:val="en-US"/>
        </w:rPr>
        <w:t xml:space="preserve"> </w:t>
      </w:r>
      <w:r w:rsidR="002B49E6">
        <w:rPr>
          <w:rFonts w:ascii="Times New Roman" w:hAnsi="Times New Roman" w:cs="Times New Roman"/>
          <w:sz w:val="24"/>
          <w:szCs w:val="24"/>
          <w:lang w:val="en-US"/>
        </w:rPr>
        <w:t xml:space="preserve">In review </w:t>
      </w:r>
    </w:p>
    <w:p w14:paraId="10C82F98" w14:textId="77777777" w:rsidR="002C3762" w:rsidRPr="008570BE" w:rsidRDefault="002C3762" w:rsidP="008570BE">
      <w:pPr>
        <w:spacing w:after="0"/>
        <w:rPr>
          <w:rFonts w:ascii="Times New Roman" w:hAnsi="Times New Roman" w:cs="Times New Roman"/>
          <w:sz w:val="24"/>
          <w:szCs w:val="24"/>
          <w:lang w:val="en-US"/>
        </w:rPr>
      </w:pPr>
    </w:p>
    <w:p w14:paraId="6AD696D5"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3. </w:t>
      </w:r>
      <w:r w:rsidRPr="008570BE">
        <w:rPr>
          <w:rFonts w:ascii="Times New Roman" w:hAnsi="Times New Roman" w:cs="Times New Roman"/>
          <w:b/>
          <w:sz w:val="24"/>
          <w:szCs w:val="24"/>
          <w:lang w:val="en-US"/>
        </w:rPr>
        <w:t>Links to other publicly accessible locations of the data:</w:t>
      </w:r>
      <w:r w:rsidRPr="008570BE">
        <w:rPr>
          <w:rFonts w:ascii="Times New Roman" w:hAnsi="Times New Roman" w:cs="Times New Roman"/>
          <w:sz w:val="24"/>
          <w:szCs w:val="24"/>
          <w:lang w:val="en-US"/>
        </w:rPr>
        <w:t xml:space="preserve"> NONE.</w:t>
      </w:r>
    </w:p>
    <w:p w14:paraId="4565678F" w14:textId="77777777" w:rsidR="002C3762" w:rsidRPr="008570BE" w:rsidRDefault="002C3762" w:rsidP="008570BE">
      <w:pPr>
        <w:spacing w:after="0"/>
        <w:rPr>
          <w:rFonts w:ascii="Times New Roman" w:hAnsi="Times New Roman" w:cs="Times New Roman"/>
          <w:sz w:val="24"/>
          <w:szCs w:val="24"/>
          <w:lang w:val="en-US"/>
        </w:rPr>
      </w:pPr>
    </w:p>
    <w:p w14:paraId="5E42AE4B"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4. </w:t>
      </w:r>
      <w:r w:rsidRPr="008570BE">
        <w:rPr>
          <w:rFonts w:ascii="Times New Roman" w:hAnsi="Times New Roman" w:cs="Times New Roman"/>
          <w:b/>
          <w:sz w:val="24"/>
          <w:szCs w:val="24"/>
          <w:lang w:val="en-US"/>
        </w:rPr>
        <w:t>Links/relationships to ancillary data sets:</w:t>
      </w:r>
      <w:r w:rsidRPr="008570BE">
        <w:rPr>
          <w:rFonts w:ascii="Times New Roman" w:hAnsi="Times New Roman" w:cs="Times New Roman"/>
          <w:sz w:val="24"/>
          <w:szCs w:val="24"/>
          <w:lang w:val="en-US"/>
        </w:rPr>
        <w:t xml:space="preserve"> NONE.</w:t>
      </w:r>
    </w:p>
    <w:p w14:paraId="3F2548D1" w14:textId="77777777" w:rsidR="002C3762" w:rsidRPr="008570BE" w:rsidRDefault="002C3762" w:rsidP="008570BE">
      <w:pPr>
        <w:spacing w:after="0"/>
        <w:rPr>
          <w:rFonts w:ascii="Times New Roman" w:hAnsi="Times New Roman" w:cs="Times New Roman"/>
          <w:sz w:val="24"/>
          <w:szCs w:val="24"/>
          <w:lang w:val="en-US"/>
        </w:rPr>
      </w:pPr>
    </w:p>
    <w:p w14:paraId="14673E0A"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5. </w:t>
      </w:r>
      <w:r w:rsidRPr="008570BE">
        <w:rPr>
          <w:rFonts w:ascii="Times New Roman" w:hAnsi="Times New Roman" w:cs="Times New Roman"/>
          <w:b/>
          <w:sz w:val="24"/>
          <w:szCs w:val="24"/>
          <w:lang w:val="en-US"/>
        </w:rPr>
        <w:t>Was data derived from another source?</w:t>
      </w:r>
      <w:r w:rsidRPr="008570BE">
        <w:rPr>
          <w:rFonts w:ascii="Times New Roman" w:hAnsi="Times New Roman" w:cs="Times New Roman"/>
          <w:sz w:val="24"/>
          <w:szCs w:val="24"/>
          <w:lang w:val="en-US"/>
        </w:rPr>
        <w:t xml:space="preserve"> NO.</w:t>
      </w:r>
    </w:p>
    <w:p w14:paraId="57C3BD61" w14:textId="77777777" w:rsidR="002C3762" w:rsidRPr="008570BE" w:rsidRDefault="002C3762" w:rsidP="008570BE">
      <w:pPr>
        <w:spacing w:after="0"/>
        <w:rPr>
          <w:rFonts w:ascii="Times New Roman" w:hAnsi="Times New Roman" w:cs="Times New Roman"/>
          <w:sz w:val="24"/>
          <w:szCs w:val="24"/>
          <w:lang w:val="en-US"/>
        </w:rPr>
      </w:pPr>
    </w:p>
    <w:p w14:paraId="0B45117A" w14:textId="6DA120F5"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6. </w:t>
      </w:r>
      <w:r w:rsidRPr="008570BE">
        <w:rPr>
          <w:rFonts w:ascii="Times New Roman" w:hAnsi="Times New Roman" w:cs="Times New Roman"/>
          <w:b/>
          <w:sz w:val="24"/>
          <w:szCs w:val="24"/>
          <w:lang w:val="en-US"/>
        </w:rPr>
        <w:t>Recommended citation for this dataset:</w:t>
      </w:r>
      <w:r w:rsidRPr="008570BE">
        <w:rPr>
          <w:rFonts w:ascii="Times New Roman" w:hAnsi="Times New Roman" w:cs="Times New Roman"/>
          <w:sz w:val="24"/>
          <w:szCs w:val="24"/>
          <w:lang w:val="en-US"/>
        </w:rPr>
        <w:t xml:space="preserve"> </w:t>
      </w:r>
      <w:r w:rsidR="002B49E6" w:rsidRPr="002B49E6">
        <w:rPr>
          <w:rFonts w:ascii="Times New Roman" w:hAnsi="Times New Roman" w:cs="Times New Roman"/>
          <w:sz w:val="24"/>
          <w:szCs w:val="24"/>
          <w:lang w:val="en-US"/>
        </w:rPr>
        <w:t xml:space="preserve">Zvorničanin, Jasmin; Zvorničanin, Edita; </w:t>
      </w:r>
      <w:proofErr w:type="spellStart"/>
      <w:r w:rsidR="002B49E6" w:rsidRPr="002B49E6">
        <w:rPr>
          <w:rFonts w:ascii="Times New Roman" w:hAnsi="Times New Roman" w:cs="Times New Roman"/>
          <w:sz w:val="24"/>
          <w:szCs w:val="24"/>
          <w:lang w:val="en-US"/>
        </w:rPr>
        <w:t>Popović</w:t>
      </w:r>
      <w:proofErr w:type="spellEnd"/>
      <w:r w:rsidR="002B49E6" w:rsidRPr="002B49E6">
        <w:rPr>
          <w:rFonts w:ascii="Times New Roman" w:hAnsi="Times New Roman" w:cs="Times New Roman"/>
          <w:sz w:val="24"/>
          <w:szCs w:val="24"/>
          <w:lang w:val="en-US"/>
        </w:rPr>
        <w:t>, Maja (2022), Accuracy of biomicroscopy, ultrasonography and spectral-domain OCT in detection of complete posterior vitreous detachment, Dryad, Dataset, https://doi.org/10.5061/dryad.h44j0zpnp</w:t>
      </w:r>
    </w:p>
    <w:p w14:paraId="73BC23A0" w14:textId="77777777" w:rsidR="008570BE" w:rsidRPr="008570BE" w:rsidRDefault="008570BE" w:rsidP="008570BE">
      <w:pPr>
        <w:spacing w:after="0"/>
        <w:rPr>
          <w:rFonts w:ascii="Times New Roman" w:hAnsi="Times New Roman" w:cs="Times New Roman"/>
          <w:sz w:val="24"/>
          <w:szCs w:val="24"/>
          <w:lang w:val="en-US"/>
        </w:rPr>
      </w:pPr>
    </w:p>
    <w:p w14:paraId="13AF94B5" w14:textId="77777777" w:rsidR="008570BE" w:rsidRPr="008570BE" w:rsidRDefault="008570BE" w:rsidP="008570BE">
      <w:pPr>
        <w:spacing w:after="0"/>
        <w:rPr>
          <w:rFonts w:ascii="Times New Roman" w:hAnsi="Times New Roman" w:cs="Times New Roman"/>
          <w:sz w:val="24"/>
          <w:szCs w:val="24"/>
          <w:lang w:val="en-US"/>
        </w:rPr>
      </w:pPr>
    </w:p>
    <w:p w14:paraId="51E8A6AA" w14:textId="77777777" w:rsidR="008570BE" w:rsidRPr="008570BE" w:rsidRDefault="008570BE">
      <w:pPr>
        <w:rPr>
          <w:rFonts w:ascii="Times New Roman" w:hAnsi="Times New Roman" w:cs="Times New Roman"/>
          <w:sz w:val="24"/>
          <w:szCs w:val="24"/>
          <w:lang w:val="en-US"/>
        </w:rPr>
      </w:pPr>
      <w:r w:rsidRPr="008570BE">
        <w:rPr>
          <w:rFonts w:ascii="Times New Roman" w:hAnsi="Times New Roman" w:cs="Times New Roman"/>
          <w:sz w:val="24"/>
          <w:szCs w:val="24"/>
          <w:lang w:val="en-US"/>
        </w:rPr>
        <w:br w:type="page"/>
      </w:r>
    </w:p>
    <w:p w14:paraId="654EA976" w14:textId="77777777" w:rsidR="002C3762" w:rsidRPr="008570BE" w:rsidRDefault="002C3762" w:rsidP="008570BE">
      <w:pPr>
        <w:spacing w:after="0"/>
        <w:rPr>
          <w:rFonts w:ascii="Times New Roman" w:hAnsi="Times New Roman" w:cs="Times New Roman"/>
          <w:b/>
          <w:sz w:val="28"/>
          <w:szCs w:val="24"/>
          <w:u w:val="single"/>
          <w:lang w:val="en-US"/>
        </w:rPr>
      </w:pPr>
      <w:r w:rsidRPr="008570BE">
        <w:rPr>
          <w:rFonts w:ascii="Times New Roman" w:hAnsi="Times New Roman" w:cs="Times New Roman"/>
          <w:b/>
          <w:sz w:val="28"/>
          <w:szCs w:val="24"/>
          <w:u w:val="single"/>
          <w:lang w:val="en-US"/>
        </w:rPr>
        <w:lastRenderedPageBreak/>
        <w:t>DATA &amp; FILE OVERVIEW</w:t>
      </w:r>
    </w:p>
    <w:p w14:paraId="15C80EAD" w14:textId="77777777" w:rsidR="002C3762" w:rsidRPr="008570BE" w:rsidRDefault="002C3762" w:rsidP="008570BE">
      <w:pPr>
        <w:spacing w:after="0"/>
        <w:rPr>
          <w:rFonts w:ascii="Times New Roman" w:hAnsi="Times New Roman" w:cs="Times New Roman"/>
          <w:sz w:val="24"/>
          <w:szCs w:val="24"/>
          <w:lang w:val="en-US"/>
        </w:rPr>
      </w:pPr>
    </w:p>
    <w:p w14:paraId="36E7D186" w14:textId="6AE92B82"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1. </w:t>
      </w:r>
      <w:r w:rsidRPr="008570BE">
        <w:rPr>
          <w:rFonts w:ascii="Times New Roman" w:hAnsi="Times New Roman" w:cs="Times New Roman"/>
          <w:b/>
          <w:sz w:val="24"/>
          <w:szCs w:val="24"/>
          <w:lang w:val="en-US"/>
        </w:rPr>
        <w:t>File List:</w:t>
      </w:r>
      <w:r w:rsidRPr="008570BE">
        <w:rPr>
          <w:rFonts w:ascii="Times New Roman" w:hAnsi="Times New Roman" w:cs="Times New Roman"/>
          <w:sz w:val="24"/>
          <w:szCs w:val="24"/>
          <w:lang w:val="en-US"/>
        </w:rPr>
        <w:t xml:space="preserve"> </w:t>
      </w:r>
      <w:proofErr w:type="spellStart"/>
      <w:r w:rsidR="002B49E6" w:rsidRPr="002B49E6">
        <w:rPr>
          <w:rFonts w:ascii="Times New Roman" w:hAnsi="Times New Roman" w:cs="Times New Roman"/>
          <w:sz w:val="24"/>
          <w:szCs w:val="24"/>
          <w:lang w:val="en-US"/>
        </w:rPr>
        <w:t>Accuracy_of_BM_US_and_SD_OCT_in_detection_of_complete_PVD</w:t>
      </w:r>
      <w:proofErr w:type="spellEnd"/>
    </w:p>
    <w:p w14:paraId="765DD0E0"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 </w:t>
      </w:r>
    </w:p>
    <w:p w14:paraId="0823215B"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2. </w:t>
      </w:r>
      <w:r w:rsidRPr="008570BE">
        <w:rPr>
          <w:rFonts w:ascii="Times New Roman" w:hAnsi="Times New Roman" w:cs="Times New Roman"/>
          <w:b/>
          <w:sz w:val="24"/>
          <w:szCs w:val="24"/>
          <w:lang w:val="en-US"/>
        </w:rPr>
        <w:t>Relationship between files, if important:</w:t>
      </w:r>
      <w:r w:rsidRPr="008570BE">
        <w:rPr>
          <w:rFonts w:ascii="Times New Roman" w:hAnsi="Times New Roman" w:cs="Times New Roman"/>
          <w:sz w:val="24"/>
          <w:szCs w:val="24"/>
          <w:lang w:val="en-US"/>
        </w:rPr>
        <w:t xml:space="preserve"> NONE.</w:t>
      </w:r>
    </w:p>
    <w:p w14:paraId="46C35CD3" w14:textId="77777777" w:rsidR="002C3762" w:rsidRPr="008570BE" w:rsidRDefault="002C3762" w:rsidP="008570BE">
      <w:pPr>
        <w:spacing w:after="0"/>
        <w:rPr>
          <w:rFonts w:ascii="Times New Roman" w:hAnsi="Times New Roman" w:cs="Times New Roman"/>
          <w:sz w:val="24"/>
          <w:szCs w:val="24"/>
          <w:lang w:val="en-US"/>
        </w:rPr>
      </w:pPr>
    </w:p>
    <w:p w14:paraId="4FCCF068"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3. </w:t>
      </w:r>
      <w:r w:rsidRPr="008570BE">
        <w:rPr>
          <w:rFonts w:ascii="Times New Roman" w:hAnsi="Times New Roman" w:cs="Times New Roman"/>
          <w:b/>
          <w:sz w:val="24"/>
          <w:szCs w:val="24"/>
          <w:lang w:val="en-US"/>
        </w:rPr>
        <w:t>Additional related data collected that was not included in the current data package:</w:t>
      </w:r>
      <w:r w:rsidRPr="008570BE">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ab/>
        <w:t>NONE.</w:t>
      </w:r>
    </w:p>
    <w:p w14:paraId="042F92E3" w14:textId="77777777" w:rsidR="002C3762" w:rsidRPr="008570BE" w:rsidRDefault="002C3762" w:rsidP="008570BE">
      <w:pPr>
        <w:spacing w:after="0"/>
        <w:rPr>
          <w:rFonts w:ascii="Times New Roman" w:hAnsi="Times New Roman" w:cs="Times New Roman"/>
          <w:sz w:val="24"/>
          <w:szCs w:val="24"/>
          <w:lang w:val="en-US"/>
        </w:rPr>
      </w:pPr>
    </w:p>
    <w:p w14:paraId="3022BE6C"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4. </w:t>
      </w:r>
      <w:r w:rsidRPr="008570BE">
        <w:rPr>
          <w:rFonts w:ascii="Times New Roman" w:hAnsi="Times New Roman" w:cs="Times New Roman"/>
          <w:b/>
          <w:sz w:val="24"/>
          <w:szCs w:val="24"/>
          <w:lang w:val="en-US"/>
        </w:rPr>
        <w:t>Are there multiple versions of the dataset?</w:t>
      </w:r>
      <w:r w:rsidRPr="008570BE">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NO.</w:t>
      </w:r>
    </w:p>
    <w:p w14:paraId="3FEFF24D"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t xml:space="preserve">A. If yes, name of file(s) that was updated: </w:t>
      </w:r>
    </w:p>
    <w:p w14:paraId="732F4F3C"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r>
      <w:proofErr w:type="spellStart"/>
      <w:r w:rsidRPr="008570BE">
        <w:rPr>
          <w:rFonts w:ascii="Times New Roman" w:hAnsi="Times New Roman" w:cs="Times New Roman"/>
          <w:sz w:val="24"/>
          <w:szCs w:val="24"/>
          <w:lang w:val="en-US"/>
        </w:rPr>
        <w:t>i</w:t>
      </w:r>
      <w:proofErr w:type="spellEnd"/>
      <w:r w:rsidRPr="008570BE">
        <w:rPr>
          <w:rFonts w:ascii="Times New Roman" w:hAnsi="Times New Roman" w:cs="Times New Roman"/>
          <w:sz w:val="24"/>
          <w:szCs w:val="24"/>
          <w:lang w:val="en-US"/>
        </w:rPr>
        <w:t xml:space="preserve">. Why was the file updated? </w:t>
      </w:r>
    </w:p>
    <w:p w14:paraId="78FF93C6"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ab/>
      </w:r>
      <w:r w:rsidRPr="008570BE">
        <w:rPr>
          <w:rFonts w:ascii="Times New Roman" w:hAnsi="Times New Roman" w:cs="Times New Roman"/>
          <w:sz w:val="24"/>
          <w:szCs w:val="24"/>
          <w:lang w:val="en-US"/>
        </w:rPr>
        <w:tab/>
        <w:t xml:space="preserve">ii. When was the file updated? </w:t>
      </w:r>
    </w:p>
    <w:p w14:paraId="7FD5112E" w14:textId="77777777" w:rsidR="002C3762" w:rsidRPr="008570BE" w:rsidRDefault="002C3762" w:rsidP="008570BE">
      <w:pPr>
        <w:spacing w:after="0"/>
        <w:rPr>
          <w:rFonts w:ascii="Times New Roman" w:hAnsi="Times New Roman" w:cs="Times New Roman"/>
          <w:sz w:val="24"/>
          <w:szCs w:val="24"/>
          <w:lang w:val="en-US"/>
        </w:rPr>
      </w:pPr>
    </w:p>
    <w:p w14:paraId="2C011476" w14:textId="77777777" w:rsidR="002C3762" w:rsidRPr="008570BE" w:rsidRDefault="002C3762" w:rsidP="008570BE">
      <w:pPr>
        <w:spacing w:after="0"/>
        <w:rPr>
          <w:rFonts w:ascii="Times New Roman" w:hAnsi="Times New Roman" w:cs="Times New Roman"/>
          <w:sz w:val="24"/>
          <w:szCs w:val="24"/>
          <w:lang w:val="en-US"/>
        </w:rPr>
      </w:pPr>
    </w:p>
    <w:p w14:paraId="407ACB5C" w14:textId="77777777" w:rsidR="002C3762" w:rsidRPr="008570BE" w:rsidRDefault="002C3762" w:rsidP="008570BE">
      <w:pPr>
        <w:spacing w:after="0"/>
        <w:rPr>
          <w:rFonts w:ascii="Times New Roman" w:hAnsi="Times New Roman" w:cs="Times New Roman"/>
          <w:sz w:val="24"/>
          <w:szCs w:val="24"/>
          <w:lang w:val="en-US"/>
        </w:rPr>
      </w:pPr>
    </w:p>
    <w:p w14:paraId="41D84FC1" w14:textId="77777777" w:rsidR="008570BE" w:rsidRPr="008570BE" w:rsidRDefault="008570BE">
      <w:pPr>
        <w:rPr>
          <w:rFonts w:ascii="Times New Roman" w:hAnsi="Times New Roman" w:cs="Times New Roman"/>
          <w:b/>
          <w:sz w:val="24"/>
          <w:szCs w:val="24"/>
          <w:u w:val="single"/>
          <w:lang w:val="en-US"/>
        </w:rPr>
      </w:pPr>
      <w:r w:rsidRPr="008570BE">
        <w:rPr>
          <w:rFonts w:ascii="Times New Roman" w:hAnsi="Times New Roman" w:cs="Times New Roman"/>
          <w:b/>
          <w:sz w:val="24"/>
          <w:szCs w:val="24"/>
          <w:u w:val="single"/>
          <w:lang w:val="en-US"/>
        </w:rPr>
        <w:br w:type="page"/>
      </w:r>
    </w:p>
    <w:p w14:paraId="227875F5" w14:textId="77777777" w:rsidR="002C3762" w:rsidRPr="008570BE" w:rsidRDefault="002C3762" w:rsidP="008570BE">
      <w:pPr>
        <w:spacing w:after="0"/>
        <w:rPr>
          <w:rFonts w:ascii="Times New Roman" w:hAnsi="Times New Roman" w:cs="Times New Roman"/>
          <w:b/>
          <w:sz w:val="28"/>
          <w:szCs w:val="24"/>
          <w:u w:val="single"/>
          <w:lang w:val="en-US"/>
        </w:rPr>
      </w:pPr>
      <w:r w:rsidRPr="008570BE">
        <w:rPr>
          <w:rFonts w:ascii="Times New Roman" w:hAnsi="Times New Roman" w:cs="Times New Roman"/>
          <w:b/>
          <w:sz w:val="28"/>
          <w:szCs w:val="24"/>
          <w:u w:val="single"/>
          <w:lang w:val="en-US"/>
        </w:rPr>
        <w:lastRenderedPageBreak/>
        <w:t>METHODOLOGICAL INFORMATION</w:t>
      </w:r>
    </w:p>
    <w:p w14:paraId="0251FF7D" w14:textId="77777777" w:rsidR="002C3762" w:rsidRPr="008570BE" w:rsidRDefault="002C3762" w:rsidP="008570BE">
      <w:pPr>
        <w:spacing w:after="0"/>
        <w:rPr>
          <w:rFonts w:ascii="Times New Roman" w:hAnsi="Times New Roman" w:cs="Times New Roman"/>
          <w:sz w:val="24"/>
          <w:szCs w:val="24"/>
          <w:lang w:val="en-US"/>
        </w:rPr>
      </w:pPr>
    </w:p>
    <w:p w14:paraId="1EC31CD4" w14:textId="77777777" w:rsidR="002C3762" w:rsidRPr="008570BE" w:rsidRDefault="002C3762" w:rsidP="008570BE">
      <w:pPr>
        <w:spacing w:after="0"/>
        <w:rPr>
          <w:rFonts w:ascii="Times New Roman" w:hAnsi="Times New Roman" w:cs="Times New Roman"/>
          <w:b/>
          <w:sz w:val="24"/>
          <w:szCs w:val="24"/>
          <w:lang w:val="en-US"/>
        </w:rPr>
      </w:pPr>
      <w:r w:rsidRPr="008570BE">
        <w:rPr>
          <w:rFonts w:ascii="Times New Roman" w:hAnsi="Times New Roman" w:cs="Times New Roman"/>
          <w:sz w:val="24"/>
          <w:szCs w:val="24"/>
          <w:lang w:val="en-US"/>
        </w:rPr>
        <w:t xml:space="preserve">1. </w:t>
      </w:r>
      <w:r w:rsidRPr="008570BE">
        <w:rPr>
          <w:rFonts w:ascii="Times New Roman" w:hAnsi="Times New Roman" w:cs="Times New Roman"/>
          <w:b/>
          <w:sz w:val="24"/>
          <w:szCs w:val="24"/>
          <w:lang w:val="en-US"/>
        </w:rPr>
        <w:t xml:space="preserve">Description of methods used for collection/generation of data: </w:t>
      </w:r>
    </w:p>
    <w:p w14:paraId="4D56C586" w14:textId="7D2F266C" w:rsidR="002B49E6" w:rsidRPr="002B49E6" w:rsidRDefault="002B49E6" w:rsidP="002B49E6">
      <w:pPr>
        <w:spacing w:after="0"/>
        <w:jc w:val="both"/>
        <w:rPr>
          <w:rFonts w:ascii="Times New Roman" w:hAnsi="Times New Roman" w:cs="Times New Roman"/>
          <w:sz w:val="24"/>
          <w:szCs w:val="24"/>
          <w:lang w:val="en-US"/>
        </w:rPr>
      </w:pPr>
      <w:r w:rsidRPr="002B49E6">
        <w:rPr>
          <w:rFonts w:ascii="Times New Roman" w:hAnsi="Times New Roman" w:cs="Times New Roman"/>
          <w:sz w:val="24"/>
          <w:szCs w:val="24"/>
          <w:lang w:val="en-US"/>
        </w:rPr>
        <w:t xml:space="preserve">As a part of preoperative preparation, all patients underwent complete systemic evaluation which included general laboratory findings and a complete systemic examination to identify systemic diseases and drug use. </w:t>
      </w:r>
      <w:proofErr w:type="gramStart"/>
      <w:r w:rsidRPr="002B49E6">
        <w:rPr>
          <w:rFonts w:ascii="Times New Roman" w:hAnsi="Times New Roman" w:cs="Times New Roman"/>
          <w:sz w:val="24"/>
          <w:szCs w:val="24"/>
          <w:lang w:val="en-US"/>
        </w:rPr>
        <w:t>In order to</w:t>
      </w:r>
      <w:proofErr w:type="gramEnd"/>
      <w:r w:rsidRPr="002B49E6">
        <w:rPr>
          <w:rFonts w:ascii="Times New Roman" w:hAnsi="Times New Roman" w:cs="Times New Roman"/>
          <w:sz w:val="24"/>
          <w:szCs w:val="24"/>
          <w:lang w:val="en-US"/>
        </w:rPr>
        <w:t xml:space="preserve"> maximize the chance of achieving the appropriate vitreous evaluation, a complete preoperative ophthalmological assessment (BM, US and SD-OCT) was performed the day before surgery. </w:t>
      </w:r>
      <w:proofErr w:type="gramStart"/>
      <w:r w:rsidRPr="002B49E6">
        <w:rPr>
          <w:rFonts w:ascii="Times New Roman" w:hAnsi="Times New Roman" w:cs="Times New Roman"/>
          <w:sz w:val="24"/>
          <w:szCs w:val="24"/>
          <w:lang w:val="en-US"/>
        </w:rPr>
        <w:t>First</w:t>
      </w:r>
      <w:proofErr w:type="gramEnd"/>
      <w:r w:rsidRPr="002B49E6">
        <w:rPr>
          <w:rFonts w:ascii="Times New Roman" w:hAnsi="Times New Roman" w:cs="Times New Roman"/>
          <w:sz w:val="24"/>
          <w:szCs w:val="24"/>
          <w:lang w:val="en-US"/>
        </w:rPr>
        <w:t xml:space="preserve"> independent investigator performed slit-lamp BM with fully dilated pupils using a 78D lens (Volk Optical Inc., Enterprise Drive Mentor, OH, USA). A PVD was identified by the presence of a Weiss ring and or the definitively detached visible posterior hyaloid membrane. It was classified as presence or absence of PVD on BM. </w:t>
      </w:r>
    </w:p>
    <w:p w14:paraId="14E49494" w14:textId="70977ED4" w:rsidR="002B49E6" w:rsidRPr="002B49E6" w:rsidRDefault="002B49E6" w:rsidP="002B49E6">
      <w:pPr>
        <w:spacing w:after="0"/>
        <w:jc w:val="both"/>
        <w:rPr>
          <w:rFonts w:ascii="Times New Roman" w:hAnsi="Times New Roman" w:cs="Times New Roman"/>
          <w:sz w:val="24"/>
          <w:szCs w:val="24"/>
          <w:lang w:val="en-US"/>
        </w:rPr>
      </w:pPr>
      <w:r w:rsidRPr="002B49E6">
        <w:rPr>
          <w:rFonts w:ascii="Times New Roman" w:hAnsi="Times New Roman" w:cs="Times New Roman"/>
          <w:sz w:val="24"/>
          <w:szCs w:val="24"/>
          <w:lang w:val="en-US"/>
        </w:rPr>
        <w:t>The second independent investigator performed ocular US using UD-800 (</w:t>
      </w:r>
      <w:proofErr w:type="spellStart"/>
      <w:r w:rsidRPr="002B49E6">
        <w:rPr>
          <w:rFonts w:ascii="Times New Roman" w:hAnsi="Times New Roman" w:cs="Times New Roman"/>
          <w:sz w:val="24"/>
          <w:szCs w:val="24"/>
          <w:lang w:val="en-US"/>
        </w:rPr>
        <w:t>Tomey</w:t>
      </w:r>
      <w:proofErr w:type="spellEnd"/>
      <w:r w:rsidRPr="002B49E6">
        <w:rPr>
          <w:rFonts w:ascii="Times New Roman" w:hAnsi="Times New Roman" w:cs="Times New Roman"/>
          <w:sz w:val="24"/>
          <w:szCs w:val="24"/>
          <w:lang w:val="en-US"/>
        </w:rPr>
        <w:t xml:space="preserve">, Nagoya, Japan). Both vertical and horizontal views were used and the mobility of the posterior vitreous was examined during saccadic eye movements with a high gain (90 dB), real-time, through-the-lid contact technique [12]. </w:t>
      </w:r>
      <w:proofErr w:type="gramStart"/>
      <w:r w:rsidRPr="002B49E6">
        <w:rPr>
          <w:rFonts w:ascii="Times New Roman" w:hAnsi="Times New Roman" w:cs="Times New Roman"/>
          <w:sz w:val="24"/>
          <w:szCs w:val="24"/>
          <w:lang w:val="en-US"/>
        </w:rPr>
        <w:t>A PVD</w:t>
      </w:r>
      <w:proofErr w:type="gramEnd"/>
      <w:r w:rsidRPr="002B49E6">
        <w:rPr>
          <w:rFonts w:ascii="Times New Roman" w:hAnsi="Times New Roman" w:cs="Times New Roman"/>
          <w:sz w:val="24"/>
          <w:szCs w:val="24"/>
          <w:lang w:val="en-US"/>
        </w:rPr>
        <w:t xml:space="preserve"> status was considered when posterior vitreous cortex was well defined and completely separated from the retina situated posterior to the equator and at the optic nerve head. It was classified as presence or absence of PVD in US.</w:t>
      </w:r>
    </w:p>
    <w:p w14:paraId="20249EA6" w14:textId="46B6803C" w:rsidR="002B49E6" w:rsidRPr="002B49E6" w:rsidRDefault="002B49E6" w:rsidP="002B49E6">
      <w:pPr>
        <w:spacing w:after="0"/>
        <w:jc w:val="both"/>
        <w:rPr>
          <w:rFonts w:ascii="Times New Roman" w:hAnsi="Times New Roman" w:cs="Times New Roman"/>
          <w:sz w:val="24"/>
          <w:szCs w:val="24"/>
          <w:lang w:val="en-US"/>
        </w:rPr>
      </w:pPr>
      <w:r w:rsidRPr="002B49E6">
        <w:rPr>
          <w:rFonts w:ascii="Times New Roman" w:hAnsi="Times New Roman" w:cs="Times New Roman"/>
          <w:sz w:val="24"/>
          <w:szCs w:val="24"/>
          <w:lang w:val="en-US"/>
        </w:rPr>
        <w:t xml:space="preserve">Spectral domain OCT images were obtained with fully dilated pupils using Cirrus HD-OCT (Carl Zeiss </w:t>
      </w:r>
      <w:proofErr w:type="spellStart"/>
      <w:r w:rsidRPr="002B49E6">
        <w:rPr>
          <w:rFonts w:ascii="Times New Roman" w:hAnsi="Times New Roman" w:cs="Times New Roman"/>
          <w:sz w:val="24"/>
          <w:szCs w:val="24"/>
          <w:lang w:val="en-US"/>
        </w:rPr>
        <w:t>Meditec</w:t>
      </w:r>
      <w:proofErr w:type="spellEnd"/>
      <w:r w:rsidRPr="002B49E6">
        <w:rPr>
          <w:rFonts w:ascii="Times New Roman" w:hAnsi="Times New Roman" w:cs="Times New Roman"/>
          <w:sz w:val="24"/>
          <w:szCs w:val="24"/>
          <w:lang w:val="en-US"/>
        </w:rPr>
        <w:t xml:space="preserve">, Inc., Dublin, CA) with the Macular Cube 200 × 200 Combo protocol. The protocol consisted of two perpendicular line scans </w:t>
      </w:r>
      <w:proofErr w:type="spellStart"/>
      <w:r w:rsidRPr="002B49E6">
        <w:rPr>
          <w:rFonts w:ascii="Times New Roman" w:hAnsi="Times New Roman" w:cs="Times New Roman"/>
          <w:sz w:val="24"/>
          <w:szCs w:val="24"/>
          <w:lang w:val="en-US"/>
        </w:rPr>
        <w:t>centred</w:t>
      </w:r>
      <w:proofErr w:type="spellEnd"/>
      <w:r w:rsidRPr="002B49E6">
        <w:rPr>
          <w:rFonts w:ascii="Times New Roman" w:hAnsi="Times New Roman" w:cs="Times New Roman"/>
          <w:sz w:val="24"/>
          <w:szCs w:val="24"/>
          <w:lang w:val="en-US"/>
        </w:rPr>
        <w:t xml:space="preserve"> at the fovea followed by a cube scan also </w:t>
      </w:r>
      <w:proofErr w:type="spellStart"/>
      <w:r w:rsidRPr="002B49E6">
        <w:rPr>
          <w:rFonts w:ascii="Times New Roman" w:hAnsi="Times New Roman" w:cs="Times New Roman"/>
          <w:sz w:val="24"/>
          <w:szCs w:val="24"/>
          <w:lang w:val="en-US"/>
        </w:rPr>
        <w:t>centred</w:t>
      </w:r>
      <w:proofErr w:type="spellEnd"/>
      <w:r w:rsidRPr="002B49E6">
        <w:rPr>
          <w:rFonts w:ascii="Times New Roman" w:hAnsi="Times New Roman" w:cs="Times New Roman"/>
          <w:sz w:val="24"/>
          <w:szCs w:val="24"/>
          <w:lang w:val="en-US"/>
        </w:rPr>
        <w:t xml:space="preserve"> at the fovea. The line scans were 6 mm in the transverse direction, had a 2-mm axial depth, and were composed of 1 000 axial scans each. The cube scan was 6×6 mm, had a 2-mm axial depth, and was composed of 200×200 axial scans. The rationale for applying this protocol has been found in the fact that the use of 6 mm macular SD-OCT scans without including the optic nerve in the scan area can accurately distinguish partial from complete PVD, </w:t>
      </w:r>
      <w:proofErr w:type="gramStart"/>
      <w:r w:rsidRPr="002B49E6">
        <w:rPr>
          <w:rFonts w:ascii="Times New Roman" w:hAnsi="Times New Roman" w:cs="Times New Roman"/>
          <w:sz w:val="24"/>
          <w:szCs w:val="24"/>
          <w:lang w:val="en-US"/>
        </w:rPr>
        <w:t>as long as</w:t>
      </w:r>
      <w:proofErr w:type="gramEnd"/>
      <w:r w:rsidRPr="002B49E6">
        <w:rPr>
          <w:rFonts w:ascii="Times New Roman" w:hAnsi="Times New Roman" w:cs="Times New Roman"/>
          <w:sz w:val="24"/>
          <w:szCs w:val="24"/>
          <w:lang w:val="en-US"/>
        </w:rPr>
        <w:t xml:space="preserve"> the scans are </w:t>
      </w:r>
      <w:proofErr w:type="spellStart"/>
      <w:r w:rsidRPr="002B49E6">
        <w:rPr>
          <w:rFonts w:ascii="Times New Roman" w:hAnsi="Times New Roman" w:cs="Times New Roman"/>
          <w:sz w:val="24"/>
          <w:szCs w:val="24"/>
          <w:lang w:val="en-US"/>
        </w:rPr>
        <w:t>centred</w:t>
      </w:r>
      <w:proofErr w:type="spellEnd"/>
      <w:r w:rsidRPr="002B49E6">
        <w:rPr>
          <w:rFonts w:ascii="Times New Roman" w:hAnsi="Times New Roman" w:cs="Times New Roman"/>
          <w:sz w:val="24"/>
          <w:szCs w:val="24"/>
          <w:lang w:val="en-US"/>
        </w:rPr>
        <w:t xml:space="preserve"> and not shifted superiorly [17]. Therefore, the SD-OCT scans were considered to have an acceptable position if the top of the scan was at least three “retina thicknesses” above the retinal pigment epithelium at the foveal </w:t>
      </w:r>
      <w:proofErr w:type="spellStart"/>
      <w:r w:rsidRPr="002B49E6">
        <w:rPr>
          <w:rFonts w:ascii="Times New Roman" w:hAnsi="Times New Roman" w:cs="Times New Roman"/>
          <w:sz w:val="24"/>
          <w:szCs w:val="24"/>
          <w:lang w:val="en-US"/>
        </w:rPr>
        <w:t>centre</w:t>
      </w:r>
      <w:proofErr w:type="spellEnd"/>
      <w:r w:rsidRPr="002B49E6">
        <w:rPr>
          <w:rFonts w:ascii="Times New Roman" w:hAnsi="Times New Roman" w:cs="Times New Roman"/>
          <w:sz w:val="24"/>
          <w:szCs w:val="24"/>
          <w:lang w:val="en-US"/>
        </w:rPr>
        <w:t xml:space="preserve"> with the image quality of 8 and above. Retina thickness was measured at the nasal edge of the horizontal scan for each eye unless this retina was pathologically thickened or thinned, in which case a temporal edge was selected. This criterion was selected to capture the anterior edge of the </w:t>
      </w:r>
      <w:proofErr w:type="spellStart"/>
      <w:r w:rsidRPr="002B49E6">
        <w:rPr>
          <w:rFonts w:ascii="Times New Roman" w:hAnsi="Times New Roman" w:cs="Times New Roman"/>
          <w:sz w:val="24"/>
          <w:szCs w:val="24"/>
          <w:lang w:val="en-US"/>
        </w:rPr>
        <w:t>premacular</w:t>
      </w:r>
      <w:proofErr w:type="spellEnd"/>
      <w:r w:rsidRPr="002B49E6">
        <w:rPr>
          <w:rFonts w:ascii="Times New Roman" w:hAnsi="Times New Roman" w:cs="Times New Roman"/>
          <w:sz w:val="24"/>
          <w:szCs w:val="24"/>
          <w:lang w:val="en-US"/>
        </w:rPr>
        <w:t xml:space="preserve"> bursa. Both investigators interpreted SD-OCT scans independently in a masked fashion. Posterior vitreous detachment was confirmed on SD-OCT when a hyperreflective linear signal was clearly separated from the neuroretina. Disagreement regarding PVD status was resolved by joint review of the macular scans. It was classified as presence or absence of PVD in OCT.</w:t>
      </w:r>
    </w:p>
    <w:p w14:paraId="2CB7AA25" w14:textId="7970F3B3" w:rsidR="002C3762" w:rsidRDefault="002B49E6" w:rsidP="002B49E6">
      <w:pPr>
        <w:spacing w:after="0"/>
        <w:jc w:val="both"/>
        <w:rPr>
          <w:rFonts w:ascii="Times New Roman" w:hAnsi="Times New Roman" w:cs="Times New Roman"/>
          <w:sz w:val="24"/>
          <w:szCs w:val="24"/>
          <w:lang w:val="en-US"/>
        </w:rPr>
      </w:pPr>
      <w:r w:rsidRPr="002B49E6">
        <w:rPr>
          <w:rFonts w:ascii="Times New Roman" w:hAnsi="Times New Roman" w:cs="Times New Roman"/>
          <w:sz w:val="24"/>
          <w:szCs w:val="24"/>
          <w:lang w:val="en-US"/>
        </w:rPr>
        <w:t>All results of preoperative examinations were compared with the findings of triamcinolone assisted 23 gauge 3-port pars plana vitrectomy (PPV) performed on the following day. All surgeries were performed using Constellation (Alcon Laboratories, TX, USA) and recorded with a recording camera. After initial core vitrectomy, 4mg/0.1ml of triamcinolone acetonide suspension (40mg/ml; Krka-</w:t>
      </w:r>
      <w:proofErr w:type="spellStart"/>
      <w:r w:rsidRPr="002B49E6">
        <w:rPr>
          <w:rFonts w:ascii="Times New Roman" w:hAnsi="Times New Roman" w:cs="Times New Roman"/>
          <w:sz w:val="24"/>
          <w:szCs w:val="24"/>
          <w:lang w:val="en-US"/>
        </w:rPr>
        <w:t>Farma</w:t>
      </w:r>
      <w:proofErr w:type="spellEnd"/>
      <w:r w:rsidRPr="002B49E6">
        <w:rPr>
          <w:rFonts w:ascii="Times New Roman" w:hAnsi="Times New Roman" w:cs="Times New Roman"/>
          <w:sz w:val="24"/>
          <w:szCs w:val="24"/>
          <w:lang w:val="en-US"/>
        </w:rPr>
        <w:t xml:space="preserve">, Zagreb, Croatia) was injected and posterior vitreous cortex evaluated. Vitreous was considered attached when firm vitreous attachment that had to be removed by vitreous cutter suction was noted during the surgery. After complete vitrectomy all patients underwent internal limiting membrane (ILM) peeling and the gas tamponade based on surgical indication. In patients with ERM, the ERM peeling was performed first, followed by staining and peeling of the ILM. The evaluation of PVD status was performed during the </w:t>
      </w:r>
      <w:r w:rsidRPr="002B49E6">
        <w:rPr>
          <w:rFonts w:ascii="Times New Roman" w:hAnsi="Times New Roman" w:cs="Times New Roman"/>
          <w:sz w:val="24"/>
          <w:szCs w:val="24"/>
          <w:lang w:val="en-US"/>
        </w:rPr>
        <w:lastRenderedPageBreak/>
        <w:t>surgery and on the surgical video by both examiners [8,13]. It was classified as the presence or absence of PVD during PPV.</w:t>
      </w:r>
    </w:p>
    <w:p w14:paraId="71B1DAEB" w14:textId="77777777" w:rsidR="002B49E6" w:rsidRPr="008570BE" w:rsidRDefault="002B49E6" w:rsidP="002B49E6">
      <w:pPr>
        <w:spacing w:after="0"/>
        <w:rPr>
          <w:rFonts w:ascii="Times New Roman" w:hAnsi="Times New Roman" w:cs="Times New Roman"/>
          <w:sz w:val="24"/>
          <w:szCs w:val="24"/>
          <w:lang w:val="en-US"/>
        </w:rPr>
      </w:pPr>
    </w:p>
    <w:p w14:paraId="1D0722F0"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2. </w:t>
      </w:r>
      <w:r w:rsidRPr="008570BE">
        <w:rPr>
          <w:rFonts w:ascii="Times New Roman" w:hAnsi="Times New Roman" w:cs="Times New Roman"/>
          <w:b/>
          <w:sz w:val="24"/>
          <w:szCs w:val="24"/>
          <w:lang w:val="en-US"/>
        </w:rPr>
        <w:t>Methods for processing the data:</w:t>
      </w:r>
      <w:r w:rsidRPr="008570BE">
        <w:rPr>
          <w:rFonts w:ascii="Times New Roman" w:hAnsi="Times New Roman" w:cs="Times New Roman"/>
          <w:sz w:val="24"/>
          <w:szCs w:val="24"/>
          <w:lang w:val="en-US"/>
        </w:rPr>
        <w:t xml:space="preserve"> </w:t>
      </w:r>
    </w:p>
    <w:p w14:paraId="35D40E54" w14:textId="5B86C83C" w:rsidR="002C3762" w:rsidRPr="008570BE" w:rsidRDefault="002B49E6" w:rsidP="008570BE">
      <w:pPr>
        <w:spacing w:after="0"/>
        <w:jc w:val="both"/>
        <w:rPr>
          <w:rFonts w:ascii="Times New Roman" w:hAnsi="Times New Roman" w:cs="Times New Roman"/>
          <w:sz w:val="24"/>
          <w:szCs w:val="24"/>
          <w:lang w:val="en-US"/>
        </w:rPr>
      </w:pPr>
      <w:r w:rsidRPr="002B49E6">
        <w:rPr>
          <w:rFonts w:ascii="Times New Roman" w:hAnsi="Times New Roman" w:cs="Times New Roman"/>
          <w:sz w:val="24"/>
          <w:szCs w:val="24"/>
          <w:lang w:val="en-US"/>
        </w:rPr>
        <w:t xml:space="preserve">Binary and categorical variables are reported as absolute numbers and </w:t>
      </w:r>
      <w:r w:rsidRPr="002B49E6">
        <w:rPr>
          <w:rFonts w:ascii="Times New Roman" w:hAnsi="Times New Roman" w:cs="Times New Roman"/>
          <w:sz w:val="24"/>
          <w:szCs w:val="24"/>
          <w:lang w:val="en-US"/>
        </w:rPr>
        <w:t>percentages and</w:t>
      </w:r>
      <w:r w:rsidRPr="002B49E6">
        <w:rPr>
          <w:rFonts w:ascii="Times New Roman" w:hAnsi="Times New Roman" w:cs="Times New Roman"/>
          <w:sz w:val="24"/>
          <w:szCs w:val="24"/>
          <w:lang w:val="en-US"/>
        </w:rPr>
        <w:t xml:space="preserve"> were tested for differences between groups defined by the PPV-confirmed PVD status using the Chi-squared test.  Sensitivity, specificity, positive predictive value, and negative predictive value were calculated for the BM, </w:t>
      </w:r>
      <w:proofErr w:type="gramStart"/>
      <w:r w:rsidRPr="002B49E6">
        <w:rPr>
          <w:rFonts w:ascii="Times New Roman" w:hAnsi="Times New Roman" w:cs="Times New Roman"/>
          <w:sz w:val="24"/>
          <w:szCs w:val="24"/>
          <w:lang w:val="en-US"/>
        </w:rPr>
        <w:t>US</w:t>
      </w:r>
      <w:proofErr w:type="gramEnd"/>
      <w:r w:rsidRPr="002B49E6">
        <w:rPr>
          <w:rFonts w:ascii="Times New Roman" w:hAnsi="Times New Roman" w:cs="Times New Roman"/>
          <w:sz w:val="24"/>
          <w:szCs w:val="24"/>
          <w:lang w:val="en-US"/>
        </w:rPr>
        <w:t xml:space="preserve"> and SD-OCT findings, using a PPV as a gold standard. Univariable and multivariable receiver operating characteristics (ROC) to obtain the values of the area under the curve (AUC) and corresponding 95% confidence intervals (95% CI) were based on logistic regression models predicting the PPV-confirmed PPD result. Multivariable models were adjusted for sex and age. AUCs were compared using </w:t>
      </w:r>
      <w:proofErr w:type="spellStart"/>
      <w:r w:rsidRPr="002B49E6">
        <w:rPr>
          <w:rFonts w:ascii="Times New Roman" w:hAnsi="Times New Roman" w:cs="Times New Roman"/>
          <w:sz w:val="24"/>
          <w:szCs w:val="24"/>
          <w:lang w:val="en-US"/>
        </w:rPr>
        <w:t>deLong</w:t>
      </w:r>
      <w:proofErr w:type="spellEnd"/>
      <w:r w:rsidRPr="002B49E6">
        <w:rPr>
          <w:rFonts w:ascii="Times New Roman" w:hAnsi="Times New Roman" w:cs="Times New Roman"/>
          <w:sz w:val="24"/>
          <w:szCs w:val="24"/>
          <w:lang w:val="en-US"/>
        </w:rPr>
        <w:t xml:space="preserve"> test</w:t>
      </w:r>
      <w:r w:rsidR="002C3762" w:rsidRPr="008570BE">
        <w:rPr>
          <w:rFonts w:ascii="Times New Roman" w:hAnsi="Times New Roman" w:cs="Times New Roman"/>
          <w:sz w:val="24"/>
          <w:szCs w:val="24"/>
          <w:lang w:val="en-US"/>
        </w:rPr>
        <w:t xml:space="preserve">. </w:t>
      </w:r>
    </w:p>
    <w:p w14:paraId="23368EC0" w14:textId="77777777" w:rsidR="002C3762" w:rsidRPr="008570BE" w:rsidRDefault="002C3762" w:rsidP="008570BE">
      <w:pPr>
        <w:spacing w:after="0"/>
        <w:rPr>
          <w:rFonts w:ascii="Times New Roman" w:hAnsi="Times New Roman" w:cs="Times New Roman"/>
          <w:sz w:val="24"/>
          <w:szCs w:val="24"/>
          <w:lang w:val="en-US"/>
        </w:rPr>
      </w:pPr>
    </w:p>
    <w:p w14:paraId="7F0F143E"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3. </w:t>
      </w:r>
      <w:r w:rsidRPr="008570BE">
        <w:rPr>
          <w:rFonts w:ascii="Times New Roman" w:hAnsi="Times New Roman" w:cs="Times New Roman"/>
          <w:b/>
          <w:sz w:val="24"/>
          <w:szCs w:val="24"/>
          <w:lang w:val="en-US"/>
        </w:rPr>
        <w:t>Instrument- or software-specific information needed to interpret the data:</w:t>
      </w:r>
      <w:r w:rsidRPr="008570BE">
        <w:rPr>
          <w:rFonts w:ascii="Times New Roman" w:hAnsi="Times New Roman" w:cs="Times New Roman"/>
          <w:sz w:val="24"/>
          <w:szCs w:val="24"/>
          <w:lang w:val="en-US"/>
        </w:rPr>
        <w:t xml:space="preserve"> </w:t>
      </w:r>
    </w:p>
    <w:p w14:paraId="00888D15" w14:textId="037A428C"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The data were </w:t>
      </w:r>
      <w:r w:rsidR="002B49E6" w:rsidRPr="008570BE">
        <w:rPr>
          <w:rFonts w:ascii="Times New Roman" w:hAnsi="Times New Roman" w:cs="Times New Roman"/>
          <w:sz w:val="24"/>
          <w:szCs w:val="24"/>
          <w:lang w:val="en-US"/>
        </w:rPr>
        <w:t>analyzed</w:t>
      </w:r>
      <w:r w:rsidRPr="008570BE">
        <w:rPr>
          <w:rFonts w:ascii="Times New Roman" w:hAnsi="Times New Roman" w:cs="Times New Roman"/>
          <w:sz w:val="24"/>
          <w:szCs w:val="24"/>
          <w:lang w:val="en-US"/>
        </w:rPr>
        <w:t xml:space="preserve"> using Stata Statistical Software, version 1</w:t>
      </w:r>
      <w:r w:rsidR="002B49E6">
        <w:rPr>
          <w:rFonts w:ascii="Times New Roman" w:hAnsi="Times New Roman" w:cs="Times New Roman"/>
          <w:sz w:val="24"/>
          <w:szCs w:val="24"/>
          <w:lang w:val="en-US"/>
        </w:rPr>
        <w:t>5</w:t>
      </w:r>
      <w:r w:rsidRPr="008570BE">
        <w:rPr>
          <w:rFonts w:ascii="Times New Roman" w:hAnsi="Times New Roman" w:cs="Times New Roman"/>
          <w:sz w:val="24"/>
          <w:szCs w:val="24"/>
          <w:lang w:val="en-US"/>
        </w:rPr>
        <w:t>.</w:t>
      </w:r>
      <w:r w:rsidR="002B49E6">
        <w:rPr>
          <w:rFonts w:ascii="Times New Roman" w:hAnsi="Times New Roman" w:cs="Times New Roman"/>
          <w:sz w:val="24"/>
          <w:szCs w:val="24"/>
          <w:lang w:val="en-US"/>
        </w:rPr>
        <w:t>1</w:t>
      </w:r>
      <w:r w:rsidRPr="008570BE">
        <w:rPr>
          <w:rFonts w:ascii="Times New Roman" w:hAnsi="Times New Roman" w:cs="Times New Roman"/>
          <w:sz w:val="24"/>
          <w:szCs w:val="24"/>
          <w:lang w:val="en-US"/>
        </w:rPr>
        <w:t xml:space="preserve"> (</w:t>
      </w:r>
      <w:proofErr w:type="spellStart"/>
      <w:r w:rsidRPr="008570BE">
        <w:rPr>
          <w:rFonts w:ascii="Times New Roman" w:hAnsi="Times New Roman" w:cs="Times New Roman"/>
          <w:sz w:val="24"/>
          <w:szCs w:val="24"/>
          <w:lang w:val="en-US"/>
        </w:rPr>
        <w:t>StataCorp</w:t>
      </w:r>
      <w:proofErr w:type="spellEnd"/>
      <w:r w:rsidRPr="008570BE">
        <w:rPr>
          <w:rFonts w:ascii="Times New Roman" w:hAnsi="Times New Roman" w:cs="Times New Roman"/>
          <w:sz w:val="24"/>
          <w:szCs w:val="24"/>
          <w:lang w:val="en-US"/>
        </w:rPr>
        <w:t xml:space="preserve"> LP, College</w:t>
      </w:r>
    </w:p>
    <w:p w14:paraId="11990A2A"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Station, Texas, USA). </w:t>
      </w:r>
    </w:p>
    <w:p w14:paraId="3727B531" w14:textId="77777777" w:rsidR="002C3762" w:rsidRPr="008570BE" w:rsidRDefault="002C3762" w:rsidP="008570BE">
      <w:pPr>
        <w:spacing w:after="0"/>
        <w:rPr>
          <w:rFonts w:ascii="Times New Roman" w:hAnsi="Times New Roman" w:cs="Times New Roman"/>
          <w:sz w:val="24"/>
          <w:szCs w:val="24"/>
          <w:lang w:val="en-US"/>
        </w:rPr>
      </w:pPr>
    </w:p>
    <w:p w14:paraId="095EE62B"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4. </w:t>
      </w:r>
      <w:r w:rsidRPr="008570BE">
        <w:rPr>
          <w:rFonts w:ascii="Times New Roman" w:hAnsi="Times New Roman" w:cs="Times New Roman"/>
          <w:b/>
          <w:sz w:val="24"/>
          <w:szCs w:val="24"/>
          <w:lang w:val="en-US"/>
        </w:rPr>
        <w:t>Standards and calibration information, if appropriate:</w:t>
      </w:r>
      <w:r w:rsidRPr="008570BE">
        <w:rPr>
          <w:rFonts w:ascii="Times New Roman" w:hAnsi="Times New Roman" w:cs="Times New Roman"/>
          <w:sz w:val="24"/>
          <w:szCs w:val="24"/>
          <w:lang w:val="en-US"/>
        </w:rPr>
        <w:t xml:space="preserve"> NONE.</w:t>
      </w:r>
    </w:p>
    <w:p w14:paraId="18B0B4D3" w14:textId="77777777" w:rsidR="002C3762" w:rsidRPr="008570BE" w:rsidRDefault="002C3762" w:rsidP="008570BE">
      <w:pPr>
        <w:spacing w:after="0"/>
        <w:rPr>
          <w:rFonts w:ascii="Times New Roman" w:hAnsi="Times New Roman" w:cs="Times New Roman"/>
          <w:sz w:val="24"/>
          <w:szCs w:val="24"/>
          <w:lang w:val="en-US"/>
        </w:rPr>
      </w:pPr>
    </w:p>
    <w:p w14:paraId="4E15B4C7"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5. </w:t>
      </w:r>
      <w:r w:rsidRPr="008570BE">
        <w:rPr>
          <w:rFonts w:ascii="Times New Roman" w:hAnsi="Times New Roman" w:cs="Times New Roman"/>
          <w:b/>
          <w:sz w:val="24"/>
          <w:szCs w:val="24"/>
          <w:lang w:val="en-US"/>
        </w:rPr>
        <w:t>Environmental/experimental conditions:</w:t>
      </w:r>
      <w:r w:rsidRPr="008570BE">
        <w:rPr>
          <w:rFonts w:ascii="Times New Roman" w:hAnsi="Times New Roman" w:cs="Times New Roman"/>
          <w:sz w:val="24"/>
          <w:szCs w:val="24"/>
          <w:lang w:val="en-US"/>
        </w:rPr>
        <w:t xml:space="preserve"> NONE.</w:t>
      </w:r>
    </w:p>
    <w:p w14:paraId="31C523FD" w14:textId="77777777" w:rsidR="002C3762" w:rsidRPr="008570BE" w:rsidRDefault="002C3762" w:rsidP="008570BE">
      <w:pPr>
        <w:spacing w:after="0"/>
        <w:rPr>
          <w:rFonts w:ascii="Times New Roman" w:hAnsi="Times New Roman" w:cs="Times New Roman"/>
          <w:sz w:val="24"/>
          <w:szCs w:val="24"/>
          <w:lang w:val="en-US"/>
        </w:rPr>
      </w:pPr>
    </w:p>
    <w:p w14:paraId="730277C0"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6. </w:t>
      </w:r>
      <w:r w:rsidRPr="008570BE">
        <w:rPr>
          <w:rFonts w:ascii="Times New Roman" w:hAnsi="Times New Roman" w:cs="Times New Roman"/>
          <w:b/>
          <w:sz w:val="24"/>
          <w:szCs w:val="24"/>
          <w:lang w:val="en-US"/>
        </w:rPr>
        <w:t>Describe any quality-assurance procedures performed on the data:</w:t>
      </w:r>
      <w:r w:rsidRPr="008570BE">
        <w:rPr>
          <w:rFonts w:ascii="Times New Roman" w:hAnsi="Times New Roman" w:cs="Times New Roman"/>
          <w:sz w:val="24"/>
          <w:szCs w:val="24"/>
          <w:lang w:val="en-US"/>
        </w:rPr>
        <w:t xml:space="preserve"> All data was double checked when data was acquired and entered in excel file.</w:t>
      </w:r>
    </w:p>
    <w:p w14:paraId="40B8EE98" w14:textId="77777777" w:rsidR="002C3762" w:rsidRPr="008570BE" w:rsidRDefault="002C3762" w:rsidP="008570BE">
      <w:pPr>
        <w:spacing w:after="0"/>
        <w:rPr>
          <w:rFonts w:ascii="Times New Roman" w:hAnsi="Times New Roman" w:cs="Times New Roman"/>
          <w:sz w:val="24"/>
          <w:szCs w:val="24"/>
          <w:lang w:val="en-US"/>
        </w:rPr>
      </w:pPr>
    </w:p>
    <w:p w14:paraId="11A62226" w14:textId="77777777" w:rsidR="002C3762" w:rsidRPr="008570BE" w:rsidRDefault="002C3762" w:rsidP="008570BE">
      <w:pPr>
        <w:spacing w:after="0"/>
        <w:rPr>
          <w:rFonts w:ascii="Times New Roman" w:hAnsi="Times New Roman" w:cs="Times New Roman"/>
          <w:b/>
          <w:sz w:val="24"/>
          <w:szCs w:val="24"/>
          <w:lang w:val="en-US"/>
        </w:rPr>
      </w:pPr>
      <w:r w:rsidRPr="008570BE">
        <w:rPr>
          <w:rFonts w:ascii="Times New Roman" w:hAnsi="Times New Roman" w:cs="Times New Roman"/>
          <w:sz w:val="24"/>
          <w:szCs w:val="24"/>
          <w:lang w:val="en-US"/>
        </w:rPr>
        <w:t xml:space="preserve">7. </w:t>
      </w:r>
      <w:r w:rsidRPr="008570BE">
        <w:rPr>
          <w:rFonts w:ascii="Times New Roman" w:hAnsi="Times New Roman" w:cs="Times New Roman"/>
          <w:b/>
          <w:sz w:val="24"/>
          <w:szCs w:val="24"/>
          <w:lang w:val="en-US"/>
        </w:rPr>
        <w:t>People involved with sample collection, processing, analysis and/or submission:</w:t>
      </w:r>
    </w:p>
    <w:p w14:paraId="2D78D8FB" w14:textId="39AC35F1" w:rsidR="002C3762" w:rsidRPr="008570BE" w:rsidRDefault="008570BE"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Jasmin Zvorničanin</w:t>
      </w:r>
      <w:r w:rsidR="002B49E6">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Edita Zvornič</w:t>
      </w:r>
      <w:r w:rsidR="002C3762" w:rsidRPr="008570BE">
        <w:rPr>
          <w:rFonts w:ascii="Times New Roman" w:hAnsi="Times New Roman" w:cs="Times New Roman"/>
          <w:sz w:val="24"/>
          <w:szCs w:val="24"/>
          <w:lang w:val="en-US"/>
        </w:rPr>
        <w:t>anin</w:t>
      </w:r>
      <w:r w:rsidR="002B49E6">
        <w:rPr>
          <w:rFonts w:ascii="Times New Roman" w:hAnsi="Times New Roman" w:cs="Times New Roman"/>
          <w:sz w:val="24"/>
          <w:szCs w:val="24"/>
          <w:lang w:val="en-US"/>
        </w:rPr>
        <w:t xml:space="preserve"> and Maja </w:t>
      </w:r>
      <w:proofErr w:type="spellStart"/>
      <w:r w:rsidR="002B49E6">
        <w:rPr>
          <w:rFonts w:ascii="Times New Roman" w:hAnsi="Times New Roman" w:cs="Times New Roman"/>
          <w:sz w:val="24"/>
          <w:szCs w:val="24"/>
          <w:lang w:val="en-US"/>
        </w:rPr>
        <w:t>Popović</w:t>
      </w:r>
      <w:proofErr w:type="spellEnd"/>
    </w:p>
    <w:p w14:paraId="1028F279" w14:textId="77777777" w:rsidR="002C3762" w:rsidRPr="008570BE" w:rsidRDefault="002C3762" w:rsidP="008570BE">
      <w:pPr>
        <w:spacing w:after="0"/>
        <w:rPr>
          <w:rFonts w:ascii="Times New Roman" w:hAnsi="Times New Roman" w:cs="Times New Roman"/>
          <w:sz w:val="24"/>
          <w:szCs w:val="24"/>
          <w:lang w:val="en-US"/>
        </w:rPr>
      </w:pPr>
    </w:p>
    <w:p w14:paraId="0DEAC4E8" w14:textId="77777777" w:rsidR="002C3762" w:rsidRPr="008570BE" w:rsidRDefault="002C3762" w:rsidP="008570BE">
      <w:pPr>
        <w:spacing w:after="0"/>
        <w:rPr>
          <w:rFonts w:ascii="Times New Roman" w:hAnsi="Times New Roman" w:cs="Times New Roman"/>
          <w:sz w:val="24"/>
          <w:szCs w:val="24"/>
          <w:lang w:val="en-US"/>
        </w:rPr>
      </w:pPr>
    </w:p>
    <w:p w14:paraId="0290AD8F" w14:textId="77777777" w:rsidR="002C3762" w:rsidRPr="008570BE" w:rsidRDefault="002C3762" w:rsidP="008570BE">
      <w:pPr>
        <w:spacing w:after="0"/>
        <w:rPr>
          <w:rFonts w:ascii="Times New Roman" w:hAnsi="Times New Roman" w:cs="Times New Roman"/>
          <w:sz w:val="24"/>
          <w:szCs w:val="24"/>
          <w:lang w:val="en-US"/>
        </w:rPr>
      </w:pPr>
    </w:p>
    <w:p w14:paraId="035F000C" w14:textId="77777777" w:rsidR="002C3762" w:rsidRPr="008570BE" w:rsidRDefault="002C3762" w:rsidP="008570BE">
      <w:pPr>
        <w:spacing w:after="0"/>
        <w:rPr>
          <w:rFonts w:ascii="Times New Roman" w:hAnsi="Times New Roman" w:cs="Times New Roman"/>
          <w:sz w:val="24"/>
          <w:szCs w:val="24"/>
          <w:lang w:val="en-US"/>
        </w:rPr>
      </w:pPr>
    </w:p>
    <w:p w14:paraId="6E918F92" w14:textId="77777777" w:rsidR="002C3762" w:rsidRPr="008570BE" w:rsidRDefault="002C3762" w:rsidP="008570BE">
      <w:pPr>
        <w:spacing w:after="0"/>
        <w:rPr>
          <w:rFonts w:ascii="Times New Roman" w:hAnsi="Times New Roman" w:cs="Times New Roman"/>
          <w:sz w:val="24"/>
          <w:szCs w:val="24"/>
          <w:lang w:val="en-US"/>
        </w:rPr>
      </w:pPr>
    </w:p>
    <w:p w14:paraId="613DC23F" w14:textId="77777777" w:rsidR="008570BE" w:rsidRPr="008570BE" w:rsidRDefault="008570BE">
      <w:pPr>
        <w:rPr>
          <w:rFonts w:ascii="Times New Roman" w:hAnsi="Times New Roman" w:cs="Times New Roman"/>
          <w:sz w:val="24"/>
          <w:szCs w:val="24"/>
          <w:lang w:val="en-US"/>
        </w:rPr>
      </w:pPr>
      <w:r w:rsidRPr="008570BE">
        <w:rPr>
          <w:rFonts w:ascii="Times New Roman" w:hAnsi="Times New Roman" w:cs="Times New Roman"/>
          <w:sz w:val="24"/>
          <w:szCs w:val="24"/>
          <w:lang w:val="en-US"/>
        </w:rPr>
        <w:br w:type="page"/>
      </w:r>
    </w:p>
    <w:p w14:paraId="1951E34D" w14:textId="6DC169BB"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b/>
          <w:sz w:val="24"/>
          <w:szCs w:val="24"/>
          <w:lang w:val="en-US"/>
        </w:rPr>
        <w:lastRenderedPageBreak/>
        <w:t>DATA-SPECIFIC INFORMATION FOR:</w:t>
      </w:r>
      <w:r w:rsidR="00A22F65">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w:t>
      </w:r>
      <w:proofErr w:type="spellStart"/>
      <w:r w:rsidR="00A22F65" w:rsidRPr="00A22F65">
        <w:rPr>
          <w:rFonts w:ascii="Times New Roman" w:hAnsi="Times New Roman" w:cs="Times New Roman"/>
          <w:sz w:val="24"/>
          <w:szCs w:val="24"/>
          <w:lang w:val="en-US"/>
        </w:rPr>
        <w:t>Accuracy_of_BM_US_and_SD_OCT_in_detection_of_complete_PVD</w:t>
      </w:r>
      <w:proofErr w:type="spellEnd"/>
      <w:r w:rsidRPr="008570BE">
        <w:rPr>
          <w:rFonts w:ascii="Times New Roman" w:hAnsi="Times New Roman" w:cs="Times New Roman"/>
          <w:sz w:val="24"/>
          <w:szCs w:val="24"/>
          <w:lang w:val="en-US"/>
        </w:rPr>
        <w:t>]</w:t>
      </w:r>
    </w:p>
    <w:p w14:paraId="7589B079" w14:textId="77777777" w:rsidR="002C3762" w:rsidRPr="008570BE" w:rsidRDefault="002C3762" w:rsidP="008570BE">
      <w:pPr>
        <w:spacing w:after="0"/>
        <w:rPr>
          <w:rFonts w:ascii="Times New Roman" w:hAnsi="Times New Roman" w:cs="Times New Roman"/>
          <w:sz w:val="24"/>
          <w:szCs w:val="24"/>
          <w:lang w:val="en-US"/>
        </w:rPr>
      </w:pPr>
    </w:p>
    <w:p w14:paraId="3E44184E" w14:textId="4E2B3579"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1. </w:t>
      </w:r>
      <w:r w:rsidRPr="008570BE">
        <w:rPr>
          <w:rFonts w:ascii="Times New Roman" w:hAnsi="Times New Roman" w:cs="Times New Roman"/>
          <w:b/>
          <w:sz w:val="24"/>
          <w:szCs w:val="24"/>
          <w:lang w:val="en-US"/>
        </w:rPr>
        <w:t>Number of variables:</w:t>
      </w:r>
      <w:r w:rsidRPr="008570BE">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ab/>
      </w:r>
      <w:r w:rsidR="00F65BF9">
        <w:rPr>
          <w:rFonts w:ascii="Times New Roman" w:hAnsi="Times New Roman" w:cs="Times New Roman"/>
          <w:sz w:val="24"/>
          <w:szCs w:val="24"/>
          <w:lang w:val="en-US"/>
        </w:rPr>
        <w:t>2</w:t>
      </w:r>
      <w:r w:rsidRPr="008570BE">
        <w:rPr>
          <w:rFonts w:ascii="Times New Roman" w:hAnsi="Times New Roman" w:cs="Times New Roman"/>
          <w:sz w:val="24"/>
          <w:szCs w:val="24"/>
          <w:lang w:val="en-US"/>
        </w:rPr>
        <w:t>3</w:t>
      </w:r>
    </w:p>
    <w:p w14:paraId="55653609" w14:textId="77777777" w:rsidR="002C3762" w:rsidRPr="008570BE" w:rsidRDefault="002C3762" w:rsidP="008570BE">
      <w:pPr>
        <w:spacing w:after="0"/>
        <w:rPr>
          <w:rFonts w:ascii="Times New Roman" w:hAnsi="Times New Roman" w:cs="Times New Roman"/>
          <w:sz w:val="24"/>
          <w:szCs w:val="24"/>
          <w:lang w:val="en-US"/>
        </w:rPr>
      </w:pPr>
    </w:p>
    <w:p w14:paraId="26D6DEF9" w14:textId="4E3917C9"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2. </w:t>
      </w:r>
      <w:r w:rsidRPr="008570BE">
        <w:rPr>
          <w:rFonts w:ascii="Times New Roman" w:hAnsi="Times New Roman" w:cs="Times New Roman"/>
          <w:b/>
          <w:sz w:val="24"/>
          <w:szCs w:val="24"/>
          <w:lang w:val="en-US"/>
        </w:rPr>
        <w:t>Number of cases/rows:</w:t>
      </w:r>
      <w:r w:rsidRPr="008570BE">
        <w:rPr>
          <w:rFonts w:ascii="Times New Roman" w:hAnsi="Times New Roman" w:cs="Times New Roman"/>
          <w:sz w:val="24"/>
          <w:szCs w:val="24"/>
          <w:lang w:val="en-US"/>
        </w:rPr>
        <w:t xml:space="preserve"> </w:t>
      </w:r>
      <w:r w:rsidRPr="008570BE">
        <w:rPr>
          <w:rFonts w:ascii="Times New Roman" w:hAnsi="Times New Roman" w:cs="Times New Roman"/>
          <w:sz w:val="24"/>
          <w:szCs w:val="24"/>
          <w:lang w:val="en-US"/>
        </w:rPr>
        <w:tab/>
      </w:r>
      <w:r w:rsidR="00F65BF9">
        <w:rPr>
          <w:rFonts w:ascii="Times New Roman" w:hAnsi="Times New Roman" w:cs="Times New Roman"/>
          <w:sz w:val="24"/>
          <w:szCs w:val="24"/>
          <w:lang w:val="en-US"/>
        </w:rPr>
        <w:t>123</w:t>
      </w:r>
    </w:p>
    <w:p w14:paraId="1C34B8EC" w14:textId="77777777" w:rsidR="002C3762" w:rsidRPr="008570BE" w:rsidRDefault="002C3762" w:rsidP="008570BE">
      <w:pPr>
        <w:spacing w:after="0"/>
        <w:rPr>
          <w:rFonts w:ascii="Times New Roman" w:hAnsi="Times New Roman" w:cs="Times New Roman"/>
          <w:sz w:val="24"/>
          <w:szCs w:val="24"/>
          <w:lang w:val="en-US"/>
        </w:rPr>
      </w:pPr>
    </w:p>
    <w:p w14:paraId="2DA6EDA2" w14:textId="77777777" w:rsidR="002C3762" w:rsidRPr="008570BE"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3. </w:t>
      </w:r>
      <w:r w:rsidRPr="008570BE">
        <w:rPr>
          <w:rFonts w:ascii="Times New Roman" w:hAnsi="Times New Roman" w:cs="Times New Roman"/>
          <w:b/>
          <w:sz w:val="24"/>
          <w:szCs w:val="24"/>
          <w:lang w:val="en-US"/>
        </w:rPr>
        <w:t>Variable List:</w:t>
      </w:r>
      <w:r w:rsidRPr="008570BE">
        <w:rPr>
          <w:rFonts w:ascii="Times New Roman" w:hAnsi="Times New Roman" w:cs="Times New Roman"/>
          <w:sz w:val="24"/>
          <w:szCs w:val="24"/>
          <w:lang w:val="en-US"/>
        </w:rPr>
        <w:t xml:space="preserve"> </w:t>
      </w:r>
    </w:p>
    <w:p w14:paraId="6B5C772B" w14:textId="53232B39"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Age</w:t>
      </w:r>
      <w:r w:rsidR="00845C2B">
        <w:rPr>
          <w:rFonts w:ascii="Times New Roman" w:hAnsi="Times New Roman" w:cs="Times New Roman"/>
          <w:sz w:val="24"/>
          <w:szCs w:val="24"/>
          <w:lang w:val="en-US"/>
        </w:rPr>
        <w:t xml:space="preserve"> – age of included patients at the time of the surgery.</w:t>
      </w:r>
    </w:p>
    <w:p w14:paraId="28F614C0" w14:textId="5BFF42B6"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Gender</w:t>
      </w:r>
      <w:r w:rsidR="00845C2B">
        <w:rPr>
          <w:rFonts w:ascii="Times New Roman" w:hAnsi="Times New Roman" w:cs="Times New Roman"/>
          <w:sz w:val="24"/>
          <w:szCs w:val="24"/>
          <w:lang w:val="en-US"/>
        </w:rPr>
        <w:t xml:space="preserve"> - </w:t>
      </w:r>
      <w:r w:rsidR="00845C2B" w:rsidRPr="0066638E">
        <w:rPr>
          <w:rFonts w:ascii="Times New Roman" w:hAnsi="Times New Roman" w:cs="Times New Roman"/>
          <w:sz w:val="24"/>
          <w:szCs w:val="24"/>
          <w:lang w:val="en-US"/>
        </w:rPr>
        <w:t>Male or Female</w:t>
      </w:r>
      <w:r w:rsidR="008D125B">
        <w:rPr>
          <w:rFonts w:ascii="Times New Roman" w:hAnsi="Times New Roman" w:cs="Times New Roman"/>
          <w:sz w:val="24"/>
          <w:szCs w:val="24"/>
          <w:lang w:val="en-US"/>
        </w:rPr>
        <w:t>.</w:t>
      </w:r>
      <w:r w:rsidRPr="00F65BF9">
        <w:rPr>
          <w:rFonts w:ascii="Times New Roman" w:hAnsi="Times New Roman" w:cs="Times New Roman"/>
          <w:sz w:val="24"/>
          <w:szCs w:val="24"/>
          <w:lang w:val="en-US"/>
        </w:rPr>
        <w:tab/>
      </w:r>
    </w:p>
    <w:p w14:paraId="67071E59" w14:textId="6AAF1EF9"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Side</w:t>
      </w:r>
      <w:r w:rsidR="000712A4">
        <w:rPr>
          <w:rFonts w:ascii="Times New Roman" w:hAnsi="Times New Roman" w:cs="Times New Roman"/>
          <w:sz w:val="24"/>
          <w:szCs w:val="24"/>
          <w:lang w:val="en-US"/>
        </w:rPr>
        <w:t xml:space="preserve"> – Right or Left</w:t>
      </w:r>
      <w:r w:rsidR="008D125B">
        <w:rPr>
          <w:rFonts w:ascii="Times New Roman" w:hAnsi="Times New Roman" w:cs="Times New Roman"/>
          <w:sz w:val="24"/>
          <w:szCs w:val="24"/>
          <w:lang w:val="en-US"/>
        </w:rPr>
        <w:t>.</w:t>
      </w:r>
      <w:r w:rsidRPr="00F65BF9">
        <w:rPr>
          <w:rFonts w:ascii="Times New Roman" w:hAnsi="Times New Roman" w:cs="Times New Roman"/>
          <w:sz w:val="24"/>
          <w:szCs w:val="24"/>
          <w:lang w:val="en-US"/>
        </w:rPr>
        <w:tab/>
      </w:r>
    </w:p>
    <w:p w14:paraId="601434E7" w14:textId="304595F5"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Indication</w:t>
      </w:r>
      <w:r w:rsidR="000712A4">
        <w:rPr>
          <w:rFonts w:ascii="Times New Roman" w:hAnsi="Times New Roman" w:cs="Times New Roman"/>
          <w:sz w:val="24"/>
          <w:szCs w:val="24"/>
          <w:lang w:val="en-US"/>
        </w:rPr>
        <w:t xml:space="preserve"> - </w:t>
      </w:r>
      <w:r w:rsidR="000712A4" w:rsidRPr="000712A4">
        <w:rPr>
          <w:rFonts w:ascii="Times New Roman" w:hAnsi="Times New Roman" w:cs="Times New Roman"/>
          <w:sz w:val="24"/>
          <w:szCs w:val="24"/>
          <w:lang w:val="en-US"/>
        </w:rPr>
        <w:t xml:space="preserve">According to the </w:t>
      </w:r>
      <w:r w:rsidR="000712A4">
        <w:rPr>
          <w:rFonts w:ascii="Times New Roman" w:hAnsi="Times New Roman" w:cs="Times New Roman"/>
          <w:sz w:val="24"/>
          <w:szCs w:val="24"/>
          <w:lang w:val="en-US"/>
        </w:rPr>
        <w:t>indication for surgery</w:t>
      </w:r>
      <w:r w:rsidR="000712A4" w:rsidRPr="000712A4">
        <w:rPr>
          <w:rFonts w:ascii="Times New Roman" w:hAnsi="Times New Roman" w:cs="Times New Roman"/>
          <w:sz w:val="24"/>
          <w:szCs w:val="24"/>
          <w:lang w:val="en-US"/>
        </w:rPr>
        <w:t xml:space="preserve">, the data were classified into </w:t>
      </w:r>
      <w:r w:rsidR="000712A4">
        <w:rPr>
          <w:rFonts w:ascii="Times New Roman" w:hAnsi="Times New Roman" w:cs="Times New Roman"/>
          <w:sz w:val="24"/>
          <w:szCs w:val="24"/>
          <w:lang w:val="en-US"/>
        </w:rPr>
        <w:t>three</w:t>
      </w:r>
      <w:r w:rsidR="000712A4" w:rsidRPr="000712A4">
        <w:rPr>
          <w:rFonts w:ascii="Times New Roman" w:hAnsi="Times New Roman" w:cs="Times New Roman"/>
          <w:sz w:val="24"/>
          <w:szCs w:val="24"/>
          <w:lang w:val="en-US"/>
        </w:rPr>
        <w:t xml:space="preserve"> groups</w:t>
      </w:r>
      <w:r w:rsidR="000712A4">
        <w:rPr>
          <w:rFonts w:ascii="Times New Roman" w:hAnsi="Times New Roman" w:cs="Times New Roman"/>
          <w:sz w:val="24"/>
          <w:szCs w:val="24"/>
          <w:lang w:val="en-US"/>
        </w:rPr>
        <w:t xml:space="preserve">: FTMH – full thickness macular hole, </w:t>
      </w:r>
      <w:proofErr w:type="spellStart"/>
      <w:r w:rsidR="000712A4">
        <w:rPr>
          <w:rFonts w:ascii="Times New Roman" w:hAnsi="Times New Roman" w:cs="Times New Roman"/>
          <w:sz w:val="24"/>
          <w:szCs w:val="24"/>
          <w:lang w:val="en-US"/>
        </w:rPr>
        <w:t>Lamelar</w:t>
      </w:r>
      <w:proofErr w:type="spellEnd"/>
      <w:r w:rsidR="000712A4">
        <w:rPr>
          <w:rFonts w:ascii="Times New Roman" w:hAnsi="Times New Roman" w:cs="Times New Roman"/>
          <w:sz w:val="24"/>
          <w:szCs w:val="24"/>
          <w:lang w:val="en-US"/>
        </w:rPr>
        <w:t xml:space="preserve"> MH – lamellar macular hole and ERM – epiretinal membrane.</w:t>
      </w:r>
    </w:p>
    <w:p w14:paraId="2FB177DD" w14:textId="75C822F8" w:rsidR="00F65BF9" w:rsidRDefault="00F65BF9" w:rsidP="008570BE">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Indication_coded</w:t>
      </w:r>
      <w:proofErr w:type="spellEnd"/>
      <w:r w:rsidR="000712A4">
        <w:rPr>
          <w:rFonts w:ascii="Times New Roman" w:hAnsi="Times New Roman" w:cs="Times New Roman"/>
          <w:sz w:val="24"/>
          <w:szCs w:val="24"/>
          <w:lang w:val="en-US"/>
        </w:rPr>
        <w:t xml:space="preserve"> - </w:t>
      </w:r>
      <w:r w:rsidR="000712A4" w:rsidRPr="008570BE">
        <w:rPr>
          <w:rFonts w:ascii="Times New Roman" w:hAnsi="Times New Roman" w:cs="Times New Roman"/>
          <w:sz w:val="24"/>
          <w:szCs w:val="24"/>
          <w:lang w:val="en-US"/>
        </w:rPr>
        <w:t xml:space="preserve">Patients were grouped </w:t>
      </w:r>
      <w:r w:rsidR="000602EB" w:rsidRPr="008570BE">
        <w:rPr>
          <w:rFonts w:ascii="Times New Roman" w:hAnsi="Times New Roman" w:cs="Times New Roman"/>
          <w:sz w:val="24"/>
          <w:szCs w:val="24"/>
          <w:lang w:val="en-US"/>
        </w:rPr>
        <w:t>into</w:t>
      </w:r>
      <w:r w:rsidR="000712A4" w:rsidRPr="008570BE">
        <w:rPr>
          <w:rFonts w:ascii="Times New Roman" w:hAnsi="Times New Roman" w:cs="Times New Roman"/>
          <w:sz w:val="24"/>
          <w:szCs w:val="24"/>
          <w:lang w:val="en-US"/>
        </w:rPr>
        <w:t xml:space="preserve"> two groups</w:t>
      </w:r>
      <w:r w:rsidR="000712A4">
        <w:rPr>
          <w:rFonts w:ascii="Times New Roman" w:hAnsi="Times New Roman" w:cs="Times New Roman"/>
          <w:sz w:val="24"/>
          <w:szCs w:val="24"/>
          <w:lang w:val="en-US"/>
        </w:rPr>
        <w:t xml:space="preserve"> based on the indication: 1 – FTMH </w:t>
      </w:r>
      <w:r w:rsidR="008D125B">
        <w:rPr>
          <w:rFonts w:ascii="Times New Roman" w:hAnsi="Times New Roman" w:cs="Times New Roman"/>
          <w:sz w:val="24"/>
          <w:szCs w:val="24"/>
          <w:lang w:val="en-US"/>
        </w:rPr>
        <w:t>or</w:t>
      </w:r>
      <w:r w:rsidR="000712A4">
        <w:rPr>
          <w:rFonts w:ascii="Times New Roman" w:hAnsi="Times New Roman" w:cs="Times New Roman"/>
          <w:sz w:val="24"/>
          <w:szCs w:val="24"/>
          <w:lang w:val="en-US"/>
        </w:rPr>
        <w:t xml:space="preserve"> </w:t>
      </w:r>
      <w:proofErr w:type="spellStart"/>
      <w:r w:rsidR="000712A4">
        <w:rPr>
          <w:rFonts w:ascii="Times New Roman" w:hAnsi="Times New Roman" w:cs="Times New Roman"/>
          <w:sz w:val="24"/>
          <w:szCs w:val="24"/>
          <w:lang w:val="en-US"/>
        </w:rPr>
        <w:t>Lamelar</w:t>
      </w:r>
      <w:proofErr w:type="spellEnd"/>
      <w:r w:rsidR="000712A4">
        <w:rPr>
          <w:rFonts w:ascii="Times New Roman" w:hAnsi="Times New Roman" w:cs="Times New Roman"/>
          <w:sz w:val="24"/>
          <w:szCs w:val="24"/>
          <w:lang w:val="en-US"/>
        </w:rPr>
        <w:t xml:space="preserve"> MH and </w:t>
      </w:r>
      <w:r w:rsidR="000602EB">
        <w:rPr>
          <w:rFonts w:ascii="Times New Roman" w:hAnsi="Times New Roman" w:cs="Times New Roman"/>
          <w:sz w:val="24"/>
          <w:szCs w:val="24"/>
          <w:lang w:val="en-US"/>
        </w:rPr>
        <w:t>0</w:t>
      </w:r>
      <w:r w:rsidR="000712A4">
        <w:rPr>
          <w:rFonts w:ascii="Times New Roman" w:hAnsi="Times New Roman" w:cs="Times New Roman"/>
          <w:sz w:val="24"/>
          <w:szCs w:val="24"/>
          <w:lang w:val="en-US"/>
        </w:rPr>
        <w:t xml:space="preserve"> </w:t>
      </w:r>
      <w:r w:rsidR="000602EB">
        <w:rPr>
          <w:rFonts w:ascii="Times New Roman" w:hAnsi="Times New Roman" w:cs="Times New Roman"/>
          <w:sz w:val="24"/>
          <w:szCs w:val="24"/>
          <w:lang w:val="en-US"/>
        </w:rPr>
        <w:t>–</w:t>
      </w:r>
      <w:r w:rsidR="000712A4">
        <w:rPr>
          <w:rFonts w:ascii="Times New Roman" w:hAnsi="Times New Roman" w:cs="Times New Roman"/>
          <w:sz w:val="24"/>
          <w:szCs w:val="24"/>
          <w:lang w:val="en-US"/>
        </w:rPr>
        <w:t xml:space="preserve"> ERM</w:t>
      </w:r>
      <w:r w:rsidR="000602EB">
        <w:rPr>
          <w:rFonts w:ascii="Times New Roman" w:hAnsi="Times New Roman" w:cs="Times New Roman"/>
          <w:sz w:val="24"/>
          <w:szCs w:val="24"/>
          <w:lang w:val="en-US"/>
        </w:rPr>
        <w:t>.</w:t>
      </w:r>
    </w:p>
    <w:p w14:paraId="09E0C82E" w14:textId="6697FB53"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IOP</w:t>
      </w:r>
      <w:r w:rsidR="000602EB">
        <w:rPr>
          <w:rFonts w:ascii="Times New Roman" w:hAnsi="Times New Roman" w:cs="Times New Roman"/>
          <w:sz w:val="24"/>
          <w:szCs w:val="24"/>
          <w:lang w:val="en-US"/>
        </w:rPr>
        <w:t xml:space="preserve"> – Measured intraocular pressure in millimeters of mercury</w:t>
      </w:r>
      <w:r w:rsidR="008D125B">
        <w:rPr>
          <w:rFonts w:ascii="Times New Roman" w:hAnsi="Times New Roman" w:cs="Times New Roman"/>
          <w:sz w:val="24"/>
          <w:szCs w:val="24"/>
          <w:lang w:val="en-US"/>
        </w:rPr>
        <w:t xml:space="preserve"> (mm Hg)</w:t>
      </w:r>
      <w:r w:rsidR="000602EB">
        <w:rPr>
          <w:rFonts w:ascii="Times New Roman" w:hAnsi="Times New Roman" w:cs="Times New Roman"/>
          <w:sz w:val="24"/>
          <w:szCs w:val="24"/>
          <w:lang w:val="en-US"/>
        </w:rPr>
        <w:t>.</w:t>
      </w:r>
    </w:p>
    <w:p w14:paraId="470F814C" w14:textId="2AAEC6DD"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IOP20</w:t>
      </w:r>
      <w:r w:rsidRPr="00F65BF9">
        <w:rPr>
          <w:rFonts w:ascii="Times New Roman" w:hAnsi="Times New Roman" w:cs="Times New Roman"/>
          <w:sz w:val="24"/>
          <w:szCs w:val="24"/>
          <w:lang w:val="en-US"/>
        </w:rPr>
        <w:tab/>
      </w:r>
      <w:r w:rsidR="000602EB">
        <w:rPr>
          <w:rFonts w:ascii="Times New Roman" w:hAnsi="Times New Roman" w:cs="Times New Roman"/>
          <w:sz w:val="24"/>
          <w:szCs w:val="24"/>
          <w:lang w:val="en-US"/>
        </w:rPr>
        <w:t xml:space="preserve">- </w:t>
      </w:r>
      <w:r w:rsidR="00972D8D" w:rsidRPr="008570BE">
        <w:rPr>
          <w:rFonts w:ascii="Times New Roman" w:hAnsi="Times New Roman" w:cs="Times New Roman"/>
          <w:sz w:val="24"/>
          <w:szCs w:val="24"/>
          <w:lang w:val="en-US"/>
        </w:rPr>
        <w:t>Patients were grouped into two groups</w:t>
      </w:r>
      <w:r w:rsidR="00972D8D">
        <w:rPr>
          <w:rFonts w:ascii="Times New Roman" w:hAnsi="Times New Roman" w:cs="Times New Roman"/>
          <w:sz w:val="24"/>
          <w:szCs w:val="24"/>
          <w:lang w:val="en-US"/>
        </w:rPr>
        <w:t xml:space="preserve"> based on the </w:t>
      </w:r>
      <w:r w:rsidR="008D125B">
        <w:rPr>
          <w:rFonts w:ascii="Times New Roman" w:hAnsi="Times New Roman" w:cs="Times New Roman"/>
          <w:sz w:val="24"/>
          <w:szCs w:val="24"/>
          <w:lang w:val="en-US"/>
        </w:rPr>
        <w:t>intraocular pressure (</w:t>
      </w:r>
      <w:r w:rsidR="00972D8D">
        <w:rPr>
          <w:rFonts w:ascii="Times New Roman" w:hAnsi="Times New Roman" w:cs="Times New Roman"/>
          <w:sz w:val="24"/>
          <w:szCs w:val="24"/>
          <w:lang w:val="en-US"/>
        </w:rPr>
        <w:t>IOP</w:t>
      </w:r>
      <w:r w:rsidR="008D125B">
        <w:rPr>
          <w:rFonts w:ascii="Times New Roman" w:hAnsi="Times New Roman" w:cs="Times New Roman"/>
          <w:sz w:val="24"/>
          <w:szCs w:val="24"/>
          <w:lang w:val="en-US"/>
        </w:rPr>
        <w:t>)</w:t>
      </w:r>
      <w:r w:rsidR="00972D8D">
        <w:rPr>
          <w:rFonts w:ascii="Times New Roman" w:hAnsi="Times New Roman" w:cs="Times New Roman"/>
          <w:sz w:val="24"/>
          <w:szCs w:val="24"/>
          <w:lang w:val="en-US"/>
        </w:rPr>
        <w:t xml:space="preserve"> pressure: 1 – higher than 20 mm Hg and 0 – lower than 20 mm </w:t>
      </w:r>
      <w:proofErr w:type="gramStart"/>
      <w:r w:rsidR="00972D8D">
        <w:rPr>
          <w:rFonts w:ascii="Times New Roman" w:hAnsi="Times New Roman" w:cs="Times New Roman"/>
          <w:sz w:val="24"/>
          <w:szCs w:val="24"/>
          <w:lang w:val="en-US"/>
        </w:rPr>
        <w:t>Hg</w:t>
      </w:r>
      <w:proofErr w:type="gramEnd"/>
    </w:p>
    <w:p w14:paraId="0B2C5F61" w14:textId="52F61088" w:rsidR="00F65BF9" w:rsidRDefault="00F65BF9" w:rsidP="008570BE">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Glaucom</w:t>
      </w:r>
      <w:proofErr w:type="spellEnd"/>
      <w:r w:rsidR="00972D8D">
        <w:rPr>
          <w:rFonts w:ascii="Times New Roman" w:hAnsi="Times New Roman" w:cs="Times New Roman"/>
          <w:sz w:val="24"/>
          <w:szCs w:val="24"/>
          <w:lang w:val="en-US"/>
        </w:rPr>
        <w:t xml:space="preserve"> - </w:t>
      </w:r>
      <w:r w:rsidR="00972D8D" w:rsidRPr="008570BE">
        <w:rPr>
          <w:rFonts w:ascii="Times New Roman" w:hAnsi="Times New Roman" w:cs="Times New Roman"/>
          <w:sz w:val="24"/>
          <w:szCs w:val="24"/>
          <w:lang w:val="en-US"/>
        </w:rPr>
        <w:t>Patients were grouped into two groups</w:t>
      </w:r>
      <w:r w:rsidR="00972D8D">
        <w:rPr>
          <w:rFonts w:ascii="Times New Roman" w:hAnsi="Times New Roman" w:cs="Times New Roman"/>
          <w:sz w:val="24"/>
          <w:szCs w:val="24"/>
          <w:lang w:val="en-US"/>
        </w:rPr>
        <w:t xml:space="preserve"> based on the </w:t>
      </w:r>
      <w:r w:rsidR="00972D8D">
        <w:rPr>
          <w:rFonts w:ascii="Times New Roman" w:hAnsi="Times New Roman" w:cs="Times New Roman"/>
          <w:sz w:val="24"/>
          <w:szCs w:val="24"/>
          <w:lang w:val="en-US"/>
        </w:rPr>
        <w:t xml:space="preserve">glaucoma presence on the hospital admission. </w:t>
      </w:r>
      <w:r w:rsidRPr="00F65BF9">
        <w:rPr>
          <w:rFonts w:ascii="Times New Roman" w:hAnsi="Times New Roman" w:cs="Times New Roman"/>
          <w:sz w:val="24"/>
          <w:szCs w:val="24"/>
          <w:lang w:val="en-US"/>
        </w:rPr>
        <w:tab/>
      </w:r>
    </w:p>
    <w:p w14:paraId="69EE4A21" w14:textId="46FFB01C" w:rsidR="00F65BF9" w:rsidRDefault="00F65BF9" w:rsidP="008570BE">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Monokulus</w:t>
      </w:r>
      <w:proofErr w:type="spellEnd"/>
      <w:r w:rsidR="00972D8D">
        <w:rPr>
          <w:rFonts w:ascii="Times New Roman" w:hAnsi="Times New Roman" w:cs="Times New Roman"/>
          <w:sz w:val="24"/>
          <w:szCs w:val="24"/>
          <w:lang w:val="en-US"/>
        </w:rPr>
        <w:t xml:space="preserve"> – patients that operated their only functional eye.</w:t>
      </w:r>
      <w:r w:rsidRPr="00F65BF9">
        <w:rPr>
          <w:rFonts w:ascii="Times New Roman" w:hAnsi="Times New Roman" w:cs="Times New Roman"/>
          <w:sz w:val="24"/>
          <w:szCs w:val="24"/>
          <w:lang w:val="en-US"/>
        </w:rPr>
        <w:tab/>
      </w:r>
    </w:p>
    <w:p w14:paraId="687BB644" w14:textId="00F8C830" w:rsidR="00F65BF9" w:rsidRDefault="00F65BF9" w:rsidP="008570BE">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Lensstatus</w:t>
      </w:r>
      <w:proofErr w:type="spellEnd"/>
      <w:r w:rsidR="00972D8D">
        <w:rPr>
          <w:rFonts w:ascii="Times New Roman" w:hAnsi="Times New Roman" w:cs="Times New Roman"/>
          <w:sz w:val="24"/>
          <w:szCs w:val="24"/>
          <w:lang w:val="en-US"/>
        </w:rPr>
        <w:t xml:space="preserve"> </w:t>
      </w:r>
      <w:r w:rsidR="008D125B">
        <w:rPr>
          <w:rFonts w:ascii="Times New Roman" w:hAnsi="Times New Roman" w:cs="Times New Roman"/>
          <w:sz w:val="24"/>
          <w:szCs w:val="24"/>
          <w:lang w:val="en-US"/>
        </w:rPr>
        <w:t xml:space="preserve">- </w:t>
      </w:r>
      <w:r w:rsidR="008D125B" w:rsidRPr="008570BE">
        <w:rPr>
          <w:rFonts w:ascii="Times New Roman" w:hAnsi="Times New Roman" w:cs="Times New Roman"/>
          <w:sz w:val="24"/>
          <w:szCs w:val="24"/>
          <w:lang w:val="en-US"/>
        </w:rPr>
        <w:t>Patients were grouped into two groups</w:t>
      </w:r>
      <w:r w:rsidR="008D125B">
        <w:rPr>
          <w:rFonts w:ascii="Times New Roman" w:hAnsi="Times New Roman" w:cs="Times New Roman"/>
          <w:sz w:val="24"/>
          <w:szCs w:val="24"/>
          <w:lang w:val="en-US"/>
        </w:rPr>
        <w:t xml:space="preserve"> based on the </w:t>
      </w:r>
      <w:r w:rsidR="008D125B">
        <w:rPr>
          <w:rFonts w:ascii="Times New Roman" w:hAnsi="Times New Roman" w:cs="Times New Roman"/>
          <w:sz w:val="24"/>
          <w:szCs w:val="24"/>
          <w:lang w:val="en-US"/>
        </w:rPr>
        <w:t>crystalline status (presence): cataract or posterior chamber intraocular lens (PCIOL)</w:t>
      </w:r>
    </w:p>
    <w:p w14:paraId="08311A84" w14:textId="5ABD2F2B"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VA</w:t>
      </w:r>
      <w:r w:rsidR="000712A4">
        <w:rPr>
          <w:rFonts w:ascii="Times New Roman" w:hAnsi="Times New Roman" w:cs="Times New Roman"/>
          <w:sz w:val="24"/>
          <w:szCs w:val="24"/>
          <w:lang w:val="en-US"/>
        </w:rPr>
        <w:t xml:space="preserve"> - </w:t>
      </w:r>
      <w:r w:rsidR="000712A4" w:rsidRPr="000712A4">
        <w:rPr>
          <w:rFonts w:ascii="Times New Roman" w:hAnsi="Times New Roman" w:cs="Times New Roman"/>
          <w:sz w:val="24"/>
          <w:szCs w:val="24"/>
          <w:lang w:val="en-US"/>
        </w:rPr>
        <w:t>Visual acu</w:t>
      </w:r>
      <w:r w:rsidR="000712A4">
        <w:rPr>
          <w:rFonts w:ascii="Times New Roman" w:hAnsi="Times New Roman" w:cs="Times New Roman"/>
          <w:sz w:val="24"/>
          <w:szCs w:val="24"/>
          <w:lang w:val="en-US"/>
        </w:rPr>
        <w:t>i</w:t>
      </w:r>
      <w:r w:rsidR="000712A4" w:rsidRPr="000712A4">
        <w:rPr>
          <w:rFonts w:ascii="Times New Roman" w:hAnsi="Times New Roman" w:cs="Times New Roman"/>
          <w:sz w:val="24"/>
          <w:szCs w:val="24"/>
          <w:lang w:val="en-US"/>
        </w:rPr>
        <w:t xml:space="preserve">ty </w:t>
      </w:r>
      <w:r w:rsidR="008D125B">
        <w:rPr>
          <w:rFonts w:ascii="Times New Roman" w:hAnsi="Times New Roman" w:cs="Times New Roman"/>
          <w:sz w:val="24"/>
          <w:szCs w:val="24"/>
          <w:lang w:val="en-US"/>
        </w:rPr>
        <w:t xml:space="preserve">of operated eye </w:t>
      </w:r>
      <w:r w:rsidR="000712A4" w:rsidRPr="000712A4">
        <w:rPr>
          <w:rFonts w:ascii="Times New Roman" w:hAnsi="Times New Roman" w:cs="Times New Roman"/>
          <w:sz w:val="24"/>
          <w:szCs w:val="24"/>
          <w:lang w:val="en-US"/>
        </w:rPr>
        <w:t>at the hospital admission</w:t>
      </w:r>
      <w:r w:rsidR="008D125B">
        <w:rPr>
          <w:rFonts w:ascii="Times New Roman" w:hAnsi="Times New Roman" w:cs="Times New Roman"/>
          <w:sz w:val="24"/>
          <w:szCs w:val="24"/>
          <w:lang w:val="en-US"/>
        </w:rPr>
        <w:t xml:space="preserve"> (decimal category)</w:t>
      </w:r>
      <w:r w:rsidR="00972D8D">
        <w:rPr>
          <w:rFonts w:ascii="Times New Roman" w:hAnsi="Times New Roman" w:cs="Times New Roman"/>
          <w:sz w:val="24"/>
          <w:szCs w:val="24"/>
          <w:lang w:val="en-US"/>
        </w:rPr>
        <w:t>.</w:t>
      </w:r>
    </w:p>
    <w:p w14:paraId="5AFCFCE0" w14:textId="00AD50C7"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VAbetter01</w:t>
      </w:r>
      <w:r w:rsidR="008D125B">
        <w:rPr>
          <w:rFonts w:ascii="Times New Roman" w:hAnsi="Times New Roman" w:cs="Times New Roman"/>
          <w:sz w:val="24"/>
          <w:szCs w:val="24"/>
          <w:lang w:val="en-US"/>
        </w:rPr>
        <w:t xml:space="preserve"> - </w:t>
      </w:r>
      <w:r w:rsidR="008D125B" w:rsidRPr="008570BE">
        <w:rPr>
          <w:rFonts w:ascii="Times New Roman" w:hAnsi="Times New Roman" w:cs="Times New Roman"/>
          <w:sz w:val="24"/>
          <w:szCs w:val="24"/>
          <w:lang w:val="en-US"/>
        </w:rPr>
        <w:t>Patients were grouped into two groups</w:t>
      </w:r>
      <w:r w:rsidR="008D125B">
        <w:rPr>
          <w:rFonts w:ascii="Times New Roman" w:hAnsi="Times New Roman" w:cs="Times New Roman"/>
          <w:sz w:val="24"/>
          <w:szCs w:val="24"/>
          <w:lang w:val="en-US"/>
        </w:rPr>
        <w:t xml:space="preserve"> based on the </w:t>
      </w:r>
      <w:r w:rsidR="008D125B">
        <w:rPr>
          <w:rFonts w:ascii="Times New Roman" w:hAnsi="Times New Roman" w:cs="Times New Roman"/>
          <w:sz w:val="24"/>
          <w:szCs w:val="24"/>
          <w:lang w:val="en-US"/>
        </w:rPr>
        <w:t>visual acuity of the operated eye: 1 – better than 0.1 and 0 – worse than 0.1.</w:t>
      </w:r>
    </w:p>
    <w:p w14:paraId="54371CC2" w14:textId="5CC1229C"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VAbetter03</w:t>
      </w:r>
      <w:r w:rsidR="008D125B">
        <w:rPr>
          <w:rFonts w:ascii="Times New Roman" w:hAnsi="Times New Roman" w:cs="Times New Roman"/>
          <w:sz w:val="24"/>
          <w:szCs w:val="24"/>
          <w:lang w:val="en-US"/>
        </w:rPr>
        <w:t xml:space="preserve"> - </w:t>
      </w:r>
      <w:r w:rsidR="008D125B" w:rsidRPr="008570BE">
        <w:rPr>
          <w:rFonts w:ascii="Times New Roman" w:hAnsi="Times New Roman" w:cs="Times New Roman"/>
          <w:sz w:val="24"/>
          <w:szCs w:val="24"/>
          <w:lang w:val="en-US"/>
        </w:rPr>
        <w:t>Patients were grouped into two groups</w:t>
      </w:r>
      <w:r w:rsidR="008D125B">
        <w:rPr>
          <w:rFonts w:ascii="Times New Roman" w:hAnsi="Times New Roman" w:cs="Times New Roman"/>
          <w:sz w:val="24"/>
          <w:szCs w:val="24"/>
          <w:lang w:val="en-US"/>
        </w:rPr>
        <w:t xml:space="preserve"> based on the visual acuity of the operated eye: 1 – better than 0.</w:t>
      </w:r>
      <w:r w:rsidR="008D125B">
        <w:rPr>
          <w:rFonts w:ascii="Times New Roman" w:hAnsi="Times New Roman" w:cs="Times New Roman"/>
          <w:sz w:val="24"/>
          <w:szCs w:val="24"/>
          <w:lang w:val="en-US"/>
        </w:rPr>
        <w:t>3</w:t>
      </w:r>
      <w:r w:rsidR="008D125B">
        <w:rPr>
          <w:rFonts w:ascii="Times New Roman" w:hAnsi="Times New Roman" w:cs="Times New Roman"/>
          <w:sz w:val="24"/>
          <w:szCs w:val="24"/>
          <w:lang w:val="en-US"/>
        </w:rPr>
        <w:t xml:space="preserve"> and 0 – worse than 0.</w:t>
      </w:r>
      <w:r w:rsidR="008D125B">
        <w:rPr>
          <w:rFonts w:ascii="Times New Roman" w:hAnsi="Times New Roman" w:cs="Times New Roman"/>
          <w:sz w:val="24"/>
          <w:szCs w:val="24"/>
          <w:lang w:val="en-US"/>
        </w:rPr>
        <w:t>3</w:t>
      </w:r>
      <w:r w:rsidR="008D125B">
        <w:rPr>
          <w:rFonts w:ascii="Times New Roman" w:hAnsi="Times New Roman" w:cs="Times New Roman"/>
          <w:sz w:val="24"/>
          <w:szCs w:val="24"/>
          <w:lang w:val="en-US"/>
        </w:rPr>
        <w:t>.</w:t>
      </w:r>
    </w:p>
    <w:p w14:paraId="65D6A6E3" w14:textId="2308E1D1" w:rsidR="00F65BF9" w:rsidRDefault="00F65BF9" w:rsidP="008570BE">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OtherEyeVA</w:t>
      </w:r>
      <w:proofErr w:type="spellEnd"/>
      <w:r w:rsidR="008D125B">
        <w:rPr>
          <w:rFonts w:ascii="Times New Roman" w:hAnsi="Times New Roman" w:cs="Times New Roman"/>
          <w:sz w:val="24"/>
          <w:szCs w:val="24"/>
          <w:lang w:val="en-US"/>
        </w:rPr>
        <w:t xml:space="preserve"> -</w:t>
      </w:r>
      <w:r w:rsidR="008D125B" w:rsidRPr="008D125B">
        <w:rPr>
          <w:rFonts w:ascii="Times New Roman" w:hAnsi="Times New Roman" w:cs="Times New Roman"/>
          <w:sz w:val="24"/>
          <w:szCs w:val="24"/>
          <w:lang w:val="en-US"/>
        </w:rPr>
        <w:t xml:space="preserve"> </w:t>
      </w:r>
      <w:r w:rsidR="008D125B" w:rsidRPr="000712A4">
        <w:rPr>
          <w:rFonts w:ascii="Times New Roman" w:hAnsi="Times New Roman" w:cs="Times New Roman"/>
          <w:sz w:val="24"/>
          <w:szCs w:val="24"/>
          <w:lang w:val="en-US"/>
        </w:rPr>
        <w:t>Visual acu</w:t>
      </w:r>
      <w:r w:rsidR="008D125B">
        <w:rPr>
          <w:rFonts w:ascii="Times New Roman" w:hAnsi="Times New Roman" w:cs="Times New Roman"/>
          <w:sz w:val="24"/>
          <w:szCs w:val="24"/>
          <w:lang w:val="en-US"/>
        </w:rPr>
        <w:t>i</w:t>
      </w:r>
      <w:r w:rsidR="008D125B" w:rsidRPr="000712A4">
        <w:rPr>
          <w:rFonts w:ascii="Times New Roman" w:hAnsi="Times New Roman" w:cs="Times New Roman"/>
          <w:sz w:val="24"/>
          <w:szCs w:val="24"/>
          <w:lang w:val="en-US"/>
        </w:rPr>
        <w:t xml:space="preserve">ty </w:t>
      </w:r>
      <w:r w:rsidR="008D125B">
        <w:rPr>
          <w:rFonts w:ascii="Times New Roman" w:hAnsi="Times New Roman" w:cs="Times New Roman"/>
          <w:sz w:val="24"/>
          <w:szCs w:val="24"/>
          <w:lang w:val="en-US"/>
        </w:rPr>
        <w:t xml:space="preserve">of </w:t>
      </w:r>
      <w:r w:rsidR="008D125B">
        <w:rPr>
          <w:rFonts w:ascii="Times New Roman" w:hAnsi="Times New Roman" w:cs="Times New Roman"/>
          <w:sz w:val="24"/>
          <w:szCs w:val="24"/>
          <w:lang w:val="en-US"/>
        </w:rPr>
        <w:t>other</w:t>
      </w:r>
      <w:r w:rsidR="008D125B">
        <w:rPr>
          <w:rFonts w:ascii="Times New Roman" w:hAnsi="Times New Roman" w:cs="Times New Roman"/>
          <w:sz w:val="24"/>
          <w:szCs w:val="24"/>
          <w:lang w:val="en-US"/>
        </w:rPr>
        <w:t xml:space="preserve"> eye </w:t>
      </w:r>
      <w:r w:rsidR="008D125B" w:rsidRPr="000712A4">
        <w:rPr>
          <w:rFonts w:ascii="Times New Roman" w:hAnsi="Times New Roman" w:cs="Times New Roman"/>
          <w:sz w:val="24"/>
          <w:szCs w:val="24"/>
          <w:lang w:val="en-US"/>
        </w:rPr>
        <w:t>at the hospital admission</w:t>
      </w:r>
      <w:r w:rsidR="008D125B">
        <w:rPr>
          <w:rFonts w:ascii="Times New Roman" w:hAnsi="Times New Roman" w:cs="Times New Roman"/>
          <w:sz w:val="24"/>
          <w:szCs w:val="24"/>
          <w:lang w:val="en-US"/>
        </w:rPr>
        <w:t xml:space="preserve"> (decimal category).</w:t>
      </w:r>
    </w:p>
    <w:p w14:paraId="3CF206EA" w14:textId="6CD9CF30"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OtherEyeWors03</w:t>
      </w:r>
      <w:r w:rsidR="008D125B">
        <w:rPr>
          <w:rFonts w:ascii="Times New Roman" w:hAnsi="Times New Roman" w:cs="Times New Roman"/>
          <w:sz w:val="24"/>
          <w:szCs w:val="24"/>
          <w:lang w:val="en-US"/>
        </w:rPr>
        <w:t xml:space="preserve"> - </w:t>
      </w:r>
      <w:r w:rsidR="008D125B" w:rsidRPr="008570BE">
        <w:rPr>
          <w:rFonts w:ascii="Times New Roman" w:hAnsi="Times New Roman" w:cs="Times New Roman"/>
          <w:sz w:val="24"/>
          <w:szCs w:val="24"/>
          <w:lang w:val="en-US"/>
        </w:rPr>
        <w:t>Patients were grouped into two groups</w:t>
      </w:r>
      <w:r w:rsidR="008D125B">
        <w:rPr>
          <w:rFonts w:ascii="Times New Roman" w:hAnsi="Times New Roman" w:cs="Times New Roman"/>
          <w:sz w:val="24"/>
          <w:szCs w:val="24"/>
          <w:lang w:val="en-US"/>
        </w:rPr>
        <w:t xml:space="preserve"> based on the visual acuity of the </w:t>
      </w:r>
      <w:r w:rsidR="008D125B">
        <w:rPr>
          <w:rFonts w:ascii="Times New Roman" w:hAnsi="Times New Roman" w:cs="Times New Roman"/>
          <w:sz w:val="24"/>
          <w:szCs w:val="24"/>
          <w:lang w:val="en-US"/>
        </w:rPr>
        <w:t>other</w:t>
      </w:r>
      <w:r w:rsidR="008D125B">
        <w:rPr>
          <w:rFonts w:ascii="Times New Roman" w:hAnsi="Times New Roman" w:cs="Times New Roman"/>
          <w:sz w:val="24"/>
          <w:szCs w:val="24"/>
          <w:lang w:val="en-US"/>
        </w:rPr>
        <w:t xml:space="preserve"> eye: 1 – better than 0.</w:t>
      </w:r>
      <w:r w:rsidR="008D125B">
        <w:rPr>
          <w:rFonts w:ascii="Times New Roman" w:hAnsi="Times New Roman" w:cs="Times New Roman"/>
          <w:sz w:val="24"/>
          <w:szCs w:val="24"/>
          <w:lang w:val="en-US"/>
        </w:rPr>
        <w:t>3</w:t>
      </w:r>
      <w:r w:rsidR="008D125B">
        <w:rPr>
          <w:rFonts w:ascii="Times New Roman" w:hAnsi="Times New Roman" w:cs="Times New Roman"/>
          <w:sz w:val="24"/>
          <w:szCs w:val="24"/>
          <w:lang w:val="en-US"/>
        </w:rPr>
        <w:t xml:space="preserve"> and 0 – worse than 0.</w:t>
      </w:r>
      <w:r w:rsidR="008D125B">
        <w:rPr>
          <w:rFonts w:ascii="Times New Roman" w:hAnsi="Times New Roman" w:cs="Times New Roman"/>
          <w:sz w:val="24"/>
          <w:szCs w:val="24"/>
          <w:lang w:val="en-US"/>
        </w:rPr>
        <w:t>3</w:t>
      </w:r>
      <w:r w:rsidR="008D125B">
        <w:rPr>
          <w:rFonts w:ascii="Times New Roman" w:hAnsi="Times New Roman" w:cs="Times New Roman"/>
          <w:sz w:val="24"/>
          <w:szCs w:val="24"/>
          <w:lang w:val="en-US"/>
        </w:rPr>
        <w:t>.</w:t>
      </w:r>
    </w:p>
    <w:p w14:paraId="1C137F81" w14:textId="105656C1"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LAX</w:t>
      </w:r>
      <w:r w:rsidR="0079058C">
        <w:rPr>
          <w:rFonts w:ascii="Times New Roman" w:hAnsi="Times New Roman" w:cs="Times New Roman"/>
          <w:sz w:val="24"/>
          <w:szCs w:val="24"/>
          <w:lang w:val="en-US"/>
        </w:rPr>
        <w:t xml:space="preserve"> – axial length of operated eye measured in millimeters. </w:t>
      </w:r>
    </w:p>
    <w:p w14:paraId="28BEB409" w14:textId="65469AC4"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IOL</w:t>
      </w:r>
      <w:r w:rsidR="0079058C">
        <w:rPr>
          <w:rFonts w:ascii="Times New Roman" w:hAnsi="Times New Roman" w:cs="Times New Roman"/>
          <w:sz w:val="24"/>
          <w:szCs w:val="24"/>
          <w:lang w:val="en-US"/>
        </w:rPr>
        <w:t xml:space="preserve"> – dioptric power of theoretical intraocular lens </w:t>
      </w:r>
      <w:proofErr w:type="gramStart"/>
      <w:r w:rsidR="0079058C">
        <w:rPr>
          <w:rFonts w:ascii="Times New Roman" w:hAnsi="Times New Roman" w:cs="Times New Roman"/>
          <w:sz w:val="24"/>
          <w:szCs w:val="24"/>
          <w:lang w:val="en-US"/>
        </w:rPr>
        <w:t>planed</w:t>
      </w:r>
      <w:proofErr w:type="gramEnd"/>
      <w:r w:rsidR="0079058C">
        <w:rPr>
          <w:rFonts w:ascii="Times New Roman" w:hAnsi="Times New Roman" w:cs="Times New Roman"/>
          <w:sz w:val="24"/>
          <w:szCs w:val="24"/>
          <w:lang w:val="en-US"/>
        </w:rPr>
        <w:t xml:space="preserve"> for the surgery.</w:t>
      </w:r>
    </w:p>
    <w:p w14:paraId="1F8A7D6C" w14:textId="59AAB5D9"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LAXcateg2350</w:t>
      </w:r>
      <w:r w:rsidR="0079058C">
        <w:rPr>
          <w:rFonts w:ascii="Times New Roman" w:hAnsi="Times New Roman" w:cs="Times New Roman"/>
          <w:sz w:val="24"/>
          <w:szCs w:val="24"/>
          <w:lang w:val="en-US"/>
        </w:rPr>
        <w:t xml:space="preserve"> - </w:t>
      </w:r>
      <w:r w:rsidR="0079058C" w:rsidRPr="008570BE">
        <w:rPr>
          <w:rFonts w:ascii="Times New Roman" w:hAnsi="Times New Roman" w:cs="Times New Roman"/>
          <w:sz w:val="24"/>
          <w:szCs w:val="24"/>
          <w:lang w:val="en-US"/>
        </w:rPr>
        <w:t>Patients were grouped into two groups</w:t>
      </w:r>
      <w:r w:rsidR="0079058C">
        <w:rPr>
          <w:rFonts w:ascii="Times New Roman" w:hAnsi="Times New Roman" w:cs="Times New Roman"/>
          <w:sz w:val="24"/>
          <w:szCs w:val="24"/>
          <w:lang w:val="en-US"/>
        </w:rPr>
        <w:t xml:space="preserve"> based on the </w:t>
      </w:r>
      <w:r w:rsidR="0079058C">
        <w:rPr>
          <w:rFonts w:ascii="Times New Roman" w:hAnsi="Times New Roman" w:cs="Times New Roman"/>
          <w:sz w:val="24"/>
          <w:szCs w:val="24"/>
          <w:lang w:val="en-US"/>
        </w:rPr>
        <w:t>axial length: 1 – axial length longer than 23.5 mm and 0 – axial length shorter than 23.5 mm.</w:t>
      </w:r>
      <w:r w:rsidRPr="00F65BF9">
        <w:rPr>
          <w:rFonts w:ascii="Times New Roman" w:hAnsi="Times New Roman" w:cs="Times New Roman"/>
          <w:sz w:val="24"/>
          <w:szCs w:val="24"/>
          <w:lang w:val="en-US"/>
        </w:rPr>
        <w:tab/>
      </w:r>
    </w:p>
    <w:p w14:paraId="07DA8162" w14:textId="3BA688D3"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Vitrectomy</w:t>
      </w:r>
      <w:r>
        <w:rPr>
          <w:rFonts w:ascii="Times New Roman" w:hAnsi="Times New Roman" w:cs="Times New Roman"/>
          <w:sz w:val="24"/>
          <w:szCs w:val="24"/>
          <w:lang w:val="en-US"/>
        </w:rPr>
        <w:t xml:space="preserve"> – </w:t>
      </w:r>
      <w:r w:rsidRPr="008570BE">
        <w:rPr>
          <w:rFonts w:ascii="Times New Roman" w:hAnsi="Times New Roman" w:cs="Times New Roman"/>
          <w:sz w:val="24"/>
          <w:szCs w:val="24"/>
          <w:lang w:val="en-US"/>
        </w:rPr>
        <w:t>Patients were grouped in two groups</w:t>
      </w:r>
      <w:r>
        <w:rPr>
          <w:rFonts w:ascii="Times New Roman" w:hAnsi="Times New Roman" w:cs="Times New Roman"/>
          <w:sz w:val="24"/>
          <w:szCs w:val="24"/>
          <w:lang w:val="en-US"/>
        </w:rPr>
        <w:t xml:space="preserve"> based on the </w:t>
      </w:r>
      <w:r>
        <w:rPr>
          <w:rFonts w:ascii="Times New Roman" w:hAnsi="Times New Roman" w:cs="Times New Roman"/>
          <w:sz w:val="24"/>
          <w:szCs w:val="24"/>
          <w:lang w:val="en-US"/>
        </w:rPr>
        <w:t xml:space="preserve">presence of Posterior Vitreous Detachment during surgery </w:t>
      </w:r>
      <w:r>
        <w:rPr>
          <w:rFonts w:ascii="Times New Roman" w:hAnsi="Times New Roman" w:cs="Times New Roman"/>
          <w:sz w:val="24"/>
          <w:szCs w:val="24"/>
          <w:lang w:val="en-US"/>
        </w:rPr>
        <w:t xml:space="preserve">as </w:t>
      </w:r>
      <w:r w:rsidRPr="008570BE">
        <w:rPr>
          <w:rFonts w:ascii="Times New Roman" w:hAnsi="Times New Roman" w:cs="Times New Roman"/>
          <w:sz w:val="24"/>
          <w:szCs w:val="24"/>
          <w:lang w:val="en-US"/>
        </w:rPr>
        <w:t>described in Methods</w:t>
      </w:r>
      <w:r>
        <w:rPr>
          <w:rFonts w:ascii="Times New Roman" w:hAnsi="Times New Roman" w:cs="Times New Roman"/>
          <w:sz w:val="24"/>
          <w:szCs w:val="24"/>
          <w:lang w:val="en-US"/>
        </w:rPr>
        <w:t>.</w:t>
      </w:r>
      <w:r w:rsidRPr="00F65BF9">
        <w:rPr>
          <w:rFonts w:ascii="Times New Roman" w:hAnsi="Times New Roman" w:cs="Times New Roman"/>
          <w:sz w:val="24"/>
          <w:szCs w:val="24"/>
          <w:lang w:val="en-US"/>
        </w:rPr>
        <w:tab/>
      </w:r>
    </w:p>
    <w:p w14:paraId="3D5649E6" w14:textId="7EDBCBF5"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Ophthalmoscopy</w:t>
      </w:r>
      <w:r>
        <w:rPr>
          <w:rFonts w:ascii="Times New Roman" w:hAnsi="Times New Roman" w:cs="Times New Roman"/>
          <w:sz w:val="24"/>
          <w:szCs w:val="24"/>
          <w:lang w:val="en-US"/>
        </w:rPr>
        <w:t xml:space="preserve"> - </w:t>
      </w:r>
      <w:r w:rsidRPr="008570BE">
        <w:rPr>
          <w:rFonts w:ascii="Times New Roman" w:hAnsi="Times New Roman" w:cs="Times New Roman"/>
          <w:sz w:val="24"/>
          <w:szCs w:val="24"/>
          <w:lang w:val="en-US"/>
        </w:rPr>
        <w:t>Patients were grouped in two groups</w:t>
      </w:r>
      <w:r>
        <w:rPr>
          <w:rFonts w:ascii="Times New Roman" w:hAnsi="Times New Roman" w:cs="Times New Roman"/>
          <w:sz w:val="24"/>
          <w:szCs w:val="24"/>
          <w:lang w:val="en-US"/>
        </w:rPr>
        <w:t xml:space="preserve"> based on the presence of Posterior Vitreous Detachment during </w:t>
      </w:r>
      <w:r>
        <w:rPr>
          <w:rFonts w:ascii="Times New Roman" w:hAnsi="Times New Roman" w:cs="Times New Roman"/>
          <w:sz w:val="24"/>
          <w:szCs w:val="24"/>
          <w:lang w:val="en-US"/>
        </w:rPr>
        <w:t>ophthalmoscopy</w:t>
      </w:r>
      <w:r>
        <w:rPr>
          <w:rFonts w:ascii="Times New Roman" w:hAnsi="Times New Roman" w:cs="Times New Roman"/>
          <w:sz w:val="24"/>
          <w:szCs w:val="24"/>
          <w:lang w:val="en-US"/>
        </w:rPr>
        <w:t xml:space="preserve"> as </w:t>
      </w:r>
      <w:r w:rsidRPr="008570BE">
        <w:rPr>
          <w:rFonts w:ascii="Times New Roman" w:hAnsi="Times New Roman" w:cs="Times New Roman"/>
          <w:sz w:val="24"/>
          <w:szCs w:val="24"/>
          <w:lang w:val="en-US"/>
        </w:rPr>
        <w:t>described in Methods</w:t>
      </w:r>
      <w:r>
        <w:rPr>
          <w:rFonts w:ascii="Times New Roman" w:hAnsi="Times New Roman" w:cs="Times New Roman"/>
          <w:sz w:val="24"/>
          <w:szCs w:val="24"/>
          <w:lang w:val="en-US"/>
        </w:rPr>
        <w:t>.</w:t>
      </w:r>
      <w:r w:rsidRPr="00F65BF9">
        <w:rPr>
          <w:rFonts w:ascii="Times New Roman" w:hAnsi="Times New Roman" w:cs="Times New Roman"/>
          <w:sz w:val="24"/>
          <w:szCs w:val="24"/>
          <w:lang w:val="en-US"/>
        </w:rPr>
        <w:tab/>
      </w:r>
    </w:p>
    <w:p w14:paraId="535BA4DB" w14:textId="512C76E1"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Ultrasound</w:t>
      </w:r>
      <w:r>
        <w:rPr>
          <w:rFonts w:ascii="Times New Roman" w:hAnsi="Times New Roman" w:cs="Times New Roman"/>
          <w:sz w:val="24"/>
          <w:szCs w:val="24"/>
          <w:lang w:val="en-US"/>
        </w:rPr>
        <w:t xml:space="preserve"> - </w:t>
      </w:r>
      <w:r w:rsidRPr="008570BE">
        <w:rPr>
          <w:rFonts w:ascii="Times New Roman" w:hAnsi="Times New Roman" w:cs="Times New Roman"/>
          <w:sz w:val="24"/>
          <w:szCs w:val="24"/>
          <w:lang w:val="en-US"/>
        </w:rPr>
        <w:t>Patients were grouped in two groups</w:t>
      </w:r>
      <w:r>
        <w:rPr>
          <w:rFonts w:ascii="Times New Roman" w:hAnsi="Times New Roman" w:cs="Times New Roman"/>
          <w:sz w:val="24"/>
          <w:szCs w:val="24"/>
          <w:lang w:val="en-US"/>
        </w:rPr>
        <w:t xml:space="preserve"> based on the presence of Posterior Vitreous Detachment during </w:t>
      </w:r>
      <w:r>
        <w:rPr>
          <w:rFonts w:ascii="Times New Roman" w:hAnsi="Times New Roman" w:cs="Times New Roman"/>
          <w:sz w:val="24"/>
          <w:szCs w:val="24"/>
          <w:lang w:val="en-US"/>
        </w:rPr>
        <w:t>ultrasonography</w:t>
      </w:r>
      <w:r>
        <w:rPr>
          <w:rFonts w:ascii="Times New Roman" w:hAnsi="Times New Roman" w:cs="Times New Roman"/>
          <w:sz w:val="24"/>
          <w:szCs w:val="24"/>
          <w:lang w:val="en-US"/>
        </w:rPr>
        <w:t xml:space="preserve"> as </w:t>
      </w:r>
      <w:r w:rsidRPr="008570BE">
        <w:rPr>
          <w:rFonts w:ascii="Times New Roman" w:hAnsi="Times New Roman" w:cs="Times New Roman"/>
          <w:sz w:val="24"/>
          <w:szCs w:val="24"/>
          <w:lang w:val="en-US"/>
        </w:rPr>
        <w:t>described in Methods</w:t>
      </w:r>
      <w:r>
        <w:rPr>
          <w:rFonts w:ascii="Times New Roman" w:hAnsi="Times New Roman" w:cs="Times New Roman"/>
          <w:sz w:val="24"/>
          <w:szCs w:val="24"/>
          <w:lang w:val="en-US"/>
        </w:rPr>
        <w:t>.</w:t>
      </w:r>
      <w:r w:rsidRPr="00F65BF9">
        <w:rPr>
          <w:rFonts w:ascii="Times New Roman" w:hAnsi="Times New Roman" w:cs="Times New Roman"/>
          <w:sz w:val="24"/>
          <w:szCs w:val="24"/>
          <w:lang w:val="en-US"/>
        </w:rPr>
        <w:tab/>
      </w:r>
      <w:r w:rsidRPr="00F65BF9">
        <w:rPr>
          <w:rFonts w:ascii="Times New Roman" w:hAnsi="Times New Roman" w:cs="Times New Roman"/>
          <w:sz w:val="24"/>
          <w:szCs w:val="24"/>
          <w:lang w:val="en-US"/>
        </w:rPr>
        <w:tab/>
      </w:r>
    </w:p>
    <w:p w14:paraId="3B1F8694" w14:textId="31D97FC3" w:rsidR="00F65BF9" w:rsidRDefault="00F65BF9" w:rsidP="008570BE">
      <w:pPr>
        <w:pStyle w:val="ListParagraph"/>
        <w:numPr>
          <w:ilvl w:val="0"/>
          <w:numId w:val="1"/>
        </w:numPr>
        <w:spacing w:after="0"/>
        <w:rPr>
          <w:rFonts w:ascii="Times New Roman" w:hAnsi="Times New Roman" w:cs="Times New Roman"/>
          <w:sz w:val="24"/>
          <w:szCs w:val="24"/>
          <w:lang w:val="en-US"/>
        </w:rPr>
      </w:pPr>
      <w:r w:rsidRPr="00F65BF9">
        <w:rPr>
          <w:rFonts w:ascii="Times New Roman" w:hAnsi="Times New Roman" w:cs="Times New Roman"/>
          <w:sz w:val="24"/>
          <w:szCs w:val="24"/>
          <w:lang w:val="en-US"/>
        </w:rPr>
        <w:t>OCT</w:t>
      </w:r>
      <w:r>
        <w:rPr>
          <w:rFonts w:ascii="Times New Roman" w:hAnsi="Times New Roman" w:cs="Times New Roman"/>
          <w:sz w:val="24"/>
          <w:szCs w:val="24"/>
          <w:lang w:val="en-US"/>
        </w:rPr>
        <w:t xml:space="preserve"> - </w:t>
      </w:r>
      <w:r w:rsidRPr="008570BE">
        <w:rPr>
          <w:rFonts w:ascii="Times New Roman" w:hAnsi="Times New Roman" w:cs="Times New Roman"/>
          <w:sz w:val="24"/>
          <w:szCs w:val="24"/>
          <w:lang w:val="en-US"/>
        </w:rPr>
        <w:t>Patients were grouped in two groups</w:t>
      </w:r>
      <w:r>
        <w:rPr>
          <w:rFonts w:ascii="Times New Roman" w:hAnsi="Times New Roman" w:cs="Times New Roman"/>
          <w:sz w:val="24"/>
          <w:szCs w:val="24"/>
          <w:lang w:val="en-US"/>
        </w:rPr>
        <w:t xml:space="preserve"> based on the </w:t>
      </w:r>
      <w:r>
        <w:rPr>
          <w:rFonts w:ascii="Times New Roman" w:hAnsi="Times New Roman" w:cs="Times New Roman"/>
          <w:sz w:val="24"/>
          <w:szCs w:val="24"/>
          <w:lang w:val="en-US"/>
        </w:rPr>
        <w:t xml:space="preserve">presence of Posterior Vitreous Detachment during </w:t>
      </w:r>
      <w:r>
        <w:rPr>
          <w:rFonts w:ascii="Times New Roman" w:hAnsi="Times New Roman" w:cs="Times New Roman"/>
          <w:sz w:val="24"/>
          <w:szCs w:val="24"/>
          <w:lang w:val="en-US"/>
        </w:rPr>
        <w:t>Optical Coherence Tomography</w:t>
      </w:r>
      <w:r>
        <w:rPr>
          <w:rFonts w:ascii="Times New Roman" w:hAnsi="Times New Roman" w:cs="Times New Roman"/>
          <w:sz w:val="24"/>
          <w:szCs w:val="24"/>
          <w:lang w:val="en-US"/>
        </w:rPr>
        <w:t xml:space="preserve"> as </w:t>
      </w:r>
      <w:r w:rsidRPr="008570BE">
        <w:rPr>
          <w:rFonts w:ascii="Times New Roman" w:hAnsi="Times New Roman" w:cs="Times New Roman"/>
          <w:sz w:val="24"/>
          <w:szCs w:val="24"/>
          <w:lang w:val="en-US"/>
        </w:rPr>
        <w:t>described in Methods</w:t>
      </w:r>
      <w:r>
        <w:rPr>
          <w:rFonts w:ascii="Times New Roman" w:hAnsi="Times New Roman" w:cs="Times New Roman"/>
          <w:sz w:val="24"/>
          <w:szCs w:val="24"/>
          <w:lang w:val="en-US"/>
        </w:rPr>
        <w:t>.</w:t>
      </w:r>
    </w:p>
    <w:p w14:paraId="609565C7" w14:textId="6C9B2C35" w:rsidR="002C3762" w:rsidRPr="008D125B" w:rsidRDefault="00F65BF9" w:rsidP="008D125B">
      <w:pPr>
        <w:pStyle w:val="ListParagraph"/>
        <w:numPr>
          <w:ilvl w:val="0"/>
          <w:numId w:val="1"/>
        </w:numPr>
        <w:spacing w:after="0"/>
        <w:rPr>
          <w:rFonts w:ascii="Times New Roman" w:hAnsi="Times New Roman" w:cs="Times New Roman"/>
          <w:sz w:val="24"/>
          <w:szCs w:val="24"/>
          <w:lang w:val="en-US"/>
        </w:rPr>
      </w:pPr>
      <w:proofErr w:type="spellStart"/>
      <w:r w:rsidRPr="00F65BF9">
        <w:rPr>
          <w:rFonts w:ascii="Times New Roman" w:hAnsi="Times New Roman" w:cs="Times New Roman"/>
          <w:sz w:val="24"/>
          <w:szCs w:val="24"/>
          <w:lang w:val="en-US"/>
        </w:rPr>
        <w:t>Vitreoshisis</w:t>
      </w:r>
      <w:proofErr w:type="spellEnd"/>
      <w:r>
        <w:rPr>
          <w:rFonts w:ascii="Times New Roman" w:hAnsi="Times New Roman" w:cs="Times New Roman"/>
          <w:sz w:val="24"/>
          <w:szCs w:val="24"/>
          <w:lang w:val="en-US"/>
        </w:rPr>
        <w:t xml:space="preserve"> - </w:t>
      </w:r>
      <w:r w:rsidRPr="008570BE">
        <w:rPr>
          <w:rFonts w:ascii="Times New Roman" w:hAnsi="Times New Roman" w:cs="Times New Roman"/>
          <w:sz w:val="24"/>
          <w:szCs w:val="24"/>
          <w:lang w:val="en-US"/>
        </w:rPr>
        <w:t xml:space="preserve">Patients were grouped </w:t>
      </w:r>
      <w:proofErr w:type="gramStart"/>
      <w:r w:rsidRPr="008570BE">
        <w:rPr>
          <w:rFonts w:ascii="Times New Roman" w:hAnsi="Times New Roman" w:cs="Times New Roman"/>
          <w:sz w:val="24"/>
          <w:szCs w:val="24"/>
          <w:lang w:val="en-US"/>
        </w:rPr>
        <w:t>in</w:t>
      </w:r>
      <w:proofErr w:type="gramEnd"/>
      <w:r w:rsidRPr="008570BE">
        <w:rPr>
          <w:rFonts w:ascii="Times New Roman" w:hAnsi="Times New Roman" w:cs="Times New Roman"/>
          <w:sz w:val="24"/>
          <w:szCs w:val="24"/>
          <w:lang w:val="en-US"/>
        </w:rPr>
        <w:t xml:space="preserve"> two groups</w:t>
      </w:r>
      <w:r>
        <w:rPr>
          <w:rFonts w:ascii="Times New Roman" w:hAnsi="Times New Roman" w:cs="Times New Roman"/>
          <w:sz w:val="24"/>
          <w:szCs w:val="24"/>
          <w:lang w:val="en-US"/>
        </w:rPr>
        <w:t xml:space="preserve"> based on the</w:t>
      </w:r>
      <w:r>
        <w:rPr>
          <w:rFonts w:ascii="Times New Roman" w:hAnsi="Times New Roman" w:cs="Times New Roman"/>
          <w:sz w:val="24"/>
          <w:szCs w:val="24"/>
          <w:lang w:val="en-US"/>
        </w:rPr>
        <w:t xml:space="preserve"> presence of </w:t>
      </w:r>
      <w:proofErr w:type="spellStart"/>
      <w:r>
        <w:rPr>
          <w:rFonts w:ascii="Times New Roman" w:hAnsi="Times New Roman" w:cs="Times New Roman"/>
          <w:sz w:val="24"/>
          <w:szCs w:val="24"/>
          <w:lang w:val="en-US"/>
        </w:rPr>
        <w:t>vitreoshisis</w:t>
      </w:r>
      <w:proofErr w:type="spellEnd"/>
      <w:r>
        <w:rPr>
          <w:rFonts w:ascii="Times New Roman" w:hAnsi="Times New Roman" w:cs="Times New Roman"/>
          <w:sz w:val="24"/>
          <w:szCs w:val="24"/>
          <w:lang w:val="en-US"/>
        </w:rPr>
        <w:t xml:space="preserve"> during surgery</w:t>
      </w:r>
      <w:r w:rsidR="005C60EF" w:rsidRPr="008D125B">
        <w:rPr>
          <w:rFonts w:ascii="Times New Roman" w:hAnsi="Times New Roman" w:cs="Times New Roman"/>
          <w:sz w:val="24"/>
          <w:szCs w:val="24"/>
          <w:lang w:val="en-US"/>
        </w:rPr>
        <w:t>.</w:t>
      </w:r>
    </w:p>
    <w:p w14:paraId="5E6E7E2D" w14:textId="77777777" w:rsidR="002C3762" w:rsidRPr="008570BE" w:rsidRDefault="002C3762" w:rsidP="008570BE">
      <w:pPr>
        <w:spacing w:after="0"/>
        <w:rPr>
          <w:rFonts w:ascii="Times New Roman" w:hAnsi="Times New Roman" w:cs="Times New Roman"/>
          <w:sz w:val="24"/>
          <w:szCs w:val="24"/>
          <w:lang w:val="en-US"/>
        </w:rPr>
      </w:pPr>
    </w:p>
    <w:p w14:paraId="4FEB59FD" w14:textId="77777777" w:rsidR="00562597" w:rsidRDefault="002C3762"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lastRenderedPageBreak/>
        <w:t xml:space="preserve">4. </w:t>
      </w:r>
      <w:r w:rsidRPr="008570BE">
        <w:rPr>
          <w:rFonts w:ascii="Times New Roman" w:hAnsi="Times New Roman" w:cs="Times New Roman"/>
          <w:b/>
          <w:sz w:val="24"/>
          <w:szCs w:val="24"/>
          <w:lang w:val="en-US"/>
        </w:rPr>
        <w:t>Missing data codes:</w:t>
      </w:r>
      <w:r w:rsidR="00562597">
        <w:rPr>
          <w:rFonts w:ascii="Times New Roman" w:hAnsi="Times New Roman" w:cs="Times New Roman"/>
          <w:sz w:val="24"/>
          <w:szCs w:val="24"/>
          <w:lang w:val="en-US"/>
        </w:rPr>
        <w:t xml:space="preserve"> NONE</w:t>
      </w:r>
    </w:p>
    <w:p w14:paraId="12E8305B" w14:textId="77777777" w:rsidR="002C3762" w:rsidRPr="008570BE" w:rsidRDefault="00562597" w:rsidP="008570BE">
      <w:pPr>
        <w:spacing w:after="0"/>
        <w:rPr>
          <w:rFonts w:ascii="Times New Roman" w:hAnsi="Times New Roman" w:cs="Times New Roman"/>
          <w:sz w:val="24"/>
          <w:szCs w:val="24"/>
          <w:lang w:val="en-US"/>
        </w:rPr>
      </w:pPr>
      <w:r w:rsidRPr="008570BE">
        <w:rPr>
          <w:rFonts w:ascii="Times New Roman" w:hAnsi="Times New Roman" w:cs="Times New Roman"/>
          <w:sz w:val="24"/>
          <w:szCs w:val="24"/>
          <w:lang w:val="en-US"/>
        </w:rPr>
        <w:t xml:space="preserve"> </w:t>
      </w:r>
    </w:p>
    <w:p w14:paraId="7093C6AE" w14:textId="77777777" w:rsidR="00D466F5" w:rsidRDefault="002C3762" w:rsidP="008570BE">
      <w:pPr>
        <w:spacing w:after="0"/>
        <w:rPr>
          <w:rFonts w:ascii="Times New Roman" w:hAnsi="Times New Roman" w:cs="Times New Roman"/>
          <w:b/>
          <w:sz w:val="24"/>
          <w:szCs w:val="24"/>
          <w:lang w:val="en-US"/>
        </w:rPr>
      </w:pPr>
      <w:r w:rsidRPr="008570BE">
        <w:rPr>
          <w:rFonts w:ascii="Times New Roman" w:hAnsi="Times New Roman" w:cs="Times New Roman"/>
          <w:sz w:val="24"/>
          <w:szCs w:val="24"/>
          <w:lang w:val="en-US"/>
        </w:rPr>
        <w:t xml:space="preserve">5. </w:t>
      </w:r>
      <w:r w:rsidRPr="008570BE">
        <w:rPr>
          <w:rFonts w:ascii="Times New Roman" w:hAnsi="Times New Roman" w:cs="Times New Roman"/>
          <w:b/>
          <w:sz w:val="24"/>
          <w:szCs w:val="24"/>
          <w:lang w:val="en-US"/>
        </w:rPr>
        <w:t>Specialized formats or other abbreviations used:</w:t>
      </w:r>
    </w:p>
    <w:p w14:paraId="0B64C896" w14:textId="77777777" w:rsidR="00845C2B" w:rsidRDefault="00845C2B" w:rsidP="008570BE">
      <w:pPr>
        <w:spacing w:after="0"/>
        <w:rPr>
          <w:rFonts w:ascii="Times New Roman" w:hAnsi="Times New Roman" w:cs="Times New Roman"/>
          <w:sz w:val="24"/>
          <w:szCs w:val="24"/>
          <w:lang w:val="en-US"/>
        </w:rPr>
      </w:pPr>
      <w:r>
        <w:rPr>
          <w:rFonts w:ascii="Times New Roman" w:hAnsi="Times New Roman" w:cs="Times New Roman"/>
          <w:sz w:val="24"/>
          <w:szCs w:val="24"/>
          <w:lang w:val="en-US"/>
        </w:rPr>
        <w:t>ERM – epiretinal membrane</w:t>
      </w:r>
    </w:p>
    <w:p w14:paraId="0B98AA87" w14:textId="488AAEE8" w:rsidR="00845C2B" w:rsidRDefault="00845C2B" w:rsidP="008570BE">
      <w:pPr>
        <w:spacing w:after="0"/>
        <w:rPr>
          <w:rFonts w:ascii="Times New Roman" w:hAnsi="Times New Roman" w:cs="Times New Roman"/>
          <w:sz w:val="24"/>
          <w:szCs w:val="24"/>
          <w:lang w:val="en-US"/>
        </w:rPr>
      </w:pPr>
      <w:r>
        <w:rPr>
          <w:rFonts w:ascii="Times New Roman" w:hAnsi="Times New Roman" w:cs="Times New Roman"/>
          <w:sz w:val="24"/>
          <w:szCs w:val="24"/>
          <w:lang w:val="en-US"/>
        </w:rPr>
        <w:t>FTMH – full thickness macular hole</w:t>
      </w:r>
    </w:p>
    <w:p w14:paraId="703A072E" w14:textId="54604089" w:rsidR="00562597" w:rsidRPr="00562597" w:rsidRDefault="00562597" w:rsidP="008570BE">
      <w:pPr>
        <w:spacing w:after="0"/>
        <w:rPr>
          <w:rFonts w:ascii="Times New Roman" w:hAnsi="Times New Roman" w:cs="Times New Roman"/>
          <w:sz w:val="24"/>
          <w:szCs w:val="24"/>
          <w:lang w:val="en-US"/>
        </w:rPr>
      </w:pPr>
      <w:r w:rsidRPr="00562597">
        <w:rPr>
          <w:rFonts w:ascii="Times New Roman" w:hAnsi="Times New Roman" w:cs="Times New Roman"/>
          <w:sz w:val="24"/>
          <w:szCs w:val="24"/>
          <w:lang w:val="en-US"/>
        </w:rPr>
        <w:t>PCIOL – posterior chamber intraocular lens</w:t>
      </w:r>
    </w:p>
    <w:sectPr w:rsidR="00562597" w:rsidRPr="0056259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740F6"/>
    <w:multiLevelType w:val="hybridMultilevel"/>
    <w:tmpl w:val="AE5A373A"/>
    <w:lvl w:ilvl="0" w:tplc="041A0011">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21242279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3762"/>
    <w:rsid w:val="000602EB"/>
    <w:rsid w:val="000712A4"/>
    <w:rsid w:val="00180AA8"/>
    <w:rsid w:val="002B49E6"/>
    <w:rsid w:val="002C3762"/>
    <w:rsid w:val="00562597"/>
    <w:rsid w:val="00580DD2"/>
    <w:rsid w:val="005C60EF"/>
    <w:rsid w:val="00655820"/>
    <w:rsid w:val="0066638E"/>
    <w:rsid w:val="00676FD7"/>
    <w:rsid w:val="0079058C"/>
    <w:rsid w:val="00845C2B"/>
    <w:rsid w:val="008570BE"/>
    <w:rsid w:val="008D125B"/>
    <w:rsid w:val="009113A2"/>
    <w:rsid w:val="00972D8D"/>
    <w:rsid w:val="00A22F65"/>
    <w:rsid w:val="00D466F5"/>
    <w:rsid w:val="00F65BF9"/>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EC4C2"/>
  <w15:chartTrackingRefBased/>
  <w15:docId w15:val="{97D37051-894C-4574-8013-F869ED368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70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7</Pages>
  <Words>1606</Words>
  <Characters>9159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VAIO_PC</dc:creator>
  <cp:keywords/>
  <dc:description/>
  <cp:lastModifiedBy>Jasmin Zvorničanin</cp:lastModifiedBy>
  <cp:revision>10</cp:revision>
  <dcterms:created xsi:type="dcterms:W3CDTF">2023-06-26T21:11:00Z</dcterms:created>
  <dcterms:modified xsi:type="dcterms:W3CDTF">2023-06-26T22:17:00Z</dcterms:modified>
</cp:coreProperties>
</file>