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422AFB" w14:textId="22937C3E" w:rsidR="005B000E" w:rsidRPr="0009011E" w:rsidRDefault="00EF5C75">
      <w:pPr>
        <w:rPr>
          <w:rFonts w:ascii="Times" w:hAnsi="Times" w:cs="Times"/>
          <w:sz w:val="32"/>
          <w:szCs w:val="32"/>
        </w:rPr>
      </w:pPr>
      <w:r w:rsidRPr="0009011E">
        <w:rPr>
          <w:rFonts w:ascii="Times" w:hAnsi="Times" w:cs="Times"/>
          <w:sz w:val="32"/>
          <w:szCs w:val="32"/>
        </w:rPr>
        <w:t xml:space="preserve">Annual Temperate Forest Tree Mortality Protocol </w:t>
      </w:r>
    </w:p>
    <w:p w14:paraId="736B2A9C" w14:textId="7FF15754" w:rsidR="00EF5C75" w:rsidRPr="0009011E" w:rsidRDefault="00EF5C75" w:rsidP="00EF5C75">
      <w:pPr>
        <w:pStyle w:val="Heading1"/>
        <w:rPr>
          <w:rFonts w:ascii="Times" w:hAnsi="Times" w:cs="Times"/>
          <w:color w:val="auto"/>
          <w:sz w:val="24"/>
          <w:szCs w:val="24"/>
        </w:rPr>
      </w:pPr>
      <w:r w:rsidRPr="0009011E">
        <w:rPr>
          <w:rFonts w:ascii="Times" w:hAnsi="Times" w:cs="Times"/>
          <w:b/>
          <w:bCs/>
          <w:color w:val="auto"/>
          <w:sz w:val="24"/>
          <w:szCs w:val="24"/>
        </w:rPr>
        <w:t>Sites:</w:t>
      </w:r>
      <w:r w:rsidRPr="0009011E">
        <w:rPr>
          <w:rFonts w:ascii="Times" w:hAnsi="Times" w:cs="Times"/>
          <w:color w:val="auto"/>
          <w:sz w:val="24"/>
          <w:szCs w:val="24"/>
        </w:rPr>
        <w:t xml:space="preserve"> </w:t>
      </w:r>
      <w:r w:rsidR="007A6FA4" w:rsidRPr="0009011E">
        <w:rPr>
          <w:rFonts w:ascii="Times" w:hAnsi="Times" w:cs="Times"/>
          <w:color w:val="auto"/>
          <w:sz w:val="24"/>
          <w:szCs w:val="24"/>
        </w:rPr>
        <w:t xml:space="preserve">Smithsonian Ecological Research Center (SERC), Smithsonian Conservation Biology Institute (SCBI), </w:t>
      </w:r>
      <w:r w:rsidR="00A049E4" w:rsidRPr="0009011E">
        <w:rPr>
          <w:rFonts w:ascii="Times" w:hAnsi="Times" w:cs="Times"/>
          <w:color w:val="auto"/>
          <w:sz w:val="24"/>
          <w:szCs w:val="24"/>
        </w:rPr>
        <w:t>Harvard</w:t>
      </w:r>
      <w:r w:rsidR="007A6FA4" w:rsidRPr="0009011E">
        <w:rPr>
          <w:rFonts w:ascii="Times" w:hAnsi="Times" w:cs="Times"/>
          <w:color w:val="auto"/>
          <w:sz w:val="24"/>
          <w:szCs w:val="24"/>
        </w:rPr>
        <w:t xml:space="preserve"> Forest (HARV), Wind River Forest (WFDP), Ordway-Swisher Biological Station (OSBS)</w:t>
      </w:r>
    </w:p>
    <w:p w14:paraId="4859125A" w14:textId="40167E09" w:rsidR="00EF5C75" w:rsidRPr="0009011E" w:rsidRDefault="00EF5C75" w:rsidP="00EF5C75">
      <w:pPr>
        <w:rPr>
          <w:rFonts w:ascii="Times" w:hAnsi="Times" w:cs="Times"/>
          <w:sz w:val="24"/>
          <w:szCs w:val="24"/>
        </w:rPr>
      </w:pPr>
    </w:p>
    <w:p w14:paraId="39EE088B" w14:textId="0C49262C" w:rsidR="007A6FA4" w:rsidRPr="0009011E" w:rsidRDefault="00ED51C6" w:rsidP="00EF5C75">
      <w:pPr>
        <w:rPr>
          <w:rFonts w:ascii="Times" w:hAnsi="Times" w:cs="Times"/>
          <w:b/>
          <w:bCs/>
          <w:sz w:val="24"/>
          <w:szCs w:val="24"/>
        </w:rPr>
      </w:pPr>
      <w:r w:rsidRPr="0009011E">
        <w:rPr>
          <w:rFonts w:ascii="Times" w:hAnsi="Times" w:cs="Times"/>
          <w:b/>
          <w:bCs/>
          <w:sz w:val="24"/>
          <w:szCs w:val="24"/>
        </w:rPr>
        <w:t>Methods</w:t>
      </w:r>
      <w:r w:rsidR="00557303" w:rsidRPr="0009011E">
        <w:rPr>
          <w:rFonts w:ascii="Times" w:hAnsi="Times" w:cs="Times"/>
          <w:b/>
          <w:bCs/>
          <w:sz w:val="24"/>
          <w:szCs w:val="24"/>
        </w:rPr>
        <w:t>:</w:t>
      </w:r>
      <w:r w:rsidRPr="0009011E">
        <w:rPr>
          <w:rFonts w:ascii="Times" w:hAnsi="Times" w:cs="Times"/>
          <w:b/>
          <w:bCs/>
          <w:sz w:val="24"/>
          <w:szCs w:val="24"/>
        </w:rPr>
        <w:t xml:space="preserve"> </w:t>
      </w:r>
    </w:p>
    <w:p w14:paraId="6D4A1B08" w14:textId="5F2791D7" w:rsidR="00557303" w:rsidRPr="0009011E" w:rsidRDefault="0009011E" w:rsidP="00EF5C75">
      <w:pPr>
        <w:rPr>
          <w:rFonts w:ascii="Times" w:hAnsi="Times" w:cs="Times"/>
          <w:i/>
          <w:iCs/>
          <w:sz w:val="24"/>
          <w:szCs w:val="24"/>
        </w:rPr>
      </w:pPr>
      <w:r>
        <w:rPr>
          <w:rFonts w:ascii="Times" w:hAnsi="Times" w:cs="Times"/>
          <w:i/>
          <w:iCs/>
          <w:sz w:val="24"/>
          <w:szCs w:val="24"/>
        </w:rPr>
        <w:t xml:space="preserve">General </w:t>
      </w:r>
    </w:p>
    <w:p w14:paraId="19B9E9C0" w14:textId="5D629710" w:rsidR="00557303" w:rsidRPr="0009011E" w:rsidRDefault="00ED51C6" w:rsidP="00EF5C75">
      <w:pPr>
        <w:rPr>
          <w:rFonts w:ascii="Times" w:hAnsi="Times" w:cs="Times"/>
          <w:sz w:val="24"/>
          <w:szCs w:val="24"/>
        </w:rPr>
      </w:pPr>
      <w:r w:rsidRPr="0009011E">
        <w:rPr>
          <w:rFonts w:ascii="Times" w:hAnsi="Times" w:cs="Times"/>
          <w:sz w:val="24"/>
          <w:szCs w:val="24"/>
        </w:rPr>
        <w:t xml:space="preserve">Locate the southwest corner </w:t>
      </w:r>
      <w:r w:rsidR="00557303" w:rsidRPr="0009011E">
        <w:rPr>
          <w:rFonts w:ascii="Times" w:hAnsi="Times" w:cs="Times"/>
          <w:sz w:val="24"/>
          <w:szCs w:val="24"/>
        </w:rPr>
        <w:t>of the 20 x 20 m quadrat. Within the quadrat, locate all trees you are working on and make sure you check all trees before moving to the next quadrat. Coordinates (x, y) are given in reference to a 20 x 20</w:t>
      </w:r>
      <w:r w:rsidR="004D3AC5">
        <w:rPr>
          <w:rFonts w:ascii="Times" w:hAnsi="Times" w:cs="Times"/>
          <w:sz w:val="24"/>
          <w:szCs w:val="24"/>
        </w:rPr>
        <w:t xml:space="preserve"> </w:t>
      </w:r>
      <w:r w:rsidR="00557303" w:rsidRPr="0009011E">
        <w:rPr>
          <w:rFonts w:ascii="Times" w:hAnsi="Times" w:cs="Times"/>
          <w:sz w:val="24"/>
          <w:szCs w:val="24"/>
        </w:rPr>
        <w:t>m square.</w:t>
      </w:r>
    </w:p>
    <w:p w14:paraId="6F196101" w14:textId="49D83358" w:rsidR="00557303" w:rsidRPr="0009011E" w:rsidRDefault="00557303" w:rsidP="00EF5C75">
      <w:pPr>
        <w:rPr>
          <w:rFonts w:ascii="Times" w:hAnsi="Times" w:cs="Times"/>
          <w:i/>
          <w:iCs/>
          <w:sz w:val="24"/>
          <w:szCs w:val="24"/>
        </w:rPr>
      </w:pPr>
      <w:r w:rsidRPr="0009011E">
        <w:rPr>
          <w:rFonts w:ascii="Times" w:hAnsi="Times" w:cs="Times"/>
          <w:i/>
          <w:iCs/>
          <w:sz w:val="24"/>
          <w:szCs w:val="24"/>
        </w:rPr>
        <w:t xml:space="preserve">Tree classification </w:t>
      </w:r>
    </w:p>
    <w:p w14:paraId="0636A318" w14:textId="555F402E" w:rsidR="00557303" w:rsidRPr="0009011E" w:rsidRDefault="00557303" w:rsidP="00EF5C75">
      <w:pPr>
        <w:rPr>
          <w:rFonts w:ascii="Times" w:hAnsi="Times" w:cs="Times"/>
          <w:sz w:val="24"/>
          <w:szCs w:val="24"/>
        </w:rPr>
      </w:pPr>
      <w:r w:rsidRPr="0009011E">
        <w:rPr>
          <w:rFonts w:ascii="Times" w:hAnsi="Times" w:cs="Times"/>
          <w:sz w:val="24"/>
          <w:szCs w:val="24"/>
        </w:rPr>
        <w:t>Find the trees’ tag on the datasheet or electronic data f</w:t>
      </w:r>
      <w:r w:rsidR="004D3AC5">
        <w:rPr>
          <w:rFonts w:ascii="Times" w:hAnsi="Times" w:cs="Times"/>
          <w:sz w:val="24"/>
          <w:szCs w:val="24"/>
        </w:rPr>
        <w:t>or</w:t>
      </w:r>
      <w:r w:rsidRPr="0009011E">
        <w:rPr>
          <w:rFonts w:ascii="Times" w:hAnsi="Times" w:cs="Times"/>
          <w:sz w:val="24"/>
          <w:szCs w:val="24"/>
        </w:rPr>
        <w:t xml:space="preserve">m. Mark tree is as either </w:t>
      </w:r>
      <w:r w:rsidRPr="0009011E">
        <w:rPr>
          <w:rFonts w:ascii="Times" w:hAnsi="Times" w:cs="Times"/>
          <w:b/>
          <w:bCs/>
          <w:sz w:val="24"/>
          <w:szCs w:val="24"/>
        </w:rPr>
        <w:t>“A”</w:t>
      </w:r>
      <w:r w:rsidRPr="0009011E">
        <w:rPr>
          <w:rFonts w:ascii="Times" w:hAnsi="Times" w:cs="Times"/>
          <w:sz w:val="24"/>
          <w:szCs w:val="24"/>
        </w:rPr>
        <w:t xml:space="preserve"> (alive), </w:t>
      </w:r>
      <w:r w:rsidRPr="0009011E">
        <w:rPr>
          <w:rFonts w:ascii="Times" w:hAnsi="Times" w:cs="Times"/>
          <w:b/>
          <w:bCs/>
          <w:sz w:val="24"/>
          <w:szCs w:val="24"/>
        </w:rPr>
        <w:t>“AU”</w:t>
      </w:r>
      <w:r w:rsidRPr="0009011E">
        <w:rPr>
          <w:rFonts w:ascii="Times" w:hAnsi="Times" w:cs="Times"/>
          <w:sz w:val="24"/>
          <w:szCs w:val="24"/>
        </w:rPr>
        <w:t xml:space="preserve"> (alive unhealthy), </w:t>
      </w:r>
      <w:r w:rsidRPr="0009011E">
        <w:rPr>
          <w:rFonts w:ascii="Times" w:hAnsi="Times" w:cs="Times"/>
          <w:b/>
          <w:bCs/>
          <w:sz w:val="24"/>
          <w:szCs w:val="24"/>
        </w:rPr>
        <w:t>“DS”</w:t>
      </w:r>
      <w:r w:rsidRPr="0009011E">
        <w:rPr>
          <w:rFonts w:ascii="Times" w:hAnsi="Times" w:cs="Times"/>
          <w:sz w:val="24"/>
          <w:szCs w:val="24"/>
        </w:rPr>
        <w:t xml:space="preserve"> (dead standing), </w:t>
      </w:r>
      <w:r w:rsidRPr="0009011E">
        <w:rPr>
          <w:rFonts w:ascii="Times" w:hAnsi="Times" w:cs="Times"/>
          <w:b/>
          <w:bCs/>
          <w:sz w:val="24"/>
          <w:szCs w:val="24"/>
        </w:rPr>
        <w:t xml:space="preserve">“DG” </w:t>
      </w:r>
      <w:r w:rsidRPr="0009011E">
        <w:rPr>
          <w:rFonts w:ascii="Times" w:hAnsi="Times" w:cs="Times"/>
          <w:sz w:val="24"/>
          <w:szCs w:val="24"/>
        </w:rPr>
        <w:t>(dead ground)</w:t>
      </w:r>
      <w:r w:rsidR="00BF552C" w:rsidRPr="0009011E">
        <w:rPr>
          <w:rFonts w:ascii="Times" w:hAnsi="Times" w:cs="Times"/>
          <w:sz w:val="24"/>
          <w:szCs w:val="24"/>
        </w:rPr>
        <w:t xml:space="preserve">, </w:t>
      </w:r>
      <w:r w:rsidR="00BF552C" w:rsidRPr="0009011E">
        <w:rPr>
          <w:rFonts w:ascii="Times" w:hAnsi="Times" w:cs="Times"/>
          <w:b/>
          <w:bCs/>
          <w:sz w:val="24"/>
          <w:szCs w:val="24"/>
        </w:rPr>
        <w:t>“DN”</w:t>
      </w:r>
      <w:r w:rsidR="00BF552C" w:rsidRPr="0009011E">
        <w:rPr>
          <w:rFonts w:ascii="Times" w:hAnsi="Times" w:cs="Times"/>
          <w:sz w:val="24"/>
          <w:szCs w:val="24"/>
        </w:rPr>
        <w:t xml:space="preserve"> (dead not found). </w:t>
      </w:r>
    </w:p>
    <w:p w14:paraId="716DF95E" w14:textId="77777777" w:rsidR="00A77CB6" w:rsidRPr="0009011E" w:rsidRDefault="00A77CB6" w:rsidP="00A77CB6">
      <w:pPr>
        <w:pStyle w:val="Default"/>
        <w:rPr>
          <w:rFonts w:ascii="Times" w:hAnsi="Times" w:cs="Times"/>
        </w:rPr>
      </w:pPr>
      <w:r w:rsidRPr="0009011E">
        <w:rPr>
          <w:rFonts w:ascii="Times" w:hAnsi="Times" w:cs="Times"/>
          <w:b/>
          <w:bCs/>
        </w:rPr>
        <w:t>Notes</w:t>
      </w:r>
      <w:r w:rsidRPr="0009011E">
        <w:rPr>
          <w:rFonts w:ascii="Times" w:hAnsi="Times" w:cs="Times"/>
        </w:rPr>
        <w:t xml:space="preserve">: </w:t>
      </w:r>
    </w:p>
    <w:p w14:paraId="230488E1" w14:textId="33C64473" w:rsidR="00A77CB6" w:rsidRPr="0009011E" w:rsidRDefault="00A77CB6" w:rsidP="00A77CB6">
      <w:pPr>
        <w:pStyle w:val="Default"/>
        <w:rPr>
          <w:rFonts w:ascii="Times" w:hAnsi="Times" w:cs="Times"/>
        </w:rPr>
      </w:pPr>
      <w:r w:rsidRPr="0009011E">
        <w:rPr>
          <w:rFonts w:ascii="Times" w:hAnsi="Times" w:cs="Times"/>
        </w:rPr>
        <w:t>Sometimes a tree recorded dead in a previous year is “back to life”. If a dead tree is alive in the current census (meaning you are 100</w:t>
      </w:r>
      <w:r w:rsidR="00130290">
        <w:rPr>
          <w:rFonts w:ascii="Times" w:hAnsi="Times" w:cs="Times"/>
        </w:rPr>
        <w:t xml:space="preserve"> %</w:t>
      </w:r>
      <w:r w:rsidRPr="0009011E">
        <w:rPr>
          <w:rFonts w:ascii="Times" w:hAnsi="Times" w:cs="Times"/>
        </w:rPr>
        <w:t xml:space="preserve"> sure it is alive), mark the tree as A and make a note in comments.</w:t>
      </w:r>
    </w:p>
    <w:p w14:paraId="42271C1A" w14:textId="77777777" w:rsidR="00A77CB6" w:rsidRPr="0009011E" w:rsidRDefault="00A77CB6" w:rsidP="00EF5C75">
      <w:pPr>
        <w:rPr>
          <w:rFonts w:ascii="Times" w:hAnsi="Times" w:cs="Times"/>
          <w:sz w:val="24"/>
          <w:szCs w:val="24"/>
        </w:rPr>
      </w:pPr>
    </w:p>
    <w:p w14:paraId="0C7BD107" w14:textId="6208F6ED" w:rsidR="00862029" w:rsidRPr="0009011E" w:rsidRDefault="00862029" w:rsidP="00862029">
      <w:pPr>
        <w:pStyle w:val="Default"/>
        <w:spacing w:after="42"/>
        <w:rPr>
          <w:rFonts w:ascii="Times" w:hAnsi="Times" w:cs="Times"/>
          <w:b/>
          <w:bCs/>
          <w:u w:val="single"/>
        </w:rPr>
      </w:pPr>
      <w:r w:rsidRPr="0009011E">
        <w:rPr>
          <w:rFonts w:ascii="Times" w:hAnsi="Times" w:cs="Times"/>
          <w:u w:val="single"/>
        </w:rPr>
        <w:t xml:space="preserve">If the status is </w:t>
      </w:r>
      <w:r w:rsidRPr="0009011E">
        <w:rPr>
          <w:rFonts w:ascii="Times" w:hAnsi="Times" w:cs="Times"/>
          <w:b/>
          <w:bCs/>
          <w:u w:val="single"/>
        </w:rPr>
        <w:t>“A”</w:t>
      </w:r>
    </w:p>
    <w:p w14:paraId="0CF5D3D8" w14:textId="6ECA936D" w:rsidR="00862029" w:rsidRDefault="00862029" w:rsidP="00130290">
      <w:pPr>
        <w:pStyle w:val="Default"/>
        <w:numPr>
          <w:ilvl w:val="0"/>
          <w:numId w:val="11"/>
        </w:numPr>
        <w:spacing w:after="42"/>
        <w:rPr>
          <w:rFonts w:ascii="Times" w:hAnsi="Times" w:cs="Times"/>
        </w:rPr>
      </w:pPr>
      <w:r w:rsidRPr="0009011E">
        <w:rPr>
          <w:rFonts w:ascii="Times" w:hAnsi="Times" w:cs="Times"/>
        </w:rPr>
        <w:t xml:space="preserve">Mark status </w:t>
      </w:r>
    </w:p>
    <w:p w14:paraId="686A6B2D" w14:textId="77777777" w:rsidR="00130290" w:rsidRPr="0009011E" w:rsidRDefault="00130290" w:rsidP="00130290">
      <w:pPr>
        <w:pStyle w:val="Default"/>
        <w:numPr>
          <w:ilvl w:val="0"/>
          <w:numId w:val="11"/>
        </w:numPr>
        <w:rPr>
          <w:rFonts w:ascii="Times" w:hAnsi="Times" w:cs="Times"/>
        </w:rPr>
      </w:pPr>
      <w:r w:rsidRPr="0009011E">
        <w:rPr>
          <w:rFonts w:ascii="Times" w:hAnsi="Times" w:cs="Times"/>
        </w:rPr>
        <w:t xml:space="preserve">Record crown position. </w:t>
      </w:r>
    </w:p>
    <w:p w14:paraId="559E99F4" w14:textId="77777777" w:rsidR="00130290" w:rsidRPr="0009011E" w:rsidRDefault="00130290" w:rsidP="00130290">
      <w:pPr>
        <w:pStyle w:val="Default"/>
        <w:numPr>
          <w:ilvl w:val="0"/>
          <w:numId w:val="11"/>
        </w:numPr>
        <w:rPr>
          <w:rFonts w:ascii="Times" w:hAnsi="Times" w:cs="Times"/>
        </w:rPr>
      </w:pPr>
      <w:r w:rsidRPr="0009011E">
        <w:rPr>
          <w:rFonts w:ascii="Times" w:hAnsi="Times" w:cs="Times"/>
        </w:rPr>
        <w:t xml:space="preserve">Record </w:t>
      </w:r>
      <w:r w:rsidRPr="0009011E">
        <w:rPr>
          <w:rFonts w:ascii="Times" w:hAnsi="Times" w:cs="Times"/>
          <w:b/>
          <w:bCs/>
        </w:rPr>
        <w:t xml:space="preserve">percentage of crown </w:t>
      </w:r>
      <w:r w:rsidRPr="0009011E">
        <w:rPr>
          <w:rFonts w:ascii="Times" w:hAnsi="Times" w:cs="Times"/>
        </w:rPr>
        <w:t xml:space="preserve">still intact (%). </w:t>
      </w:r>
    </w:p>
    <w:p w14:paraId="24799C35" w14:textId="1B2130BE" w:rsidR="00130290" w:rsidRPr="00130290" w:rsidRDefault="00130290" w:rsidP="00130290">
      <w:pPr>
        <w:pStyle w:val="Default"/>
        <w:numPr>
          <w:ilvl w:val="0"/>
          <w:numId w:val="11"/>
        </w:numPr>
        <w:rPr>
          <w:rFonts w:ascii="Times" w:hAnsi="Times" w:cs="Times"/>
        </w:rPr>
      </w:pPr>
      <w:r w:rsidRPr="0009011E">
        <w:rPr>
          <w:rFonts w:ascii="Times" w:hAnsi="Times" w:cs="Times"/>
        </w:rPr>
        <w:t xml:space="preserve">Record </w:t>
      </w:r>
      <w:r w:rsidRPr="0009011E">
        <w:rPr>
          <w:rFonts w:ascii="Times" w:hAnsi="Times" w:cs="Times"/>
          <w:b/>
          <w:bCs/>
        </w:rPr>
        <w:t>percentage of crown</w:t>
      </w:r>
      <w:r w:rsidRPr="0009011E">
        <w:rPr>
          <w:rFonts w:ascii="Times" w:hAnsi="Times" w:cs="Times"/>
        </w:rPr>
        <w:t xml:space="preserve"> living</w:t>
      </w:r>
    </w:p>
    <w:p w14:paraId="396FFA4F" w14:textId="77777777" w:rsidR="00A77CB6" w:rsidRPr="0009011E" w:rsidRDefault="00A77CB6" w:rsidP="00945A02">
      <w:pPr>
        <w:pStyle w:val="Default"/>
        <w:rPr>
          <w:rFonts w:ascii="Times" w:hAnsi="Times" w:cs="Times"/>
        </w:rPr>
      </w:pPr>
    </w:p>
    <w:p w14:paraId="509E6D39" w14:textId="5F13C34A" w:rsidR="00945A02" w:rsidRPr="0009011E" w:rsidRDefault="00945A02" w:rsidP="004278C9">
      <w:pPr>
        <w:pStyle w:val="Default"/>
        <w:rPr>
          <w:rFonts w:ascii="Times" w:hAnsi="Times" w:cs="Times"/>
          <w:u w:val="single"/>
        </w:rPr>
      </w:pPr>
      <w:r w:rsidRPr="0009011E">
        <w:rPr>
          <w:rFonts w:ascii="Times" w:hAnsi="Times" w:cs="Times"/>
          <w:u w:val="single"/>
        </w:rPr>
        <w:t>If the status is “</w:t>
      </w:r>
      <w:r w:rsidRPr="0009011E">
        <w:rPr>
          <w:rFonts w:ascii="Times" w:hAnsi="Times" w:cs="Times"/>
          <w:b/>
          <w:bCs/>
          <w:u w:val="single"/>
        </w:rPr>
        <w:t>AU</w:t>
      </w:r>
      <w:r w:rsidRPr="0009011E">
        <w:rPr>
          <w:rFonts w:ascii="Times" w:hAnsi="Times" w:cs="Times"/>
          <w:u w:val="single"/>
        </w:rPr>
        <w:t xml:space="preserve">” </w:t>
      </w:r>
    </w:p>
    <w:p w14:paraId="3ECA09C7" w14:textId="63C24B53" w:rsidR="00862029" w:rsidRPr="0009011E" w:rsidRDefault="00862029" w:rsidP="00862029">
      <w:pPr>
        <w:pStyle w:val="Default"/>
        <w:rPr>
          <w:rFonts w:ascii="Times" w:hAnsi="Times" w:cs="Times"/>
        </w:rPr>
      </w:pPr>
      <w:r w:rsidRPr="0009011E">
        <w:rPr>
          <w:rFonts w:ascii="Times" w:hAnsi="Times" w:cs="Times"/>
          <w:b/>
          <w:bCs/>
        </w:rPr>
        <w:t>AU</w:t>
      </w:r>
      <w:r w:rsidRPr="0009011E">
        <w:rPr>
          <w:rFonts w:ascii="Times" w:hAnsi="Times" w:cs="Times"/>
        </w:rPr>
        <w:t xml:space="preserve"> is used for trees that are alive but noticeably unhealthy (e.g., </w:t>
      </w:r>
      <w:proofErr w:type="gramStart"/>
      <w:r w:rsidRPr="0009011E">
        <w:rPr>
          <w:rFonts w:ascii="Times" w:hAnsi="Times" w:cs="Times"/>
        </w:rPr>
        <w:t>fallen</w:t>
      </w:r>
      <w:proofErr w:type="gramEnd"/>
      <w:r w:rsidRPr="0009011E">
        <w:rPr>
          <w:rFonts w:ascii="Times" w:hAnsi="Times" w:cs="Times"/>
        </w:rPr>
        <w:t xml:space="preserve"> and uprooted but not yet dead</w:t>
      </w:r>
      <w:r w:rsidR="00C170AB">
        <w:rPr>
          <w:rFonts w:ascii="Times" w:hAnsi="Times" w:cs="Times"/>
        </w:rPr>
        <w:t>,</w:t>
      </w:r>
      <w:r w:rsidRPr="0009011E">
        <w:rPr>
          <w:rFonts w:ascii="Times" w:hAnsi="Times" w:cs="Times"/>
        </w:rPr>
        <w:t xml:space="preserve"> wounded, insect damage).</w:t>
      </w:r>
    </w:p>
    <w:p w14:paraId="1437E146" w14:textId="77777777" w:rsidR="00862029" w:rsidRPr="0009011E" w:rsidRDefault="00862029" w:rsidP="004278C9">
      <w:pPr>
        <w:pStyle w:val="Default"/>
        <w:rPr>
          <w:rFonts w:ascii="Times" w:hAnsi="Times" w:cs="Times"/>
          <w:u w:val="single"/>
        </w:rPr>
      </w:pPr>
    </w:p>
    <w:p w14:paraId="68D1111A" w14:textId="2FD09C53" w:rsidR="00945A02" w:rsidRPr="0009011E" w:rsidRDefault="00945A02" w:rsidP="00945A02">
      <w:pPr>
        <w:pStyle w:val="Default"/>
        <w:numPr>
          <w:ilvl w:val="0"/>
          <w:numId w:val="1"/>
        </w:numPr>
        <w:spacing w:after="43"/>
        <w:rPr>
          <w:rFonts w:ascii="Times" w:hAnsi="Times" w:cs="Times"/>
        </w:rPr>
      </w:pPr>
      <w:r w:rsidRPr="0009011E">
        <w:rPr>
          <w:rFonts w:ascii="Times" w:hAnsi="Times" w:cs="Times"/>
        </w:rPr>
        <w:t xml:space="preserve">Record FADs in </w:t>
      </w:r>
      <w:r w:rsidRPr="00C170AB">
        <w:rPr>
          <w:rFonts w:ascii="Times" w:hAnsi="Times" w:cs="Times"/>
          <w:b/>
          <w:bCs/>
        </w:rPr>
        <w:t>order of importance</w:t>
      </w:r>
      <w:r w:rsidR="00C170AB">
        <w:rPr>
          <w:rFonts w:ascii="Times" w:hAnsi="Times" w:cs="Times"/>
          <w:b/>
          <w:bCs/>
        </w:rPr>
        <w:t>*</w:t>
      </w:r>
      <w:r w:rsidRPr="0009011E">
        <w:rPr>
          <w:rFonts w:ascii="Times" w:hAnsi="Times" w:cs="Times"/>
        </w:rPr>
        <w:t xml:space="preserve"> (at least 1 factor)- See FAD codes below.</w:t>
      </w:r>
    </w:p>
    <w:p w14:paraId="3789F3C7" w14:textId="25CCEF10" w:rsidR="00945A02" w:rsidRPr="0009011E" w:rsidRDefault="00945A02" w:rsidP="00945A02">
      <w:pPr>
        <w:pStyle w:val="Default"/>
        <w:numPr>
          <w:ilvl w:val="0"/>
          <w:numId w:val="1"/>
        </w:numPr>
        <w:rPr>
          <w:rFonts w:ascii="Times" w:hAnsi="Times" w:cs="Times"/>
        </w:rPr>
      </w:pPr>
      <w:r w:rsidRPr="0009011E">
        <w:rPr>
          <w:rFonts w:ascii="Times" w:hAnsi="Times" w:cs="Times"/>
        </w:rPr>
        <w:t xml:space="preserve">Record crown position. </w:t>
      </w:r>
    </w:p>
    <w:p w14:paraId="7DDA688B" w14:textId="5A79A6E0" w:rsidR="00A77CB6" w:rsidRPr="0009011E" w:rsidRDefault="00A77CB6" w:rsidP="00A77CB6">
      <w:pPr>
        <w:pStyle w:val="Default"/>
        <w:numPr>
          <w:ilvl w:val="0"/>
          <w:numId w:val="1"/>
        </w:numPr>
        <w:rPr>
          <w:rFonts w:ascii="Times" w:hAnsi="Times" w:cs="Times"/>
        </w:rPr>
      </w:pPr>
      <w:r w:rsidRPr="0009011E">
        <w:rPr>
          <w:rFonts w:ascii="Times" w:hAnsi="Times" w:cs="Times"/>
        </w:rPr>
        <w:t xml:space="preserve">Record </w:t>
      </w:r>
      <w:r w:rsidR="00862029" w:rsidRPr="0009011E">
        <w:rPr>
          <w:rFonts w:ascii="Times" w:hAnsi="Times" w:cs="Times"/>
          <w:b/>
          <w:bCs/>
        </w:rPr>
        <w:t>p</w:t>
      </w:r>
      <w:r w:rsidRPr="0009011E">
        <w:rPr>
          <w:rFonts w:ascii="Times" w:hAnsi="Times" w:cs="Times"/>
          <w:b/>
          <w:bCs/>
        </w:rPr>
        <w:t xml:space="preserve">ercentage of crown </w:t>
      </w:r>
      <w:r w:rsidRPr="0009011E">
        <w:rPr>
          <w:rFonts w:ascii="Times" w:hAnsi="Times" w:cs="Times"/>
        </w:rPr>
        <w:t>still intact</w:t>
      </w:r>
      <w:r w:rsidR="0028567F" w:rsidRPr="0009011E">
        <w:rPr>
          <w:rFonts w:ascii="Times" w:hAnsi="Times" w:cs="Times"/>
        </w:rPr>
        <w:t xml:space="preserve"> (%).</w:t>
      </w:r>
      <w:r w:rsidRPr="0009011E">
        <w:rPr>
          <w:rFonts w:ascii="Times" w:hAnsi="Times" w:cs="Times"/>
        </w:rPr>
        <w:t xml:space="preserve"> </w:t>
      </w:r>
    </w:p>
    <w:p w14:paraId="70462D03" w14:textId="2440254F" w:rsidR="00862029" w:rsidRPr="0009011E" w:rsidRDefault="00862029" w:rsidP="00A77CB6">
      <w:pPr>
        <w:pStyle w:val="Default"/>
        <w:numPr>
          <w:ilvl w:val="0"/>
          <w:numId w:val="1"/>
        </w:numPr>
        <w:rPr>
          <w:rFonts w:ascii="Times" w:hAnsi="Times" w:cs="Times"/>
        </w:rPr>
      </w:pPr>
      <w:r w:rsidRPr="0009011E">
        <w:rPr>
          <w:rFonts w:ascii="Times" w:hAnsi="Times" w:cs="Times"/>
        </w:rPr>
        <w:t xml:space="preserve">Record </w:t>
      </w:r>
      <w:r w:rsidRPr="0009011E">
        <w:rPr>
          <w:rFonts w:ascii="Times" w:hAnsi="Times" w:cs="Times"/>
          <w:b/>
          <w:bCs/>
        </w:rPr>
        <w:t>percentage of crown</w:t>
      </w:r>
      <w:r w:rsidRPr="0009011E">
        <w:rPr>
          <w:rFonts w:ascii="Times" w:hAnsi="Times" w:cs="Times"/>
        </w:rPr>
        <w:t xml:space="preserve"> living</w:t>
      </w:r>
    </w:p>
    <w:p w14:paraId="4BE3FEC5" w14:textId="332044E6" w:rsidR="001B7C4A" w:rsidRPr="0009011E" w:rsidRDefault="001B7C4A" w:rsidP="00A77CB6">
      <w:pPr>
        <w:pStyle w:val="Default"/>
        <w:numPr>
          <w:ilvl w:val="0"/>
          <w:numId w:val="1"/>
        </w:numPr>
        <w:rPr>
          <w:rFonts w:ascii="Times" w:hAnsi="Times" w:cs="Times"/>
        </w:rPr>
      </w:pPr>
      <w:r w:rsidRPr="0009011E">
        <w:rPr>
          <w:rFonts w:ascii="Times" w:hAnsi="Times" w:cs="Times"/>
        </w:rPr>
        <w:t>Record lean angle (if leaning</w:t>
      </w:r>
      <w:r w:rsidR="00776F97">
        <w:rPr>
          <w:rFonts w:ascii="Times" w:hAnsi="Times" w:cs="Times"/>
        </w:rPr>
        <w:t xml:space="preserve"> &gt; 15°</w:t>
      </w:r>
      <w:r w:rsidR="00776F97" w:rsidRPr="0009011E">
        <w:rPr>
          <w:rFonts w:ascii="Times" w:hAnsi="Times" w:cs="Times"/>
        </w:rPr>
        <w:t>)</w:t>
      </w:r>
    </w:p>
    <w:p w14:paraId="1DA39A91" w14:textId="631CB512" w:rsidR="0028567F" w:rsidRPr="0009011E" w:rsidRDefault="0028567F" w:rsidP="0028567F">
      <w:pPr>
        <w:pStyle w:val="Default"/>
        <w:numPr>
          <w:ilvl w:val="0"/>
          <w:numId w:val="1"/>
        </w:numPr>
        <w:rPr>
          <w:rFonts w:ascii="Times" w:hAnsi="Times" w:cs="Times"/>
        </w:rPr>
      </w:pPr>
      <w:r w:rsidRPr="0009011E">
        <w:rPr>
          <w:rFonts w:ascii="Times" w:hAnsi="Times" w:cs="Times"/>
        </w:rPr>
        <w:t xml:space="preserve">Record Liana load. </w:t>
      </w:r>
    </w:p>
    <w:p w14:paraId="5F5B5312" w14:textId="10BA7A78" w:rsidR="001B7C4A" w:rsidRPr="0009011E" w:rsidRDefault="001B7C4A" w:rsidP="0028567F">
      <w:pPr>
        <w:pStyle w:val="Default"/>
        <w:numPr>
          <w:ilvl w:val="0"/>
          <w:numId w:val="1"/>
        </w:numPr>
        <w:rPr>
          <w:rFonts w:ascii="Times" w:hAnsi="Times" w:cs="Times"/>
        </w:rPr>
      </w:pPr>
      <w:r w:rsidRPr="0009011E">
        <w:rPr>
          <w:rFonts w:ascii="Times" w:hAnsi="Times" w:cs="Times"/>
        </w:rPr>
        <w:t xml:space="preserve">Record wound, canker, or rot categories (if applicable) </w:t>
      </w:r>
    </w:p>
    <w:p w14:paraId="6E0E234B" w14:textId="7109E894" w:rsidR="0028567F" w:rsidRDefault="0028567F" w:rsidP="0028567F">
      <w:pPr>
        <w:pStyle w:val="Default"/>
        <w:numPr>
          <w:ilvl w:val="0"/>
          <w:numId w:val="1"/>
        </w:numPr>
        <w:spacing w:after="42"/>
        <w:rPr>
          <w:rFonts w:ascii="Times" w:hAnsi="Times" w:cs="Times"/>
        </w:rPr>
      </w:pPr>
      <w:r w:rsidRPr="0009011E">
        <w:rPr>
          <w:rFonts w:ascii="Times" w:hAnsi="Times" w:cs="Times"/>
          <w:b/>
          <w:bCs/>
        </w:rPr>
        <w:t xml:space="preserve">Take pictures: </w:t>
      </w:r>
      <w:r w:rsidRPr="0009011E">
        <w:rPr>
          <w:rFonts w:ascii="Times" w:hAnsi="Times" w:cs="Times"/>
        </w:rPr>
        <w:t xml:space="preserve">Take a picture of alive unhealthy tree if picture appropriately captures FAD. For example, take picture of wounds to main bole, but not of leaf damage high in canopy. </w:t>
      </w:r>
      <w:r w:rsidRPr="003C3F6E">
        <w:rPr>
          <w:rFonts w:ascii="Times" w:hAnsi="Times" w:cs="Times"/>
          <w:b/>
          <w:bCs/>
        </w:rPr>
        <w:t>Take a picture of the tag first</w:t>
      </w:r>
      <w:r w:rsidRPr="0009011E">
        <w:rPr>
          <w:rFonts w:ascii="Times" w:hAnsi="Times" w:cs="Times"/>
        </w:rPr>
        <w:t xml:space="preserve"> then make 2-3 pics of main FADS. Make nice close-ups if any insect or insect galleries are found. </w:t>
      </w:r>
    </w:p>
    <w:p w14:paraId="242C5A19" w14:textId="0ABECA01" w:rsidR="00C170AB" w:rsidRDefault="00C170AB" w:rsidP="00C170AB">
      <w:pPr>
        <w:pStyle w:val="Default"/>
        <w:spacing w:after="42"/>
        <w:rPr>
          <w:rFonts w:ascii="Times" w:hAnsi="Times" w:cs="Times"/>
          <w:b/>
          <w:bCs/>
        </w:rPr>
      </w:pPr>
      <w:r>
        <w:rPr>
          <w:rFonts w:ascii="Times" w:hAnsi="Times" w:cs="Times"/>
          <w:b/>
          <w:bCs/>
        </w:rPr>
        <w:lastRenderedPageBreak/>
        <w:t xml:space="preserve">* In </w:t>
      </w:r>
      <w:proofErr w:type="spellStart"/>
      <w:r>
        <w:rPr>
          <w:rFonts w:ascii="Times" w:hAnsi="Times" w:cs="Times"/>
          <w:b/>
          <w:bCs/>
        </w:rPr>
        <w:t>FastFieldForms</w:t>
      </w:r>
      <w:proofErr w:type="spellEnd"/>
      <w:r>
        <w:rPr>
          <w:rFonts w:ascii="Times" w:hAnsi="Times" w:cs="Times"/>
          <w:b/>
          <w:bCs/>
        </w:rPr>
        <w:t xml:space="preserve">, click FAD in order of </w:t>
      </w:r>
      <w:proofErr w:type="gramStart"/>
      <w:r>
        <w:rPr>
          <w:rFonts w:ascii="Times" w:hAnsi="Times" w:cs="Times"/>
          <w:b/>
          <w:bCs/>
        </w:rPr>
        <w:t>importance</w:t>
      </w:r>
      <w:proofErr w:type="gramEnd"/>
      <w:r>
        <w:rPr>
          <w:rFonts w:ascii="Times" w:hAnsi="Times" w:cs="Times"/>
          <w:b/>
          <w:bCs/>
        </w:rPr>
        <w:t xml:space="preserve"> </w:t>
      </w:r>
    </w:p>
    <w:p w14:paraId="54583EFC" w14:textId="77777777" w:rsidR="00C170AB" w:rsidRPr="0009011E" w:rsidRDefault="00C170AB" w:rsidP="00C170AB">
      <w:pPr>
        <w:pStyle w:val="Default"/>
        <w:spacing w:after="42"/>
        <w:rPr>
          <w:rFonts w:ascii="Times" w:hAnsi="Times" w:cs="Times"/>
        </w:rPr>
      </w:pPr>
    </w:p>
    <w:p w14:paraId="377127B0" w14:textId="77777777" w:rsidR="00434355" w:rsidRPr="0009011E" w:rsidRDefault="00434355" w:rsidP="00434355">
      <w:pPr>
        <w:pStyle w:val="Default"/>
        <w:spacing w:after="42"/>
        <w:ind w:left="720"/>
        <w:rPr>
          <w:rFonts w:ascii="Times" w:hAnsi="Times" w:cs="Times"/>
        </w:rPr>
      </w:pPr>
    </w:p>
    <w:p w14:paraId="518D12A1" w14:textId="157AD7F4" w:rsidR="00434355" w:rsidRPr="0009011E" w:rsidRDefault="00434355" w:rsidP="00434355">
      <w:pPr>
        <w:pStyle w:val="Default"/>
        <w:spacing w:after="42"/>
        <w:rPr>
          <w:rFonts w:ascii="Times" w:hAnsi="Times" w:cs="Times"/>
          <w:b/>
          <w:bCs/>
          <w:u w:val="single"/>
        </w:rPr>
      </w:pPr>
      <w:r w:rsidRPr="0009011E">
        <w:rPr>
          <w:rFonts w:ascii="Times" w:hAnsi="Times" w:cs="Times"/>
          <w:u w:val="single"/>
        </w:rPr>
        <w:t xml:space="preserve">If the status is </w:t>
      </w:r>
      <w:r w:rsidR="004278C9" w:rsidRPr="0009011E">
        <w:rPr>
          <w:rFonts w:ascii="Times" w:hAnsi="Times" w:cs="Times"/>
          <w:b/>
          <w:bCs/>
          <w:u w:val="single"/>
        </w:rPr>
        <w:t>“</w:t>
      </w:r>
      <w:r w:rsidRPr="0009011E">
        <w:rPr>
          <w:rFonts w:ascii="Times" w:hAnsi="Times" w:cs="Times"/>
          <w:b/>
          <w:bCs/>
          <w:u w:val="single"/>
        </w:rPr>
        <w:t>DS</w:t>
      </w:r>
      <w:r w:rsidR="004278C9" w:rsidRPr="0009011E">
        <w:rPr>
          <w:rFonts w:ascii="Times" w:hAnsi="Times" w:cs="Times"/>
          <w:b/>
          <w:bCs/>
          <w:u w:val="single"/>
        </w:rPr>
        <w:t>”</w:t>
      </w:r>
      <w:r w:rsidR="00073EDF" w:rsidRPr="0009011E">
        <w:rPr>
          <w:rFonts w:ascii="Times" w:hAnsi="Times" w:cs="Times"/>
          <w:b/>
          <w:bCs/>
          <w:u w:val="single"/>
        </w:rPr>
        <w:t xml:space="preserve"> </w:t>
      </w:r>
      <w:r w:rsidR="00073EDF" w:rsidRPr="0009011E">
        <w:rPr>
          <w:rFonts w:ascii="Times" w:hAnsi="Times" w:cs="Times"/>
          <w:u w:val="single"/>
        </w:rPr>
        <w:t>&amp; previously “</w:t>
      </w:r>
      <w:r w:rsidR="00073EDF" w:rsidRPr="0009011E">
        <w:rPr>
          <w:rFonts w:ascii="Times" w:hAnsi="Times" w:cs="Times"/>
          <w:b/>
          <w:bCs/>
          <w:u w:val="single"/>
        </w:rPr>
        <w:t>A”</w:t>
      </w:r>
      <w:r w:rsidR="00073EDF" w:rsidRPr="0009011E">
        <w:rPr>
          <w:rFonts w:ascii="Times" w:hAnsi="Times" w:cs="Times"/>
          <w:u w:val="single"/>
        </w:rPr>
        <w:t>:</w:t>
      </w:r>
    </w:p>
    <w:p w14:paraId="41FC0F0E" w14:textId="1B8AF063" w:rsidR="00A77CB6" w:rsidRPr="0009011E" w:rsidRDefault="00A77CB6" w:rsidP="00A049E4">
      <w:pPr>
        <w:pStyle w:val="Default"/>
        <w:rPr>
          <w:rFonts w:ascii="Times" w:hAnsi="Times" w:cs="Times"/>
        </w:rPr>
      </w:pPr>
    </w:p>
    <w:p w14:paraId="13325966" w14:textId="77777777" w:rsidR="00434355" w:rsidRPr="0009011E" w:rsidRDefault="00434355" w:rsidP="00434355">
      <w:pPr>
        <w:pStyle w:val="Default"/>
        <w:numPr>
          <w:ilvl w:val="0"/>
          <w:numId w:val="3"/>
        </w:numPr>
        <w:spacing w:after="43"/>
        <w:rPr>
          <w:rFonts w:ascii="Times" w:hAnsi="Times" w:cs="Times"/>
        </w:rPr>
      </w:pPr>
      <w:r w:rsidRPr="0009011E">
        <w:rPr>
          <w:rFonts w:ascii="Times" w:hAnsi="Times" w:cs="Times"/>
        </w:rPr>
        <w:t>Record FADs in order of importance (at least 1 factor)- See FAD codes below.</w:t>
      </w:r>
    </w:p>
    <w:p w14:paraId="0D9C5355" w14:textId="4F5598DE" w:rsidR="00434355" w:rsidRPr="0009011E" w:rsidRDefault="00434355" w:rsidP="00434355">
      <w:pPr>
        <w:pStyle w:val="Default"/>
        <w:numPr>
          <w:ilvl w:val="0"/>
          <w:numId w:val="3"/>
        </w:numPr>
        <w:rPr>
          <w:rFonts w:ascii="Times" w:hAnsi="Times" w:cs="Times"/>
        </w:rPr>
      </w:pPr>
      <w:r w:rsidRPr="0009011E">
        <w:rPr>
          <w:rFonts w:ascii="Times" w:hAnsi="Times" w:cs="Times"/>
        </w:rPr>
        <w:t xml:space="preserve">Record crown position. </w:t>
      </w:r>
    </w:p>
    <w:p w14:paraId="41359CF9" w14:textId="642F0596" w:rsidR="00434355" w:rsidRDefault="00434355" w:rsidP="00434355">
      <w:pPr>
        <w:pStyle w:val="Default"/>
        <w:numPr>
          <w:ilvl w:val="0"/>
          <w:numId w:val="3"/>
        </w:numPr>
        <w:rPr>
          <w:rFonts w:ascii="Times" w:hAnsi="Times" w:cs="Times"/>
        </w:rPr>
      </w:pPr>
      <w:r w:rsidRPr="0009011E">
        <w:rPr>
          <w:rFonts w:ascii="Times" w:hAnsi="Times" w:cs="Times"/>
        </w:rPr>
        <w:t xml:space="preserve">Record </w:t>
      </w:r>
      <w:r w:rsidRPr="0009011E">
        <w:rPr>
          <w:rFonts w:ascii="Times" w:hAnsi="Times" w:cs="Times"/>
          <w:b/>
          <w:bCs/>
        </w:rPr>
        <w:t xml:space="preserve">Percentage of crown </w:t>
      </w:r>
      <w:r w:rsidRPr="0009011E">
        <w:rPr>
          <w:rFonts w:ascii="Times" w:hAnsi="Times" w:cs="Times"/>
        </w:rPr>
        <w:t>still intac</w:t>
      </w:r>
      <w:r w:rsidR="00704B89">
        <w:rPr>
          <w:rFonts w:ascii="Times" w:hAnsi="Times" w:cs="Times"/>
        </w:rPr>
        <w:t>t (%)</w:t>
      </w:r>
      <w:r w:rsidRPr="0009011E">
        <w:rPr>
          <w:rFonts w:ascii="Times" w:hAnsi="Times" w:cs="Times"/>
        </w:rPr>
        <w:t xml:space="preserve">. </w:t>
      </w:r>
    </w:p>
    <w:p w14:paraId="15AC43E6" w14:textId="30822B0E" w:rsidR="00704B89" w:rsidRPr="00704B89" w:rsidRDefault="00704B89" w:rsidP="00704B89">
      <w:pPr>
        <w:pStyle w:val="Default"/>
        <w:numPr>
          <w:ilvl w:val="0"/>
          <w:numId w:val="3"/>
        </w:numPr>
        <w:rPr>
          <w:rFonts w:ascii="Times" w:hAnsi="Times" w:cs="Times"/>
        </w:rPr>
      </w:pPr>
      <w:r w:rsidRPr="0009011E">
        <w:rPr>
          <w:rFonts w:ascii="Times" w:hAnsi="Times" w:cs="Times"/>
        </w:rPr>
        <w:t xml:space="preserve">Record </w:t>
      </w:r>
      <w:r w:rsidRPr="0009011E">
        <w:rPr>
          <w:rFonts w:ascii="Times" w:hAnsi="Times" w:cs="Times"/>
          <w:b/>
          <w:bCs/>
        </w:rPr>
        <w:t>percentage of crown</w:t>
      </w:r>
      <w:r w:rsidRPr="0009011E">
        <w:rPr>
          <w:rFonts w:ascii="Times" w:hAnsi="Times" w:cs="Times"/>
        </w:rPr>
        <w:t xml:space="preserve"> living</w:t>
      </w:r>
      <w:r>
        <w:rPr>
          <w:rFonts w:ascii="Times" w:hAnsi="Times" w:cs="Times"/>
        </w:rPr>
        <w:t xml:space="preserve"> (%)</w:t>
      </w:r>
    </w:p>
    <w:p w14:paraId="72E2DB1B" w14:textId="044E0AE1" w:rsidR="00D36A5D" w:rsidRPr="00D36A5D" w:rsidRDefault="00D36A5D" w:rsidP="00D36A5D">
      <w:pPr>
        <w:pStyle w:val="Default"/>
        <w:numPr>
          <w:ilvl w:val="0"/>
          <w:numId w:val="3"/>
        </w:numPr>
        <w:rPr>
          <w:rFonts w:ascii="Times" w:hAnsi="Times" w:cs="Times"/>
        </w:rPr>
      </w:pPr>
      <w:r w:rsidRPr="0009011E">
        <w:rPr>
          <w:rFonts w:ascii="Times" w:hAnsi="Times" w:cs="Times"/>
        </w:rPr>
        <w:t>Record lean angle (if leaning</w:t>
      </w:r>
      <w:r w:rsidR="00776F97">
        <w:rPr>
          <w:rFonts w:ascii="Times" w:hAnsi="Times" w:cs="Times"/>
        </w:rPr>
        <w:t xml:space="preserve"> &gt; 15°</w:t>
      </w:r>
      <w:r w:rsidRPr="0009011E">
        <w:rPr>
          <w:rFonts w:ascii="Times" w:hAnsi="Times" w:cs="Times"/>
        </w:rPr>
        <w:t>)</w:t>
      </w:r>
    </w:p>
    <w:p w14:paraId="40D3E608" w14:textId="0D80EB56" w:rsidR="00434355" w:rsidRDefault="00434355" w:rsidP="00434355">
      <w:pPr>
        <w:pStyle w:val="Default"/>
        <w:numPr>
          <w:ilvl w:val="0"/>
          <w:numId w:val="3"/>
        </w:numPr>
        <w:rPr>
          <w:rFonts w:ascii="Times" w:hAnsi="Times" w:cs="Times"/>
        </w:rPr>
      </w:pPr>
      <w:r w:rsidRPr="0009011E">
        <w:rPr>
          <w:rFonts w:ascii="Times" w:hAnsi="Times" w:cs="Times"/>
        </w:rPr>
        <w:t xml:space="preserve">Record Liana load. </w:t>
      </w:r>
    </w:p>
    <w:p w14:paraId="25D0F472" w14:textId="120DA993" w:rsidR="00D36A5D" w:rsidRPr="00D36A5D" w:rsidRDefault="00D36A5D" w:rsidP="00D36A5D">
      <w:pPr>
        <w:pStyle w:val="Default"/>
        <w:numPr>
          <w:ilvl w:val="0"/>
          <w:numId w:val="3"/>
        </w:numPr>
        <w:rPr>
          <w:rFonts w:ascii="Times" w:hAnsi="Times" w:cs="Times"/>
        </w:rPr>
      </w:pPr>
      <w:r w:rsidRPr="0009011E">
        <w:rPr>
          <w:rFonts w:ascii="Times" w:hAnsi="Times" w:cs="Times"/>
        </w:rPr>
        <w:t xml:space="preserve">Record wound, canker, or rot categories (if applicable) </w:t>
      </w:r>
    </w:p>
    <w:p w14:paraId="1C2C9820" w14:textId="5FC97553" w:rsidR="00434355" w:rsidRDefault="00434355" w:rsidP="00434355">
      <w:pPr>
        <w:pStyle w:val="Default"/>
        <w:numPr>
          <w:ilvl w:val="0"/>
          <w:numId w:val="3"/>
        </w:numPr>
        <w:spacing w:after="42"/>
        <w:rPr>
          <w:rFonts w:ascii="Times" w:hAnsi="Times" w:cs="Times"/>
        </w:rPr>
      </w:pPr>
      <w:r w:rsidRPr="0009011E">
        <w:rPr>
          <w:rFonts w:ascii="Times" w:hAnsi="Times" w:cs="Times"/>
          <w:b/>
          <w:bCs/>
        </w:rPr>
        <w:t xml:space="preserve">Take pictures: </w:t>
      </w:r>
      <w:r w:rsidRPr="0009011E">
        <w:rPr>
          <w:rFonts w:ascii="Times" w:hAnsi="Times" w:cs="Times"/>
        </w:rPr>
        <w:t xml:space="preserve">Take a picture of </w:t>
      </w:r>
      <w:r w:rsidR="00704B89">
        <w:rPr>
          <w:rFonts w:ascii="Times" w:hAnsi="Times" w:cs="Times"/>
        </w:rPr>
        <w:t xml:space="preserve">dead tree if </w:t>
      </w:r>
      <w:r w:rsidRPr="0009011E">
        <w:rPr>
          <w:rFonts w:ascii="Times" w:hAnsi="Times" w:cs="Times"/>
        </w:rPr>
        <w:t xml:space="preserve">picture appropriately captures FAD. </w:t>
      </w:r>
      <w:r w:rsidR="00704B89" w:rsidRPr="003C3F6E">
        <w:rPr>
          <w:rFonts w:ascii="Times" w:hAnsi="Times" w:cs="Times"/>
          <w:b/>
          <w:bCs/>
        </w:rPr>
        <w:t xml:space="preserve">Take </w:t>
      </w:r>
      <w:r w:rsidRPr="003C3F6E">
        <w:rPr>
          <w:rFonts w:ascii="Times" w:hAnsi="Times" w:cs="Times"/>
          <w:b/>
          <w:bCs/>
        </w:rPr>
        <w:t>a picture of the tag first</w:t>
      </w:r>
      <w:r w:rsidRPr="0009011E">
        <w:rPr>
          <w:rFonts w:ascii="Times" w:hAnsi="Times" w:cs="Times"/>
        </w:rPr>
        <w:t xml:space="preserve"> then make 2-3 pics of main FADS. Make nice close-ups if any insect or insect galleries are found. </w:t>
      </w:r>
    </w:p>
    <w:p w14:paraId="3A4B33D7" w14:textId="42F9AC60" w:rsidR="00704B89" w:rsidRDefault="00704B89" w:rsidP="00130290">
      <w:pPr>
        <w:pStyle w:val="Default"/>
        <w:spacing w:after="42"/>
        <w:rPr>
          <w:rFonts w:ascii="Times" w:hAnsi="Times" w:cs="Times"/>
        </w:rPr>
      </w:pPr>
    </w:p>
    <w:p w14:paraId="3E74CC7C" w14:textId="717416EF" w:rsidR="00704B89" w:rsidRDefault="00704B89" w:rsidP="00704B89">
      <w:pPr>
        <w:pStyle w:val="Default"/>
        <w:spacing w:after="42"/>
        <w:rPr>
          <w:rFonts w:ascii="Times" w:hAnsi="Times" w:cs="Times"/>
          <w:u w:val="single"/>
        </w:rPr>
      </w:pPr>
      <w:r w:rsidRPr="0009011E">
        <w:rPr>
          <w:rFonts w:ascii="Times" w:hAnsi="Times" w:cs="Times"/>
          <w:u w:val="single"/>
        </w:rPr>
        <w:t xml:space="preserve">If the status is </w:t>
      </w:r>
      <w:r w:rsidRPr="0009011E">
        <w:rPr>
          <w:rFonts w:ascii="Times" w:hAnsi="Times" w:cs="Times"/>
          <w:b/>
          <w:bCs/>
          <w:u w:val="single"/>
        </w:rPr>
        <w:t xml:space="preserve">“DG” </w:t>
      </w:r>
      <w:r w:rsidRPr="0009011E">
        <w:rPr>
          <w:rFonts w:ascii="Times" w:hAnsi="Times" w:cs="Times"/>
          <w:u w:val="single"/>
        </w:rPr>
        <w:t>&amp; previously “</w:t>
      </w:r>
      <w:r w:rsidRPr="0009011E">
        <w:rPr>
          <w:rFonts w:ascii="Times" w:hAnsi="Times" w:cs="Times"/>
          <w:b/>
          <w:bCs/>
          <w:u w:val="single"/>
        </w:rPr>
        <w:t>A”</w:t>
      </w:r>
      <w:r w:rsidRPr="0009011E">
        <w:rPr>
          <w:rFonts w:ascii="Times" w:hAnsi="Times" w:cs="Times"/>
          <w:u w:val="single"/>
        </w:rPr>
        <w:t>:</w:t>
      </w:r>
    </w:p>
    <w:p w14:paraId="6CFF539D" w14:textId="77777777" w:rsidR="00704B89" w:rsidRPr="0009011E" w:rsidRDefault="00704B89" w:rsidP="00704B89">
      <w:pPr>
        <w:pStyle w:val="Default"/>
        <w:rPr>
          <w:rFonts w:ascii="Times" w:hAnsi="Times" w:cs="Times"/>
        </w:rPr>
      </w:pPr>
    </w:p>
    <w:p w14:paraId="0DA0CDAE" w14:textId="2339CABD" w:rsidR="00704B89" w:rsidRDefault="00704B89" w:rsidP="00704B89">
      <w:pPr>
        <w:pStyle w:val="Default"/>
        <w:numPr>
          <w:ilvl w:val="0"/>
          <w:numId w:val="18"/>
        </w:numPr>
        <w:spacing w:after="43"/>
        <w:rPr>
          <w:rFonts w:ascii="Times" w:hAnsi="Times" w:cs="Times"/>
        </w:rPr>
      </w:pPr>
      <w:r w:rsidRPr="0009011E">
        <w:rPr>
          <w:rFonts w:ascii="Times" w:hAnsi="Times" w:cs="Times"/>
        </w:rPr>
        <w:t>Record FADs in order of importance (at least 1 factor)- See FAD codes below.</w:t>
      </w:r>
    </w:p>
    <w:p w14:paraId="1BE56FC8" w14:textId="77777777" w:rsidR="00776F97" w:rsidRDefault="00776F97" w:rsidP="00776F97">
      <w:pPr>
        <w:pStyle w:val="Default"/>
        <w:numPr>
          <w:ilvl w:val="0"/>
          <w:numId w:val="18"/>
        </w:numPr>
        <w:rPr>
          <w:rFonts w:ascii="Times" w:hAnsi="Times" w:cs="Times"/>
        </w:rPr>
      </w:pPr>
      <w:r w:rsidRPr="0009011E">
        <w:rPr>
          <w:rFonts w:ascii="Times" w:hAnsi="Times" w:cs="Times"/>
        </w:rPr>
        <w:t xml:space="preserve">Record </w:t>
      </w:r>
      <w:r w:rsidRPr="0009011E">
        <w:rPr>
          <w:rFonts w:ascii="Times" w:hAnsi="Times" w:cs="Times"/>
          <w:b/>
          <w:bCs/>
        </w:rPr>
        <w:t xml:space="preserve">Percentage of crown </w:t>
      </w:r>
      <w:r w:rsidRPr="0009011E">
        <w:rPr>
          <w:rFonts w:ascii="Times" w:hAnsi="Times" w:cs="Times"/>
        </w:rPr>
        <w:t>still intac</w:t>
      </w:r>
      <w:r>
        <w:rPr>
          <w:rFonts w:ascii="Times" w:hAnsi="Times" w:cs="Times"/>
        </w:rPr>
        <w:t>t (%)</w:t>
      </w:r>
      <w:r w:rsidRPr="0009011E">
        <w:rPr>
          <w:rFonts w:ascii="Times" w:hAnsi="Times" w:cs="Times"/>
        </w:rPr>
        <w:t xml:space="preserve">. </w:t>
      </w:r>
    </w:p>
    <w:p w14:paraId="4BFE0906" w14:textId="77777777" w:rsidR="00776F97" w:rsidRPr="00704B89" w:rsidRDefault="00776F97" w:rsidP="00776F97">
      <w:pPr>
        <w:pStyle w:val="Default"/>
        <w:numPr>
          <w:ilvl w:val="0"/>
          <w:numId w:val="18"/>
        </w:numPr>
        <w:rPr>
          <w:rFonts w:ascii="Times" w:hAnsi="Times" w:cs="Times"/>
        </w:rPr>
      </w:pPr>
      <w:r w:rsidRPr="0009011E">
        <w:rPr>
          <w:rFonts w:ascii="Times" w:hAnsi="Times" w:cs="Times"/>
        </w:rPr>
        <w:t xml:space="preserve">Record </w:t>
      </w:r>
      <w:r w:rsidRPr="0009011E">
        <w:rPr>
          <w:rFonts w:ascii="Times" w:hAnsi="Times" w:cs="Times"/>
          <w:b/>
          <w:bCs/>
        </w:rPr>
        <w:t>percentage of crown</w:t>
      </w:r>
      <w:r w:rsidRPr="0009011E">
        <w:rPr>
          <w:rFonts w:ascii="Times" w:hAnsi="Times" w:cs="Times"/>
        </w:rPr>
        <w:t xml:space="preserve"> living</w:t>
      </w:r>
      <w:r>
        <w:rPr>
          <w:rFonts w:ascii="Times" w:hAnsi="Times" w:cs="Times"/>
        </w:rPr>
        <w:t xml:space="preserve"> (%)</w:t>
      </w:r>
    </w:p>
    <w:p w14:paraId="7B237FA9" w14:textId="1F7212EB" w:rsidR="00776F97" w:rsidRPr="00776F97" w:rsidRDefault="00776F97" w:rsidP="00776F97">
      <w:pPr>
        <w:pStyle w:val="Default"/>
        <w:numPr>
          <w:ilvl w:val="0"/>
          <w:numId w:val="18"/>
        </w:numPr>
        <w:rPr>
          <w:rFonts w:ascii="Times" w:hAnsi="Times" w:cs="Times"/>
        </w:rPr>
      </w:pPr>
      <w:r w:rsidRPr="0009011E">
        <w:rPr>
          <w:rFonts w:ascii="Times" w:hAnsi="Times" w:cs="Times"/>
        </w:rPr>
        <w:t xml:space="preserve">Record Liana load. </w:t>
      </w:r>
    </w:p>
    <w:p w14:paraId="57F3925D" w14:textId="1939F9EE" w:rsidR="00704B89" w:rsidRPr="00D36A5D" w:rsidRDefault="00704B89" w:rsidP="00704B89">
      <w:pPr>
        <w:pStyle w:val="Default"/>
        <w:numPr>
          <w:ilvl w:val="0"/>
          <w:numId w:val="18"/>
        </w:numPr>
        <w:rPr>
          <w:rFonts w:ascii="Times" w:hAnsi="Times" w:cs="Times"/>
        </w:rPr>
      </w:pPr>
      <w:r w:rsidRPr="0009011E">
        <w:rPr>
          <w:rFonts w:ascii="Times" w:hAnsi="Times" w:cs="Times"/>
        </w:rPr>
        <w:t xml:space="preserve">Record wound, canker, or rot categories (if applicable) </w:t>
      </w:r>
    </w:p>
    <w:p w14:paraId="71899E06" w14:textId="77777777" w:rsidR="00704B89" w:rsidRDefault="00704B89" w:rsidP="00704B89">
      <w:pPr>
        <w:pStyle w:val="Default"/>
        <w:numPr>
          <w:ilvl w:val="0"/>
          <w:numId w:val="18"/>
        </w:numPr>
        <w:spacing w:after="42"/>
        <w:rPr>
          <w:rFonts w:ascii="Times" w:hAnsi="Times" w:cs="Times"/>
        </w:rPr>
      </w:pPr>
      <w:r w:rsidRPr="0009011E">
        <w:rPr>
          <w:rFonts w:ascii="Times" w:hAnsi="Times" w:cs="Times"/>
          <w:b/>
          <w:bCs/>
        </w:rPr>
        <w:t xml:space="preserve">Take pictures: </w:t>
      </w:r>
      <w:r w:rsidRPr="0009011E">
        <w:rPr>
          <w:rFonts w:ascii="Times" w:hAnsi="Times" w:cs="Times"/>
        </w:rPr>
        <w:t xml:space="preserve">Take a picture of </w:t>
      </w:r>
      <w:r>
        <w:rPr>
          <w:rFonts w:ascii="Times" w:hAnsi="Times" w:cs="Times"/>
        </w:rPr>
        <w:t xml:space="preserve">dead tree if </w:t>
      </w:r>
      <w:r w:rsidRPr="0009011E">
        <w:rPr>
          <w:rFonts w:ascii="Times" w:hAnsi="Times" w:cs="Times"/>
        </w:rPr>
        <w:t xml:space="preserve">picture appropriately captures FAD. </w:t>
      </w:r>
      <w:r>
        <w:rPr>
          <w:rFonts w:ascii="Times" w:hAnsi="Times" w:cs="Times"/>
        </w:rPr>
        <w:t xml:space="preserve">Take </w:t>
      </w:r>
      <w:r w:rsidRPr="0009011E">
        <w:rPr>
          <w:rFonts w:ascii="Times" w:hAnsi="Times" w:cs="Times"/>
        </w:rPr>
        <w:t xml:space="preserve">a picture of the tag first then make 2-3 pics of main FADS. Make nice close-ups if any insect or insect galleries are found. </w:t>
      </w:r>
    </w:p>
    <w:p w14:paraId="7F56B7D0" w14:textId="3CD697B4" w:rsidR="00704B89" w:rsidRDefault="00704B89" w:rsidP="00130290">
      <w:pPr>
        <w:pStyle w:val="Default"/>
        <w:spacing w:after="42"/>
        <w:rPr>
          <w:rFonts w:ascii="Times" w:hAnsi="Times" w:cs="Times"/>
        </w:rPr>
      </w:pPr>
    </w:p>
    <w:p w14:paraId="69D0E18C" w14:textId="73589EE2" w:rsidR="00704B89" w:rsidRDefault="00704B89" w:rsidP="00704B89">
      <w:pPr>
        <w:pStyle w:val="Default"/>
        <w:spacing w:after="42"/>
        <w:rPr>
          <w:rFonts w:ascii="Times" w:hAnsi="Times" w:cs="Times"/>
        </w:rPr>
      </w:pPr>
      <w:r>
        <w:rPr>
          <w:rFonts w:ascii="Times" w:hAnsi="Times" w:cs="Times"/>
        </w:rPr>
        <w:t xml:space="preserve">--Note: for stems that were “A” and now “DG” (typically uncommon) it is unnecessary to record canopy position </w:t>
      </w:r>
    </w:p>
    <w:p w14:paraId="0F86B906" w14:textId="77777777" w:rsidR="00704B89" w:rsidRPr="00704B89" w:rsidRDefault="00704B89" w:rsidP="00130290">
      <w:pPr>
        <w:pStyle w:val="Default"/>
        <w:spacing w:after="42"/>
        <w:rPr>
          <w:rFonts w:ascii="Times" w:hAnsi="Times" w:cs="Times"/>
        </w:rPr>
      </w:pPr>
    </w:p>
    <w:p w14:paraId="125FD7DF" w14:textId="0FDEBB78" w:rsidR="00130290" w:rsidRPr="0009011E" w:rsidRDefault="00130290" w:rsidP="00130290">
      <w:pPr>
        <w:pStyle w:val="Default"/>
        <w:spacing w:after="42"/>
        <w:rPr>
          <w:rFonts w:ascii="Times" w:hAnsi="Times" w:cs="Times"/>
          <w:b/>
          <w:bCs/>
          <w:u w:val="single"/>
        </w:rPr>
      </w:pPr>
      <w:r w:rsidRPr="0009011E">
        <w:rPr>
          <w:rFonts w:ascii="Times" w:hAnsi="Times" w:cs="Times"/>
          <w:u w:val="single"/>
        </w:rPr>
        <w:t xml:space="preserve">If the status is </w:t>
      </w:r>
      <w:r w:rsidRPr="0009011E">
        <w:rPr>
          <w:rFonts w:ascii="Times" w:hAnsi="Times" w:cs="Times"/>
          <w:b/>
          <w:bCs/>
          <w:u w:val="single"/>
        </w:rPr>
        <w:t xml:space="preserve">“DS” </w:t>
      </w:r>
      <w:r>
        <w:rPr>
          <w:rFonts w:ascii="Times" w:hAnsi="Times" w:cs="Times"/>
          <w:u w:val="single"/>
        </w:rPr>
        <w:t>&amp;</w:t>
      </w:r>
      <w:r w:rsidRPr="0009011E">
        <w:rPr>
          <w:rFonts w:ascii="Times" w:hAnsi="Times" w:cs="Times"/>
          <w:u w:val="single"/>
        </w:rPr>
        <w:t xml:space="preserve"> previously “</w:t>
      </w:r>
      <w:r w:rsidRPr="0009011E">
        <w:rPr>
          <w:rFonts w:ascii="Times" w:hAnsi="Times" w:cs="Times"/>
          <w:b/>
          <w:bCs/>
          <w:u w:val="single"/>
        </w:rPr>
        <w:t>DS”</w:t>
      </w:r>
      <w:r w:rsidRPr="0009011E">
        <w:rPr>
          <w:rFonts w:ascii="Times" w:hAnsi="Times" w:cs="Times"/>
          <w:u w:val="single"/>
        </w:rPr>
        <w:t>:</w:t>
      </w:r>
    </w:p>
    <w:p w14:paraId="532ED246" w14:textId="77777777" w:rsidR="00130290" w:rsidRDefault="00130290" w:rsidP="00130290">
      <w:pPr>
        <w:pStyle w:val="Default"/>
        <w:numPr>
          <w:ilvl w:val="0"/>
          <w:numId w:val="12"/>
        </w:numPr>
        <w:spacing w:after="42"/>
        <w:rPr>
          <w:rFonts w:ascii="Times" w:hAnsi="Times" w:cs="Times"/>
        </w:rPr>
      </w:pPr>
      <w:r w:rsidRPr="0009011E">
        <w:rPr>
          <w:rFonts w:ascii="Times" w:hAnsi="Times" w:cs="Times"/>
        </w:rPr>
        <w:t xml:space="preserve">Mark status </w:t>
      </w:r>
    </w:p>
    <w:p w14:paraId="46459F2C" w14:textId="4E063A08" w:rsidR="00130290" w:rsidRPr="0009011E" w:rsidRDefault="00130290" w:rsidP="00130290">
      <w:pPr>
        <w:pStyle w:val="Default"/>
        <w:numPr>
          <w:ilvl w:val="0"/>
          <w:numId w:val="12"/>
        </w:numPr>
        <w:rPr>
          <w:rFonts w:ascii="Times" w:hAnsi="Times" w:cs="Times"/>
        </w:rPr>
      </w:pPr>
      <w:r w:rsidRPr="0009011E">
        <w:rPr>
          <w:rFonts w:ascii="Times" w:hAnsi="Times" w:cs="Times"/>
        </w:rPr>
        <w:t>Record crown position</w:t>
      </w:r>
      <w:r w:rsidR="00776F97">
        <w:rPr>
          <w:rFonts w:ascii="Times" w:hAnsi="Times" w:cs="Times"/>
        </w:rPr>
        <w:t>*</w:t>
      </w:r>
      <w:r w:rsidRPr="0009011E">
        <w:rPr>
          <w:rFonts w:ascii="Times" w:hAnsi="Times" w:cs="Times"/>
        </w:rPr>
        <w:t xml:space="preserve">. </w:t>
      </w:r>
    </w:p>
    <w:p w14:paraId="77F8405C" w14:textId="31915FBF" w:rsidR="00130290" w:rsidRPr="0009011E" w:rsidRDefault="00130290" w:rsidP="00130290">
      <w:pPr>
        <w:pStyle w:val="Default"/>
        <w:numPr>
          <w:ilvl w:val="0"/>
          <w:numId w:val="12"/>
        </w:numPr>
        <w:rPr>
          <w:rFonts w:ascii="Times" w:hAnsi="Times" w:cs="Times"/>
        </w:rPr>
      </w:pPr>
      <w:r w:rsidRPr="0009011E">
        <w:rPr>
          <w:rFonts w:ascii="Times" w:hAnsi="Times" w:cs="Times"/>
        </w:rPr>
        <w:t xml:space="preserve">Record </w:t>
      </w:r>
      <w:r w:rsidRPr="0009011E">
        <w:rPr>
          <w:rFonts w:ascii="Times" w:hAnsi="Times" w:cs="Times"/>
          <w:b/>
          <w:bCs/>
        </w:rPr>
        <w:t xml:space="preserve">percentage of crown </w:t>
      </w:r>
      <w:r w:rsidRPr="0009011E">
        <w:rPr>
          <w:rFonts w:ascii="Times" w:hAnsi="Times" w:cs="Times"/>
        </w:rPr>
        <w:t>still intact (</w:t>
      </w:r>
      <w:proofErr w:type="gramStart"/>
      <w:r w:rsidRPr="0009011E">
        <w:rPr>
          <w:rFonts w:ascii="Times" w:hAnsi="Times" w:cs="Times"/>
        </w:rPr>
        <w:t>%)</w:t>
      </w:r>
      <w:r w:rsidR="00776F97">
        <w:rPr>
          <w:rFonts w:ascii="Times" w:hAnsi="Times" w:cs="Times"/>
        </w:rPr>
        <w:t>*</w:t>
      </w:r>
      <w:proofErr w:type="gramEnd"/>
    </w:p>
    <w:p w14:paraId="09CA0069" w14:textId="1E186F01" w:rsidR="00130290" w:rsidRDefault="00130290" w:rsidP="00130290">
      <w:pPr>
        <w:pStyle w:val="Default"/>
        <w:numPr>
          <w:ilvl w:val="0"/>
          <w:numId w:val="12"/>
        </w:numPr>
        <w:rPr>
          <w:rFonts w:ascii="Times" w:hAnsi="Times" w:cs="Times"/>
        </w:rPr>
      </w:pPr>
      <w:r w:rsidRPr="0009011E">
        <w:rPr>
          <w:rFonts w:ascii="Times" w:hAnsi="Times" w:cs="Times"/>
        </w:rPr>
        <w:t xml:space="preserve">Record </w:t>
      </w:r>
      <w:r w:rsidRPr="0009011E">
        <w:rPr>
          <w:rFonts w:ascii="Times" w:hAnsi="Times" w:cs="Times"/>
          <w:b/>
          <w:bCs/>
        </w:rPr>
        <w:t>percentage of crown</w:t>
      </w:r>
      <w:r w:rsidRPr="0009011E">
        <w:rPr>
          <w:rFonts w:ascii="Times" w:hAnsi="Times" w:cs="Times"/>
        </w:rPr>
        <w:t xml:space="preserve"> living</w:t>
      </w:r>
      <w:r w:rsidR="00776F97">
        <w:rPr>
          <w:rFonts w:ascii="Times" w:hAnsi="Times" w:cs="Times"/>
        </w:rPr>
        <w:t xml:space="preserve"> (</w:t>
      </w:r>
      <w:proofErr w:type="gramStart"/>
      <w:r w:rsidR="00776F97">
        <w:rPr>
          <w:rFonts w:ascii="Times" w:hAnsi="Times" w:cs="Times"/>
        </w:rPr>
        <w:t>%)</w:t>
      </w:r>
      <w:r w:rsidR="00776F97">
        <w:rPr>
          <w:rFonts w:ascii="Times" w:hAnsi="Times" w:cs="Times"/>
          <w:vertAlign w:val="superscript"/>
        </w:rPr>
        <w:t>*</w:t>
      </w:r>
      <w:proofErr w:type="gramEnd"/>
    </w:p>
    <w:p w14:paraId="3650FC0A" w14:textId="5FED2CC1" w:rsidR="00776F97" w:rsidRPr="00776F97" w:rsidRDefault="00776F97" w:rsidP="00776F97">
      <w:pPr>
        <w:pStyle w:val="Default"/>
        <w:numPr>
          <w:ilvl w:val="0"/>
          <w:numId w:val="12"/>
        </w:numPr>
        <w:rPr>
          <w:rFonts w:ascii="Times" w:hAnsi="Times" w:cs="Times"/>
        </w:rPr>
      </w:pPr>
      <w:r w:rsidRPr="0009011E">
        <w:rPr>
          <w:rFonts w:ascii="Times" w:hAnsi="Times" w:cs="Times"/>
        </w:rPr>
        <w:t>Record lean angle (if leaning</w:t>
      </w:r>
      <w:r>
        <w:rPr>
          <w:rFonts w:ascii="Times" w:hAnsi="Times" w:cs="Times"/>
        </w:rPr>
        <w:t xml:space="preserve"> &gt; 15</w:t>
      </w:r>
      <w:proofErr w:type="gramStart"/>
      <w:r>
        <w:rPr>
          <w:rFonts w:ascii="Times" w:hAnsi="Times" w:cs="Times"/>
        </w:rPr>
        <w:t>°</w:t>
      </w:r>
      <w:r w:rsidRPr="0009011E">
        <w:rPr>
          <w:rFonts w:ascii="Times" w:hAnsi="Times" w:cs="Times"/>
        </w:rPr>
        <w:t>)</w:t>
      </w:r>
      <w:r>
        <w:rPr>
          <w:rFonts w:ascii="Times" w:hAnsi="Times" w:cs="Times"/>
        </w:rPr>
        <w:t>*</w:t>
      </w:r>
      <w:proofErr w:type="gramEnd"/>
    </w:p>
    <w:p w14:paraId="329E9FC2" w14:textId="2742F037" w:rsidR="00704B89" w:rsidRPr="00704B89" w:rsidRDefault="00704B89" w:rsidP="00704B89">
      <w:pPr>
        <w:pStyle w:val="Default"/>
        <w:numPr>
          <w:ilvl w:val="0"/>
          <w:numId w:val="12"/>
        </w:numPr>
        <w:rPr>
          <w:rFonts w:ascii="Times" w:hAnsi="Times" w:cs="Times"/>
        </w:rPr>
      </w:pPr>
      <w:r w:rsidRPr="0009011E">
        <w:rPr>
          <w:rFonts w:ascii="Times" w:hAnsi="Times" w:cs="Times"/>
        </w:rPr>
        <w:t>Record Liana load</w:t>
      </w:r>
      <w:r w:rsidR="00776F97">
        <w:rPr>
          <w:rFonts w:ascii="Times" w:hAnsi="Times" w:cs="Times"/>
        </w:rPr>
        <w:t>*</w:t>
      </w:r>
      <w:r w:rsidRPr="0009011E">
        <w:rPr>
          <w:rFonts w:ascii="Times" w:hAnsi="Times" w:cs="Times"/>
        </w:rPr>
        <w:t xml:space="preserve">. </w:t>
      </w:r>
    </w:p>
    <w:p w14:paraId="3CDE0FF0" w14:textId="369FFFAC" w:rsidR="00130290" w:rsidRPr="00130290" w:rsidRDefault="00776F97" w:rsidP="00130290">
      <w:pPr>
        <w:pStyle w:val="Default"/>
        <w:rPr>
          <w:rFonts w:ascii="Times" w:hAnsi="Times" w:cs="Times"/>
        </w:rPr>
      </w:pPr>
      <w:r>
        <w:rPr>
          <w:rFonts w:ascii="Times" w:hAnsi="Times" w:cs="Times"/>
        </w:rPr>
        <w:t>*</w:t>
      </w:r>
      <w:r w:rsidR="00130290">
        <w:rPr>
          <w:rFonts w:ascii="Times" w:hAnsi="Times" w:cs="Times"/>
        </w:rPr>
        <w:t xml:space="preserve">record this information for remote sensing/crown delineation </w:t>
      </w:r>
      <w:proofErr w:type="gramStart"/>
      <w:r>
        <w:rPr>
          <w:rFonts w:ascii="Times" w:hAnsi="Times" w:cs="Times"/>
        </w:rPr>
        <w:t>purposes</w:t>
      </w:r>
      <w:proofErr w:type="gramEnd"/>
      <w:r w:rsidR="00130290">
        <w:rPr>
          <w:rFonts w:ascii="Times" w:hAnsi="Times" w:cs="Times"/>
        </w:rPr>
        <w:t xml:space="preserve"> </w:t>
      </w:r>
    </w:p>
    <w:p w14:paraId="2FA19BAF" w14:textId="77777777" w:rsidR="00A049E4" w:rsidRPr="0009011E" w:rsidRDefault="00A049E4" w:rsidP="00A049E4">
      <w:pPr>
        <w:pStyle w:val="Default"/>
        <w:rPr>
          <w:rFonts w:ascii="Times" w:hAnsi="Times" w:cs="Times"/>
          <w:sz w:val="20"/>
          <w:szCs w:val="20"/>
        </w:rPr>
      </w:pPr>
    </w:p>
    <w:p w14:paraId="14F3217B" w14:textId="13A7A3E4" w:rsidR="00862029" w:rsidRPr="0009011E" w:rsidRDefault="00862029" w:rsidP="00862029">
      <w:pPr>
        <w:pStyle w:val="Default"/>
        <w:spacing w:after="42"/>
        <w:rPr>
          <w:rFonts w:ascii="Times" w:hAnsi="Times" w:cs="Times"/>
          <w:b/>
          <w:bCs/>
          <w:u w:val="single"/>
        </w:rPr>
      </w:pPr>
      <w:r w:rsidRPr="0009011E">
        <w:rPr>
          <w:rFonts w:ascii="Times" w:hAnsi="Times" w:cs="Times"/>
          <w:u w:val="single"/>
        </w:rPr>
        <w:t xml:space="preserve">If the status is </w:t>
      </w:r>
      <w:r w:rsidRPr="0009011E">
        <w:rPr>
          <w:rFonts w:ascii="Times" w:hAnsi="Times" w:cs="Times"/>
          <w:b/>
          <w:bCs/>
          <w:u w:val="single"/>
        </w:rPr>
        <w:t>“DG”</w:t>
      </w:r>
      <w:r w:rsidR="00073EDF" w:rsidRPr="0009011E">
        <w:rPr>
          <w:rFonts w:ascii="Times" w:hAnsi="Times" w:cs="Times"/>
          <w:b/>
          <w:bCs/>
          <w:u w:val="single"/>
        </w:rPr>
        <w:t xml:space="preserve"> </w:t>
      </w:r>
      <w:r w:rsidR="00073EDF" w:rsidRPr="0009011E">
        <w:rPr>
          <w:rFonts w:ascii="Times" w:hAnsi="Times" w:cs="Times"/>
          <w:u w:val="single"/>
        </w:rPr>
        <w:t>&amp; previously “</w:t>
      </w:r>
      <w:r w:rsidR="00073EDF" w:rsidRPr="0009011E">
        <w:rPr>
          <w:rFonts w:ascii="Times" w:hAnsi="Times" w:cs="Times"/>
          <w:b/>
          <w:bCs/>
          <w:u w:val="single"/>
        </w:rPr>
        <w:t>DS</w:t>
      </w:r>
      <w:r w:rsidR="00073EDF" w:rsidRPr="0009011E">
        <w:rPr>
          <w:rFonts w:ascii="Times" w:hAnsi="Times" w:cs="Times"/>
          <w:u w:val="single"/>
        </w:rPr>
        <w:t xml:space="preserve">” </w:t>
      </w:r>
      <w:r w:rsidR="00073EDF" w:rsidRPr="0009011E">
        <w:rPr>
          <w:rFonts w:ascii="Times" w:hAnsi="Times" w:cs="Times"/>
          <w:b/>
          <w:bCs/>
          <w:u w:val="single"/>
        </w:rPr>
        <w:t xml:space="preserve"> </w:t>
      </w:r>
    </w:p>
    <w:p w14:paraId="1BC29487" w14:textId="37EAF979" w:rsidR="00A77CB6" w:rsidRPr="0009011E" w:rsidRDefault="00073EDF" w:rsidP="00A77CB6">
      <w:pPr>
        <w:pStyle w:val="Default"/>
        <w:rPr>
          <w:rFonts w:ascii="Times" w:hAnsi="Times" w:cs="Times"/>
          <w:sz w:val="20"/>
          <w:szCs w:val="20"/>
        </w:rPr>
      </w:pPr>
      <w:r w:rsidRPr="0009011E">
        <w:rPr>
          <w:rFonts w:ascii="Times" w:hAnsi="Times" w:cs="Times"/>
        </w:rPr>
        <w:t xml:space="preserve">Record status and continue. </w:t>
      </w:r>
    </w:p>
    <w:p w14:paraId="557F376E" w14:textId="51EB4950" w:rsidR="00945A02" w:rsidRDefault="00945A02" w:rsidP="00945A02">
      <w:pPr>
        <w:pStyle w:val="Default"/>
        <w:rPr>
          <w:rFonts w:ascii="Times" w:hAnsi="Times" w:cs="Times"/>
          <w:sz w:val="20"/>
          <w:szCs w:val="20"/>
        </w:rPr>
      </w:pPr>
    </w:p>
    <w:p w14:paraId="4A686FC2" w14:textId="4A497A18" w:rsidR="00130290" w:rsidRPr="00130290" w:rsidRDefault="00130290" w:rsidP="00945A02">
      <w:pPr>
        <w:pStyle w:val="Default"/>
        <w:rPr>
          <w:rFonts w:ascii="Times" w:hAnsi="Times" w:cs="Times"/>
          <w:sz w:val="28"/>
          <w:szCs w:val="28"/>
        </w:rPr>
      </w:pPr>
      <w:r>
        <w:rPr>
          <w:rFonts w:ascii="Times" w:hAnsi="Times" w:cs="Times"/>
          <w:sz w:val="28"/>
          <w:szCs w:val="28"/>
        </w:rPr>
        <w:t>--</w:t>
      </w:r>
      <w:r w:rsidRPr="00130290">
        <w:rPr>
          <w:rFonts w:ascii="Times" w:hAnsi="Times" w:cs="Times"/>
          <w:sz w:val="28"/>
          <w:szCs w:val="28"/>
        </w:rPr>
        <w:t>Additional Fields</w:t>
      </w:r>
      <w:r>
        <w:rPr>
          <w:rFonts w:ascii="Times" w:hAnsi="Times" w:cs="Times"/>
          <w:sz w:val="28"/>
          <w:szCs w:val="28"/>
        </w:rPr>
        <w:t>--</w:t>
      </w:r>
    </w:p>
    <w:p w14:paraId="08DADD46" w14:textId="77777777" w:rsidR="00130290" w:rsidRPr="0009011E" w:rsidRDefault="00130290" w:rsidP="00945A02">
      <w:pPr>
        <w:pStyle w:val="Default"/>
        <w:rPr>
          <w:rFonts w:ascii="Times" w:hAnsi="Times" w:cs="Times"/>
          <w:sz w:val="20"/>
          <w:szCs w:val="20"/>
        </w:rPr>
      </w:pPr>
    </w:p>
    <w:p w14:paraId="4081FACC" w14:textId="6389A24E" w:rsidR="00945A02" w:rsidRPr="0009011E" w:rsidRDefault="001B7C4A" w:rsidP="00EF5C75">
      <w:pPr>
        <w:rPr>
          <w:rFonts w:ascii="Times" w:hAnsi="Times" w:cs="Times"/>
          <w:b/>
          <w:bCs/>
          <w:i/>
          <w:iCs/>
          <w:sz w:val="24"/>
          <w:szCs w:val="24"/>
        </w:rPr>
      </w:pPr>
      <w:r w:rsidRPr="0009011E">
        <w:rPr>
          <w:rFonts w:ascii="Times" w:hAnsi="Times" w:cs="Times"/>
          <w:b/>
          <w:bCs/>
          <w:i/>
          <w:iCs/>
          <w:sz w:val="24"/>
          <w:szCs w:val="24"/>
        </w:rPr>
        <w:lastRenderedPageBreak/>
        <w:t xml:space="preserve">Lean angle </w:t>
      </w:r>
      <w:r w:rsidR="0009011E">
        <w:rPr>
          <w:rFonts w:ascii="Times" w:hAnsi="Times" w:cs="Times"/>
          <w:b/>
          <w:bCs/>
          <w:i/>
          <w:iCs/>
          <w:sz w:val="24"/>
          <w:szCs w:val="24"/>
        </w:rPr>
        <w:t>(%)</w:t>
      </w:r>
    </w:p>
    <w:p w14:paraId="6D5B6858" w14:textId="1E981E4F" w:rsidR="001B7C4A" w:rsidRDefault="001B7C4A" w:rsidP="001B7C4A">
      <w:pPr>
        <w:rPr>
          <w:rFonts w:ascii="Times" w:hAnsi="Times" w:cs="Times"/>
          <w:sz w:val="24"/>
          <w:szCs w:val="24"/>
        </w:rPr>
      </w:pPr>
      <w:r w:rsidRPr="0009011E">
        <w:rPr>
          <w:rFonts w:ascii="Times" w:hAnsi="Times" w:cs="Times"/>
          <w:color w:val="000000"/>
          <w:sz w:val="24"/>
          <w:szCs w:val="24"/>
        </w:rPr>
        <w:t xml:space="preserve"> If tree is still rooted and is leaning, estimate the angle of lean in degrees from vertical. </w:t>
      </w:r>
      <w:r w:rsidRPr="0009011E">
        <w:rPr>
          <w:rFonts w:ascii="Times" w:hAnsi="Times" w:cs="Times"/>
          <w:sz w:val="24"/>
          <w:szCs w:val="24"/>
        </w:rPr>
        <w:t>This angle is measured in degrees from the base through the POM</w:t>
      </w:r>
      <w:r w:rsidR="00480750">
        <w:rPr>
          <w:rFonts w:ascii="Times" w:hAnsi="Times" w:cs="Times"/>
          <w:sz w:val="24"/>
          <w:szCs w:val="24"/>
        </w:rPr>
        <w:t xml:space="preserve"> (</w:t>
      </w:r>
      <w:r w:rsidR="00776F97">
        <w:rPr>
          <w:rFonts w:ascii="Times" w:hAnsi="Times" w:cs="Times"/>
          <w:sz w:val="24"/>
          <w:szCs w:val="24"/>
        </w:rPr>
        <w:t>see figure below</w:t>
      </w:r>
      <w:r w:rsidR="00480750">
        <w:rPr>
          <w:rFonts w:ascii="Times" w:hAnsi="Times" w:cs="Times"/>
          <w:sz w:val="24"/>
          <w:szCs w:val="24"/>
        </w:rPr>
        <w:t>)</w:t>
      </w:r>
      <w:r w:rsidRPr="0009011E">
        <w:rPr>
          <w:rFonts w:ascii="Times" w:hAnsi="Times" w:cs="Times"/>
          <w:sz w:val="24"/>
          <w:szCs w:val="24"/>
        </w:rPr>
        <w:t>.</w:t>
      </w:r>
    </w:p>
    <w:p w14:paraId="74421EDB" w14:textId="08CE2B14" w:rsidR="00BE0CCB" w:rsidRPr="00BE0CCB" w:rsidRDefault="00BE0CCB" w:rsidP="00BE0CCB">
      <w:pPr>
        <w:pStyle w:val="Default"/>
        <w:rPr>
          <w:rFonts w:ascii="Times" w:hAnsi="Times" w:cs="Times"/>
          <w:b/>
          <w:bCs/>
          <w:i/>
          <w:iCs/>
        </w:rPr>
      </w:pPr>
      <w:r w:rsidRPr="00BE0CCB">
        <w:rPr>
          <w:rFonts w:ascii="Times" w:hAnsi="Times" w:cs="Times"/>
          <w:b/>
          <w:bCs/>
          <w:i/>
          <w:iCs/>
        </w:rPr>
        <w:t>Liana load</w:t>
      </w:r>
      <w:r>
        <w:rPr>
          <w:rFonts w:ascii="Times" w:hAnsi="Times" w:cs="Times"/>
          <w:b/>
          <w:bCs/>
          <w:i/>
          <w:iCs/>
        </w:rPr>
        <w:t xml:space="preserve"> (levels: 0 – 4)</w:t>
      </w:r>
    </w:p>
    <w:p w14:paraId="27A6B0F2" w14:textId="77777777" w:rsidR="00BE0CCB" w:rsidRPr="00BE0CCB" w:rsidRDefault="00BE0CCB" w:rsidP="00BE0CCB">
      <w:pPr>
        <w:pStyle w:val="Default"/>
        <w:rPr>
          <w:rFonts w:ascii="Times" w:hAnsi="Times" w:cs="Times"/>
        </w:rPr>
      </w:pPr>
      <w:r w:rsidRPr="00BE0CCB">
        <w:rPr>
          <w:rFonts w:ascii="Times" w:hAnsi="Times" w:cs="Times"/>
        </w:rPr>
        <w:t xml:space="preserve">0 = lianas absent </w:t>
      </w:r>
    </w:p>
    <w:p w14:paraId="40DEF148" w14:textId="77777777" w:rsidR="00BE0CCB" w:rsidRPr="00BE0CCB" w:rsidRDefault="00BE0CCB" w:rsidP="00BE0CCB">
      <w:pPr>
        <w:pStyle w:val="Default"/>
        <w:rPr>
          <w:rFonts w:ascii="Times" w:hAnsi="Times" w:cs="Times"/>
        </w:rPr>
      </w:pPr>
      <w:r w:rsidRPr="00BE0CCB">
        <w:rPr>
          <w:rFonts w:ascii="Times" w:hAnsi="Times" w:cs="Times"/>
        </w:rPr>
        <w:t xml:space="preserve">1 = up to 25% of the tree crown covered by lianas </w:t>
      </w:r>
    </w:p>
    <w:p w14:paraId="43DB27EE" w14:textId="77777777" w:rsidR="00BE0CCB" w:rsidRPr="00BE0CCB" w:rsidRDefault="00BE0CCB" w:rsidP="00BE0CCB">
      <w:pPr>
        <w:pStyle w:val="Default"/>
        <w:rPr>
          <w:rFonts w:ascii="Times" w:hAnsi="Times" w:cs="Times"/>
        </w:rPr>
      </w:pPr>
      <w:r w:rsidRPr="00BE0CCB">
        <w:rPr>
          <w:rFonts w:ascii="Times" w:hAnsi="Times" w:cs="Times"/>
        </w:rPr>
        <w:t xml:space="preserve">2 = 26–50% liana cover </w:t>
      </w:r>
    </w:p>
    <w:p w14:paraId="4997A7F5" w14:textId="77777777" w:rsidR="00BE0CCB" w:rsidRPr="00BE0CCB" w:rsidRDefault="00BE0CCB" w:rsidP="00BE0CCB">
      <w:pPr>
        <w:pStyle w:val="Default"/>
        <w:rPr>
          <w:rFonts w:ascii="Times" w:hAnsi="Times" w:cs="Times"/>
        </w:rPr>
      </w:pPr>
      <w:r w:rsidRPr="00BE0CCB">
        <w:rPr>
          <w:rFonts w:ascii="Times" w:hAnsi="Times" w:cs="Times"/>
        </w:rPr>
        <w:t xml:space="preserve">3 = 51–75% liana cover </w:t>
      </w:r>
    </w:p>
    <w:p w14:paraId="5A133B51" w14:textId="77777777" w:rsidR="00BE0CCB" w:rsidRPr="00BE0CCB" w:rsidRDefault="00BE0CCB" w:rsidP="00BE0CCB">
      <w:pPr>
        <w:pStyle w:val="Default"/>
        <w:rPr>
          <w:rFonts w:ascii="Times" w:hAnsi="Times" w:cs="Times"/>
        </w:rPr>
      </w:pPr>
      <w:r w:rsidRPr="00BE0CCB">
        <w:rPr>
          <w:rFonts w:ascii="Times" w:hAnsi="Times" w:cs="Times"/>
        </w:rPr>
        <w:t xml:space="preserve">4 = 76–100% liana cover. </w:t>
      </w:r>
    </w:p>
    <w:p w14:paraId="27432F2E" w14:textId="77777777" w:rsidR="00BE0CCB" w:rsidRPr="0009011E" w:rsidRDefault="00BE0CCB" w:rsidP="001B7C4A">
      <w:pPr>
        <w:rPr>
          <w:rFonts w:ascii="Times" w:hAnsi="Times" w:cs="Times"/>
          <w:color w:val="000000"/>
          <w:sz w:val="24"/>
          <w:szCs w:val="24"/>
        </w:rPr>
      </w:pPr>
    </w:p>
    <w:p w14:paraId="74163950" w14:textId="0C942ECE" w:rsidR="001B7C4A" w:rsidRPr="0009011E" w:rsidRDefault="001B7C4A" w:rsidP="001B7C4A">
      <w:pPr>
        <w:rPr>
          <w:rFonts w:ascii="Times" w:hAnsi="Times" w:cs="Times"/>
          <w:b/>
          <w:bCs/>
          <w:color w:val="000000"/>
          <w:sz w:val="24"/>
          <w:szCs w:val="24"/>
        </w:rPr>
      </w:pPr>
      <w:r w:rsidRPr="0009011E">
        <w:rPr>
          <w:rFonts w:ascii="Times" w:hAnsi="Times" w:cs="Times"/>
          <w:b/>
          <w:bCs/>
          <w:i/>
          <w:iCs/>
          <w:sz w:val="24"/>
          <w:szCs w:val="24"/>
        </w:rPr>
        <w:t>Wounded main axis (levels: 1 = small, 2 = large, 3 = massive)</w:t>
      </w:r>
      <w:r w:rsidR="00776F97">
        <w:rPr>
          <w:rFonts w:ascii="Times" w:hAnsi="Times" w:cs="Times"/>
          <w:b/>
          <w:bCs/>
          <w:i/>
          <w:iCs/>
          <w:sz w:val="24"/>
          <w:szCs w:val="24"/>
        </w:rPr>
        <w:t xml:space="preserve">—figure below </w:t>
      </w:r>
    </w:p>
    <w:p w14:paraId="4D2A2389" w14:textId="77777777" w:rsidR="001B7C4A" w:rsidRPr="0009011E" w:rsidRDefault="001B7C4A" w:rsidP="001B7C4A">
      <w:pPr>
        <w:pStyle w:val="ListParagraph"/>
        <w:ind w:left="1068"/>
        <w:rPr>
          <w:rFonts w:ascii="Times" w:hAnsi="Times" w:cs="Times"/>
          <w:iCs/>
          <w:lang w:val="en-US"/>
        </w:rPr>
      </w:pPr>
      <w:r w:rsidRPr="0009011E">
        <w:rPr>
          <w:rFonts w:ascii="Times" w:hAnsi="Times" w:cs="Times"/>
          <w:iCs/>
          <w:lang w:val="en-US"/>
        </w:rPr>
        <w:t xml:space="preserve">1 = small damage, smaller in area than a square of </w:t>
      </w:r>
      <w:r w:rsidRPr="0009011E">
        <w:rPr>
          <w:rFonts w:ascii="Times" w:hAnsi="Times" w:cs="Times"/>
        </w:rPr>
        <w:t>DBH</w:t>
      </w:r>
      <w:r w:rsidRPr="0009011E">
        <w:rPr>
          <w:rFonts w:ascii="Times" w:eastAsia="Calibri" w:hAnsi="Times" w:cs="Times"/>
          <w:lang w:val="en-US"/>
        </w:rPr>
        <w:t xml:space="preserve"> </w:t>
      </w:r>
      <w:r w:rsidRPr="0009011E">
        <w:rPr>
          <w:rFonts w:ascii="Times" w:eastAsia="Calibri" w:hAnsi="Times" w:cs="Times"/>
          <w:lang w:val="en-US"/>
        </w:rPr>
        <w:sym w:font="Symbol" w:char="F0B4"/>
      </w:r>
      <w:r w:rsidRPr="0009011E">
        <w:rPr>
          <w:rFonts w:ascii="Times" w:hAnsi="Times" w:cs="Times"/>
          <w:iCs/>
          <w:lang w:val="en-US"/>
        </w:rPr>
        <w:t xml:space="preserve"> </w:t>
      </w:r>
      <w:r w:rsidRPr="0009011E">
        <w:rPr>
          <w:rFonts w:ascii="Times" w:hAnsi="Times" w:cs="Times"/>
        </w:rPr>
        <w:t>DBH</w:t>
      </w:r>
      <w:r w:rsidRPr="0009011E">
        <w:rPr>
          <w:rFonts w:ascii="Times" w:hAnsi="Times" w:cs="Times"/>
          <w:iCs/>
          <w:lang w:val="en-US"/>
        </w:rPr>
        <w:t xml:space="preserve"> in shape.</w:t>
      </w:r>
    </w:p>
    <w:p w14:paraId="64A22E30" w14:textId="77777777" w:rsidR="001B7C4A" w:rsidRPr="0009011E" w:rsidRDefault="001B7C4A" w:rsidP="001B7C4A">
      <w:pPr>
        <w:pStyle w:val="ListParagraph"/>
        <w:ind w:left="1068"/>
        <w:rPr>
          <w:rFonts w:ascii="Times" w:hAnsi="Times" w:cs="Times"/>
          <w:iCs/>
          <w:lang w:val="en-US"/>
        </w:rPr>
      </w:pPr>
      <w:r w:rsidRPr="0009011E">
        <w:rPr>
          <w:rFonts w:ascii="Times" w:hAnsi="Times" w:cs="Times"/>
          <w:iCs/>
          <w:lang w:val="en-US"/>
        </w:rPr>
        <w:t xml:space="preserve">2 = large damage, greater in area than a square of </w:t>
      </w:r>
      <w:r w:rsidRPr="0009011E">
        <w:rPr>
          <w:rFonts w:ascii="Times" w:hAnsi="Times" w:cs="Times"/>
        </w:rPr>
        <w:t>DBH</w:t>
      </w:r>
      <w:r w:rsidRPr="0009011E">
        <w:rPr>
          <w:rFonts w:ascii="Times" w:eastAsia="Calibri" w:hAnsi="Times" w:cs="Times"/>
          <w:lang w:val="en-US"/>
        </w:rPr>
        <w:t xml:space="preserve"> </w:t>
      </w:r>
      <w:r w:rsidRPr="0009011E">
        <w:rPr>
          <w:rFonts w:ascii="Times" w:eastAsia="Calibri" w:hAnsi="Times" w:cs="Times"/>
          <w:lang w:val="en-US"/>
        </w:rPr>
        <w:sym w:font="Symbol" w:char="F0B4"/>
      </w:r>
      <w:r w:rsidRPr="0009011E">
        <w:rPr>
          <w:rFonts w:ascii="Times" w:hAnsi="Times" w:cs="Times"/>
          <w:iCs/>
          <w:lang w:val="en-US"/>
        </w:rPr>
        <w:t xml:space="preserve"> </w:t>
      </w:r>
      <w:r w:rsidRPr="0009011E">
        <w:rPr>
          <w:rFonts w:ascii="Times" w:hAnsi="Times" w:cs="Times"/>
        </w:rPr>
        <w:t>DBH</w:t>
      </w:r>
      <w:r w:rsidRPr="0009011E">
        <w:rPr>
          <w:rFonts w:ascii="Times" w:hAnsi="Times" w:cs="Times"/>
          <w:iCs/>
          <w:lang w:val="en-US"/>
        </w:rPr>
        <w:t xml:space="preserve"> in shape.</w:t>
      </w:r>
    </w:p>
    <w:p w14:paraId="3CD2C519" w14:textId="498DA766" w:rsidR="001B7C4A" w:rsidRDefault="001B7C4A" w:rsidP="001B7C4A">
      <w:pPr>
        <w:pStyle w:val="ListParagraph"/>
        <w:ind w:left="1068"/>
        <w:rPr>
          <w:rFonts w:ascii="Times" w:hAnsi="Times" w:cs="Times"/>
          <w:iCs/>
          <w:lang w:val="en-US"/>
        </w:rPr>
      </w:pPr>
      <w:r w:rsidRPr="0009011E">
        <w:rPr>
          <w:rFonts w:ascii="Times" w:hAnsi="Times" w:cs="Times"/>
          <w:iCs/>
          <w:lang w:val="en-US"/>
        </w:rPr>
        <w:t xml:space="preserve">3 = massive damage, affecting &gt;50% of the basal area (i.e., a very deep and extensive wound; Figure 8c) or &gt;50% of the living length (Figure 8d). These are cases of main stem breakage in which the breakage is not </w:t>
      </w:r>
      <w:proofErr w:type="gramStart"/>
      <w:r w:rsidRPr="0009011E">
        <w:rPr>
          <w:rFonts w:ascii="Times" w:hAnsi="Times" w:cs="Times"/>
          <w:iCs/>
          <w:lang w:val="en-US"/>
        </w:rPr>
        <w:t>complete</w:t>
      </w:r>
      <w:proofErr w:type="gramEnd"/>
      <w:r w:rsidRPr="0009011E">
        <w:rPr>
          <w:rFonts w:ascii="Times" w:hAnsi="Times" w:cs="Times"/>
          <w:iCs/>
          <w:lang w:val="en-US"/>
        </w:rPr>
        <w:t xml:space="preserve"> and the broken part is still connected and alive, and trunks that have been longitudinally split in two.</w:t>
      </w:r>
    </w:p>
    <w:p w14:paraId="5A5BD396" w14:textId="77777777" w:rsidR="0009011E" w:rsidRPr="0009011E" w:rsidRDefault="0009011E" w:rsidP="001B7C4A">
      <w:pPr>
        <w:pStyle w:val="ListParagraph"/>
        <w:ind w:left="1068"/>
        <w:rPr>
          <w:rFonts w:ascii="Times" w:hAnsi="Times" w:cs="Times"/>
          <w:iCs/>
          <w:lang w:val="en-US"/>
        </w:rPr>
      </w:pPr>
    </w:p>
    <w:p w14:paraId="3100D59C" w14:textId="5827428E" w:rsidR="0009011E" w:rsidRPr="0009011E" w:rsidRDefault="0009011E" w:rsidP="0009011E">
      <w:pPr>
        <w:rPr>
          <w:rFonts w:ascii="Times" w:hAnsi="Times" w:cs="Arial"/>
          <w:b/>
          <w:bCs/>
          <w:i/>
          <w:iCs/>
          <w:sz w:val="24"/>
          <w:szCs w:val="24"/>
        </w:rPr>
      </w:pPr>
      <w:r w:rsidRPr="0009011E">
        <w:rPr>
          <w:rFonts w:ascii="Times" w:hAnsi="Times" w:cs="Arial"/>
          <w:b/>
          <w:bCs/>
          <w:i/>
          <w:iCs/>
          <w:sz w:val="24"/>
          <w:szCs w:val="24"/>
        </w:rPr>
        <w:t>Canker, swelling, deformity (levels: 1 = small, 2 = large, 3 = massive)</w:t>
      </w:r>
    </w:p>
    <w:p w14:paraId="621E8484" w14:textId="77777777" w:rsidR="0009011E" w:rsidRPr="00502E87" w:rsidRDefault="0009011E" w:rsidP="0009011E">
      <w:pPr>
        <w:pStyle w:val="ListParagraph"/>
        <w:ind w:left="990"/>
        <w:rPr>
          <w:rFonts w:ascii="Times" w:hAnsi="Times" w:cs="Arial"/>
          <w:iCs/>
          <w:lang w:val="en-US"/>
        </w:rPr>
      </w:pPr>
      <w:r w:rsidRPr="00502E87">
        <w:rPr>
          <w:rFonts w:ascii="Times" w:hAnsi="Times" w:cs="Arial"/>
          <w:iCs/>
          <w:lang w:val="en-US"/>
        </w:rPr>
        <w:t xml:space="preserve">1 = small deformity area, smaller in area than a square of </w:t>
      </w:r>
      <w:r>
        <w:rPr>
          <w:rFonts w:ascii="Times" w:hAnsi="Times" w:cs="Arial"/>
        </w:rPr>
        <w:t>DBH</w:t>
      </w:r>
      <w:r w:rsidRPr="00502E87">
        <w:rPr>
          <w:rFonts w:ascii="Times" w:eastAsia="Calibri" w:hAnsi="Times" w:cs="Arial"/>
          <w:lang w:val="en-US"/>
        </w:rPr>
        <w:t xml:space="preserve"> </w:t>
      </w:r>
      <w:r w:rsidRPr="00502E87">
        <w:rPr>
          <w:rFonts w:ascii="Times" w:eastAsia="Calibri" w:hAnsi="Times" w:cs="Arial"/>
          <w:lang w:val="en-US"/>
        </w:rPr>
        <w:sym w:font="Symbol" w:char="F0B4"/>
      </w:r>
      <w:r w:rsidRPr="00502E87">
        <w:rPr>
          <w:rFonts w:ascii="Times" w:hAnsi="Times" w:cs="Arial"/>
          <w:iCs/>
          <w:lang w:val="en-US"/>
        </w:rPr>
        <w:t xml:space="preserve"> </w:t>
      </w:r>
      <w:r>
        <w:rPr>
          <w:rFonts w:ascii="Times" w:hAnsi="Times" w:cs="Arial"/>
        </w:rPr>
        <w:t>DBH</w:t>
      </w:r>
      <w:r w:rsidRPr="00502E87">
        <w:rPr>
          <w:rFonts w:ascii="Times" w:hAnsi="Times" w:cs="Arial"/>
          <w:iCs/>
          <w:lang w:val="en-US"/>
        </w:rPr>
        <w:t xml:space="preserve"> in shape.</w:t>
      </w:r>
    </w:p>
    <w:p w14:paraId="47CEAEBE" w14:textId="77777777" w:rsidR="0009011E" w:rsidRPr="00502E87" w:rsidRDefault="0009011E" w:rsidP="0009011E">
      <w:pPr>
        <w:pStyle w:val="ListParagraph"/>
        <w:ind w:left="990"/>
        <w:rPr>
          <w:rFonts w:ascii="Times" w:hAnsi="Times" w:cs="Arial"/>
          <w:iCs/>
          <w:lang w:val="en-US"/>
        </w:rPr>
      </w:pPr>
      <w:r w:rsidRPr="00502E87">
        <w:rPr>
          <w:rFonts w:ascii="Times" w:hAnsi="Times" w:cs="Arial"/>
          <w:iCs/>
          <w:lang w:val="en-US"/>
        </w:rPr>
        <w:t xml:space="preserve">2 = big deformity, greater in area than a square of </w:t>
      </w:r>
      <w:r>
        <w:rPr>
          <w:rFonts w:ascii="Times" w:hAnsi="Times" w:cs="Arial"/>
        </w:rPr>
        <w:t>DBH</w:t>
      </w:r>
      <w:r w:rsidRPr="00502E87">
        <w:rPr>
          <w:rFonts w:ascii="Times" w:eastAsia="Calibri" w:hAnsi="Times" w:cs="Arial"/>
          <w:lang w:val="en-US"/>
        </w:rPr>
        <w:t xml:space="preserve"> </w:t>
      </w:r>
      <w:r w:rsidRPr="00502E87">
        <w:rPr>
          <w:rFonts w:ascii="Times" w:eastAsia="Calibri" w:hAnsi="Times" w:cs="Arial"/>
          <w:lang w:val="en-US"/>
        </w:rPr>
        <w:sym w:font="Symbol" w:char="F0B4"/>
      </w:r>
      <w:r w:rsidRPr="00502E87">
        <w:rPr>
          <w:rFonts w:ascii="Times" w:hAnsi="Times" w:cs="Arial"/>
          <w:iCs/>
          <w:lang w:val="en-US"/>
        </w:rPr>
        <w:t xml:space="preserve"> </w:t>
      </w:r>
      <w:r>
        <w:rPr>
          <w:rFonts w:ascii="Times" w:hAnsi="Times" w:cs="Arial"/>
        </w:rPr>
        <w:t>DBH</w:t>
      </w:r>
      <w:r w:rsidRPr="00502E87">
        <w:rPr>
          <w:rFonts w:ascii="Times" w:hAnsi="Times" w:cs="Arial"/>
          <w:iCs/>
          <w:lang w:val="en-US"/>
        </w:rPr>
        <w:t xml:space="preserve"> in shape.</w:t>
      </w:r>
    </w:p>
    <w:p w14:paraId="5F12935A" w14:textId="271C5C90" w:rsidR="0009011E" w:rsidRDefault="0009011E" w:rsidP="0009011E">
      <w:pPr>
        <w:pStyle w:val="ListParagraph"/>
        <w:ind w:left="990"/>
        <w:rPr>
          <w:rFonts w:ascii="Times" w:hAnsi="Times" w:cs="Arial"/>
          <w:iCs/>
          <w:lang w:val="en-US"/>
        </w:rPr>
      </w:pPr>
      <w:r w:rsidRPr="00502E87">
        <w:rPr>
          <w:rFonts w:ascii="Times" w:hAnsi="Times" w:cs="Arial"/>
          <w:iCs/>
          <w:lang w:val="en-US"/>
        </w:rPr>
        <w:t>3 = massive deformity or canker, greater than &gt;50% of the basal area or &gt;50% of the main axis length.</w:t>
      </w:r>
    </w:p>
    <w:p w14:paraId="0617D1D7" w14:textId="5AD9CA32" w:rsidR="0009011E" w:rsidRDefault="0009011E" w:rsidP="0009011E">
      <w:pPr>
        <w:pStyle w:val="ListParagraph"/>
        <w:ind w:left="990"/>
        <w:rPr>
          <w:rFonts w:ascii="Times" w:hAnsi="Times" w:cs="Arial"/>
          <w:iCs/>
          <w:lang w:val="en-US"/>
        </w:rPr>
      </w:pPr>
    </w:p>
    <w:p w14:paraId="4B212FDB" w14:textId="5F4C9994" w:rsidR="0009011E" w:rsidRDefault="0009011E" w:rsidP="0009011E">
      <w:pPr>
        <w:rPr>
          <w:rFonts w:ascii="Times" w:hAnsi="Times" w:cs="Arial"/>
          <w:b/>
          <w:bCs/>
          <w:i/>
          <w:iCs/>
        </w:rPr>
      </w:pPr>
      <w:r w:rsidRPr="0009011E">
        <w:rPr>
          <w:rFonts w:ascii="Times" w:hAnsi="Times" w:cs="Arial"/>
          <w:b/>
          <w:bCs/>
          <w:i/>
          <w:iCs/>
        </w:rPr>
        <w:t>Rotting trunk (levels: 1 = small, 2 = large, 3 = massive)</w:t>
      </w:r>
    </w:p>
    <w:p w14:paraId="32F4E17B" w14:textId="77777777" w:rsidR="0009011E" w:rsidRPr="00502E87" w:rsidRDefault="0009011E" w:rsidP="0009011E">
      <w:pPr>
        <w:pStyle w:val="ListParagraph"/>
        <w:rPr>
          <w:rFonts w:ascii="Times" w:hAnsi="Times" w:cs="Arial"/>
          <w:lang w:val="en-US"/>
        </w:rPr>
      </w:pPr>
      <w:r w:rsidRPr="00502E87">
        <w:rPr>
          <w:rFonts w:ascii="Times" w:hAnsi="Times" w:cs="Arial"/>
          <w:lang w:val="en-US"/>
        </w:rPr>
        <w:t xml:space="preserve">1 = small rotting area, smaller in area than a square of </w:t>
      </w:r>
      <w:r>
        <w:rPr>
          <w:rFonts w:ascii="Times" w:hAnsi="Times" w:cs="Arial"/>
        </w:rPr>
        <w:t>DBH</w:t>
      </w:r>
      <w:r w:rsidRPr="00502E87">
        <w:rPr>
          <w:rFonts w:ascii="Times" w:eastAsia="Calibri" w:hAnsi="Times" w:cs="Arial"/>
          <w:lang w:val="en-US"/>
        </w:rPr>
        <w:t xml:space="preserve"> </w:t>
      </w:r>
      <w:r w:rsidRPr="00502E87">
        <w:rPr>
          <w:rFonts w:ascii="Times" w:eastAsia="Calibri" w:hAnsi="Times" w:cs="Arial"/>
          <w:lang w:val="en-US"/>
        </w:rPr>
        <w:sym w:font="Symbol" w:char="F0B4"/>
      </w:r>
      <w:r w:rsidRPr="00502E87">
        <w:rPr>
          <w:rFonts w:ascii="Times" w:hAnsi="Times" w:cs="Arial"/>
          <w:lang w:val="en-US"/>
        </w:rPr>
        <w:t xml:space="preserve"> </w:t>
      </w:r>
      <w:r>
        <w:rPr>
          <w:rFonts w:ascii="Times" w:hAnsi="Times" w:cs="Arial"/>
        </w:rPr>
        <w:t>DBH</w:t>
      </w:r>
      <w:r w:rsidRPr="00502E87">
        <w:rPr>
          <w:rFonts w:ascii="Times" w:hAnsi="Times" w:cs="Arial"/>
          <w:lang w:val="en-US"/>
        </w:rPr>
        <w:t xml:space="preserve"> in shape.</w:t>
      </w:r>
    </w:p>
    <w:p w14:paraId="777AEA8C" w14:textId="77777777" w:rsidR="0009011E" w:rsidRPr="00502E87" w:rsidRDefault="0009011E" w:rsidP="0009011E">
      <w:pPr>
        <w:pStyle w:val="ListParagraph"/>
        <w:rPr>
          <w:rFonts w:ascii="Times" w:hAnsi="Times" w:cs="Arial"/>
          <w:lang w:val="en-US"/>
        </w:rPr>
      </w:pPr>
      <w:r w:rsidRPr="00502E87">
        <w:rPr>
          <w:rFonts w:ascii="Times" w:hAnsi="Times" w:cs="Arial"/>
          <w:lang w:val="en-US"/>
        </w:rPr>
        <w:t xml:space="preserve">2 = big rotting area, greater in area than a square of </w:t>
      </w:r>
      <w:r>
        <w:rPr>
          <w:rFonts w:ascii="Times" w:hAnsi="Times" w:cs="Arial"/>
        </w:rPr>
        <w:t>DBH</w:t>
      </w:r>
      <w:r w:rsidRPr="00502E87">
        <w:rPr>
          <w:rFonts w:ascii="Times" w:eastAsia="Calibri" w:hAnsi="Times" w:cs="Arial"/>
          <w:lang w:val="en-US"/>
        </w:rPr>
        <w:t xml:space="preserve"> </w:t>
      </w:r>
      <w:r w:rsidRPr="00502E87">
        <w:rPr>
          <w:rFonts w:ascii="Times" w:eastAsia="Calibri" w:hAnsi="Times" w:cs="Arial"/>
          <w:lang w:val="en-US"/>
        </w:rPr>
        <w:sym w:font="Symbol" w:char="F0B4"/>
      </w:r>
      <w:r w:rsidRPr="00502E87">
        <w:rPr>
          <w:rFonts w:ascii="Times" w:hAnsi="Times" w:cs="Arial"/>
          <w:lang w:val="en-US"/>
        </w:rPr>
        <w:t xml:space="preserve"> </w:t>
      </w:r>
      <w:r>
        <w:rPr>
          <w:rFonts w:ascii="Times" w:hAnsi="Times" w:cs="Arial"/>
        </w:rPr>
        <w:t>DBH</w:t>
      </w:r>
      <w:r w:rsidRPr="00502E87">
        <w:rPr>
          <w:rFonts w:ascii="Times" w:hAnsi="Times" w:cs="Arial"/>
          <w:lang w:val="en-US"/>
        </w:rPr>
        <w:t xml:space="preserve"> in shape.</w:t>
      </w:r>
    </w:p>
    <w:p w14:paraId="4184E5E9" w14:textId="22AF2AE5" w:rsidR="0009011E" w:rsidRDefault="0009011E" w:rsidP="0009011E">
      <w:pPr>
        <w:pStyle w:val="ListParagraph"/>
        <w:rPr>
          <w:rFonts w:ascii="Times" w:hAnsi="Times" w:cs="Arial"/>
          <w:lang w:val="en-US"/>
        </w:rPr>
      </w:pPr>
      <w:r w:rsidRPr="00502E87">
        <w:rPr>
          <w:rFonts w:ascii="Times" w:hAnsi="Times" w:cs="Arial"/>
          <w:lang w:val="en-US"/>
        </w:rPr>
        <w:t>3 = massive rotting, affecting &gt;50% of the basal area or &gt;50% of the main axis length.</w:t>
      </w:r>
    </w:p>
    <w:p w14:paraId="350D520F" w14:textId="5B11CC22" w:rsidR="00213709" w:rsidRDefault="00213709" w:rsidP="0009011E">
      <w:pPr>
        <w:pStyle w:val="ListParagraph"/>
        <w:rPr>
          <w:rFonts w:ascii="Times" w:hAnsi="Times" w:cs="Arial"/>
          <w:lang w:val="en-US"/>
        </w:rPr>
      </w:pPr>
    </w:p>
    <w:p w14:paraId="54D12784" w14:textId="76E5D3C2" w:rsidR="00213709" w:rsidRDefault="00213709" w:rsidP="0009011E">
      <w:pPr>
        <w:pStyle w:val="ListParagraph"/>
        <w:rPr>
          <w:rFonts w:ascii="Times" w:hAnsi="Times" w:cs="Arial"/>
          <w:lang w:val="en-US"/>
        </w:rPr>
      </w:pPr>
    </w:p>
    <w:p w14:paraId="69F9AD63" w14:textId="2A7DAF2B" w:rsidR="00213709" w:rsidRDefault="00213709" w:rsidP="0009011E">
      <w:pPr>
        <w:pStyle w:val="ListParagraph"/>
        <w:rPr>
          <w:rFonts w:ascii="Times" w:hAnsi="Times" w:cs="Arial"/>
          <w:lang w:val="en-US"/>
        </w:rPr>
      </w:pPr>
    </w:p>
    <w:p w14:paraId="65807F78" w14:textId="77777777" w:rsidR="00213709" w:rsidRPr="00130290" w:rsidRDefault="00213709" w:rsidP="00130290">
      <w:pPr>
        <w:rPr>
          <w:rFonts w:ascii="Times" w:hAnsi="Times" w:cs="Arial"/>
          <w:iCs/>
        </w:rPr>
      </w:pPr>
    </w:p>
    <w:p w14:paraId="18ACA9A5" w14:textId="461075D9" w:rsidR="0009011E" w:rsidRDefault="00213709" w:rsidP="0009011E">
      <w:pPr>
        <w:rPr>
          <w:rFonts w:ascii="Times" w:hAnsi="Times" w:cs="Arial"/>
          <w:i/>
          <w:iCs/>
          <w:sz w:val="24"/>
          <w:szCs w:val="24"/>
        </w:rPr>
      </w:pPr>
      <w:r w:rsidRPr="00213709">
        <w:rPr>
          <w:rFonts w:ascii="Times" w:hAnsi="Times" w:cs="Arial"/>
          <w:i/>
          <w:iCs/>
          <w:sz w:val="24"/>
          <w:szCs w:val="24"/>
        </w:rPr>
        <w:t>Comments and other status indicators</w:t>
      </w:r>
    </w:p>
    <w:p w14:paraId="0085ED2A" w14:textId="74357875" w:rsidR="00213709" w:rsidRPr="00213709" w:rsidRDefault="00213709" w:rsidP="0009011E">
      <w:pPr>
        <w:rPr>
          <w:rFonts w:ascii="Times" w:hAnsi="Times" w:cs="Arial"/>
          <w:sz w:val="24"/>
          <w:szCs w:val="24"/>
        </w:rPr>
      </w:pPr>
      <w:r>
        <w:rPr>
          <w:rFonts w:ascii="Times" w:hAnsi="Times" w:cs="Arial"/>
          <w:sz w:val="24"/>
          <w:szCs w:val="24"/>
        </w:rPr>
        <w:t xml:space="preserve">For tree conditions or agents of mortality not specifically defined below, record diagnosis in the notes or comments section of the form. </w:t>
      </w:r>
    </w:p>
    <w:tbl>
      <w:tblPr>
        <w:tblStyle w:val="TableGrid"/>
        <w:tblpPr w:leftFromText="180" w:rightFromText="180" w:vertAnchor="text" w:horzAnchor="margin" w:tblpXSpec="center" w:tblpY="167"/>
        <w:tblW w:w="9900" w:type="dxa"/>
        <w:tblBorders>
          <w:insideH w:val="none" w:sz="0" w:space="0" w:color="auto"/>
          <w:insideV w:val="none" w:sz="0" w:space="0" w:color="auto"/>
        </w:tblBorders>
        <w:tblLook w:val="04A0" w:firstRow="1" w:lastRow="0" w:firstColumn="1" w:lastColumn="0" w:noHBand="0" w:noVBand="1"/>
      </w:tblPr>
      <w:tblGrid>
        <w:gridCol w:w="4842"/>
        <w:gridCol w:w="5058"/>
      </w:tblGrid>
      <w:tr w:rsidR="00213709" w:rsidRPr="00F459B2" w14:paraId="58F4E15C" w14:textId="77777777" w:rsidTr="0027039A">
        <w:trPr>
          <w:trHeight w:val="2204"/>
        </w:trPr>
        <w:tc>
          <w:tcPr>
            <w:tcW w:w="4842" w:type="dxa"/>
            <w:shd w:val="clear" w:color="auto" w:fill="auto"/>
          </w:tcPr>
          <w:p w14:paraId="5EB66E3C" w14:textId="77777777" w:rsidR="00213709" w:rsidRDefault="00213709" w:rsidP="0027039A">
            <w:pPr>
              <w:rPr>
                <w:rFonts w:ascii="Arial" w:hAnsi="Arial" w:cs="Arial"/>
                <w:b/>
                <w:sz w:val="18"/>
                <w:szCs w:val="18"/>
              </w:rPr>
            </w:pPr>
            <w:r>
              <w:rPr>
                <w:rFonts w:ascii="Arial" w:hAnsi="Arial" w:cs="Arial"/>
                <w:b/>
                <w:sz w:val="18"/>
                <w:szCs w:val="18"/>
              </w:rPr>
              <w:lastRenderedPageBreak/>
              <w:t>FAD Categories:</w:t>
            </w:r>
          </w:p>
          <w:p w14:paraId="17AFD595" w14:textId="77777777" w:rsidR="00213709" w:rsidRDefault="00213709" w:rsidP="0027039A">
            <w:pPr>
              <w:rPr>
                <w:rFonts w:ascii="Arial" w:hAnsi="Arial" w:cs="Arial"/>
                <w:b/>
                <w:sz w:val="18"/>
                <w:szCs w:val="18"/>
              </w:rPr>
            </w:pPr>
          </w:p>
          <w:p w14:paraId="4FA16A2D" w14:textId="77777777" w:rsidR="00213709" w:rsidRDefault="00213709" w:rsidP="0027039A">
            <w:pPr>
              <w:rPr>
                <w:rFonts w:ascii="Arial" w:hAnsi="Arial" w:cs="Arial"/>
                <w:sz w:val="18"/>
                <w:szCs w:val="18"/>
              </w:rPr>
            </w:pPr>
            <w:r w:rsidRPr="00553157">
              <w:rPr>
                <w:rFonts w:ascii="Arial" w:hAnsi="Arial" w:cs="Arial"/>
                <w:b/>
                <w:sz w:val="18"/>
                <w:szCs w:val="18"/>
              </w:rPr>
              <w:t>U</w:t>
            </w:r>
            <w:r w:rsidRPr="00553157">
              <w:rPr>
                <w:rFonts w:ascii="Arial" w:hAnsi="Arial" w:cs="Arial"/>
                <w:sz w:val="18"/>
                <w:szCs w:val="18"/>
              </w:rPr>
              <w:t>= Unable to determine cause of death</w:t>
            </w:r>
          </w:p>
          <w:p w14:paraId="7E733143" w14:textId="77777777" w:rsidR="00213709" w:rsidRPr="00321D7E" w:rsidRDefault="00213709" w:rsidP="0027039A">
            <w:pPr>
              <w:rPr>
                <w:rFonts w:ascii="Arial" w:hAnsi="Arial" w:cs="Arial"/>
                <w:sz w:val="18"/>
                <w:szCs w:val="18"/>
              </w:rPr>
            </w:pPr>
          </w:p>
          <w:p w14:paraId="2435CD47" w14:textId="77777777" w:rsidR="00213709" w:rsidRDefault="00213709" w:rsidP="0027039A">
            <w:pPr>
              <w:ind w:left="90"/>
              <w:rPr>
                <w:rFonts w:ascii="Arial" w:hAnsi="Arial" w:cs="Arial"/>
                <w:i/>
                <w:sz w:val="18"/>
                <w:szCs w:val="18"/>
              </w:rPr>
            </w:pPr>
            <w:r w:rsidRPr="00553157">
              <w:rPr>
                <w:rFonts w:ascii="Arial" w:hAnsi="Arial" w:cs="Arial"/>
                <w:i/>
                <w:sz w:val="18"/>
                <w:szCs w:val="18"/>
              </w:rPr>
              <w:t>Mechanical damage</w:t>
            </w:r>
          </w:p>
          <w:p w14:paraId="3F10F309" w14:textId="77777777" w:rsidR="00213709" w:rsidRPr="00553157" w:rsidRDefault="00213709" w:rsidP="0027039A">
            <w:pPr>
              <w:ind w:left="90"/>
              <w:rPr>
                <w:rFonts w:ascii="Arial" w:hAnsi="Arial" w:cs="Arial"/>
                <w:i/>
                <w:sz w:val="18"/>
                <w:szCs w:val="18"/>
              </w:rPr>
            </w:pPr>
          </w:p>
          <w:p w14:paraId="08487CBC" w14:textId="77777777" w:rsidR="00213709" w:rsidRPr="00553157" w:rsidRDefault="00213709" w:rsidP="0027039A">
            <w:pPr>
              <w:ind w:left="90"/>
              <w:rPr>
                <w:rFonts w:ascii="Arial" w:hAnsi="Arial" w:cs="Arial"/>
                <w:sz w:val="18"/>
                <w:szCs w:val="18"/>
              </w:rPr>
            </w:pPr>
            <w:r w:rsidRPr="00553157">
              <w:rPr>
                <w:rFonts w:ascii="Arial" w:hAnsi="Arial" w:cs="Arial"/>
                <w:b/>
                <w:sz w:val="18"/>
                <w:szCs w:val="18"/>
              </w:rPr>
              <w:t>B</w:t>
            </w:r>
            <w:r w:rsidRPr="00553157">
              <w:rPr>
                <w:rFonts w:ascii="Arial" w:hAnsi="Arial" w:cs="Arial"/>
                <w:sz w:val="18"/>
                <w:szCs w:val="18"/>
              </w:rPr>
              <w:t>= Broken stem (note cause, indicate level on tree)</w:t>
            </w:r>
          </w:p>
          <w:p w14:paraId="5FE5F151" w14:textId="77777777" w:rsidR="00213709" w:rsidRPr="00553157" w:rsidRDefault="00213709" w:rsidP="0027039A">
            <w:pPr>
              <w:rPr>
                <w:rFonts w:ascii="Arial" w:hAnsi="Arial" w:cs="Arial"/>
                <w:sz w:val="18"/>
                <w:szCs w:val="18"/>
              </w:rPr>
            </w:pPr>
            <w:r w:rsidRPr="00553157">
              <w:rPr>
                <w:rFonts w:ascii="Arial" w:hAnsi="Arial" w:cs="Arial"/>
                <w:b/>
                <w:sz w:val="18"/>
                <w:szCs w:val="18"/>
              </w:rPr>
              <w:t xml:space="preserve"> CR</w:t>
            </w:r>
            <w:r w:rsidRPr="00553157">
              <w:rPr>
                <w:rFonts w:ascii="Arial" w:hAnsi="Arial" w:cs="Arial"/>
                <w:sz w:val="18"/>
                <w:szCs w:val="18"/>
              </w:rPr>
              <w:t>= Crushed by other tree or tree parts</w:t>
            </w:r>
          </w:p>
          <w:p w14:paraId="13679309" w14:textId="77777777" w:rsidR="00213709" w:rsidRPr="00553157" w:rsidRDefault="00213709" w:rsidP="0027039A">
            <w:pPr>
              <w:ind w:left="90"/>
              <w:rPr>
                <w:rFonts w:ascii="Arial" w:hAnsi="Arial" w:cs="Arial"/>
                <w:sz w:val="18"/>
                <w:szCs w:val="18"/>
              </w:rPr>
            </w:pPr>
            <w:r w:rsidRPr="00553157">
              <w:rPr>
                <w:rFonts w:ascii="Arial" w:hAnsi="Arial" w:cs="Arial"/>
                <w:b/>
                <w:sz w:val="18"/>
                <w:szCs w:val="18"/>
              </w:rPr>
              <w:t>UP</w:t>
            </w:r>
            <w:r w:rsidRPr="00553157">
              <w:rPr>
                <w:rFonts w:ascii="Arial" w:hAnsi="Arial" w:cs="Arial"/>
                <w:sz w:val="18"/>
                <w:szCs w:val="18"/>
              </w:rPr>
              <w:t>= Uprooted tree (root bole exposed)</w:t>
            </w:r>
          </w:p>
          <w:p w14:paraId="0780753F" w14:textId="77777777" w:rsidR="00213709" w:rsidRPr="00553157" w:rsidRDefault="00213709" w:rsidP="0027039A">
            <w:pPr>
              <w:ind w:left="90"/>
              <w:rPr>
                <w:rFonts w:ascii="Arial" w:hAnsi="Arial" w:cs="Arial"/>
                <w:sz w:val="18"/>
                <w:szCs w:val="18"/>
              </w:rPr>
            </w:pPr>
            <w:r w:rsidRPr="00553157">
              <w:rPr>
                <w:rFonts w:ascii="Arial" w:hAnsi="Arial" w:cs="Arial"/>
                <w:b/>
                <w:sz w:val="18"/>
                <w:szCs w:val="18"/>
              </w:rPr>
              <w:t>S</w:t>
            </w:r>
            <w:r w:rsidRPr="00553157">
              <w:rPr>
                <w:rFonts w:ascii="Arial" w:hAnsi="Arial" w:cs="Arial"/>
                <w:sz w:val="18"/>
                <w:szCs w:val="18"/>
              </w:rPr>
              <w:t>= Slope failure (evident landslide even if small)</w:t>
            </w:r>
          </w:p>
          <w:p w14:paraId="661EB578" w14:textId="77777777" w:rsidR="00213709" w:rsidRPr="00553157" w:rsidRDefault="00213709" w:rsidP="0027039A">
            <w:pPr>
              <w:ind w:left="90"/>
              <w:rPr>
                <w:rFonts w:ascii="Arial" w:hAnsi="Arial" w:cs="Arial"/>
                <w:sz w:val="18"/>
                <w:szCs w:val="18"/>
              </w:rPr>
            </w:pPr>
            <w:r w:rsidRPr="00553157">
              <w:rPr>
                <w:rFonts w:ascii="Arial" w:hAnsi="Arial" w:cs="Arial"/>
                <w:b/>
                <w:sz w:val="18"/>
                <w:szCs w:val="18"/>
              </w:rPr>
              <w:t>L</w:t>
            </w:r>
            <w:r w:rsidRPr="00553157">
              <w:rPr>
                <w:rFonts w:ascii="Arial" w:hAnsi="Arial" w:cs="Arial"/>
                <w:sz w:val="18"/>
                <w:szCs w:val="18"/>
              </w:rPr>
              <w:t>= Lightning (tree splitting, straight scars from above)</w:t>
            </w:r>
          </w:p>
          <w:p w14:paraId="4324B6A7" w14:textId="77777777" w:rsidR="00213709" w:rsidRPr="00553157" w:rsidRDefault="00213709" w:rsidP="0027039A">
            <w:pPr>
              <w:rPr>
                <w:rFonts w:ascii="Arial" w:hAnsi="Arial" w:cs="Arial"/>
                <w:sz w:val="18"/>
                <w:szCs w:val="18"/>
              </w:rPr>
            </w:pPr>
            <w:r w:rsidRPr="00553157">
              <w:rPr>
                <w:rFonts w:ascii="Arial" w:hAnsi="Arial" w:cs="Arial"/>
                <w:b/>
                <w:sz w:val="18"/>
                <w:szCs w:val="18"/>
              </w:rPr>
              <w:t xml:space="preserve">  Fi</w:t>
            </w:r>
            <w:r w:rsidRPr="00553157">
              <w:rPr>
                <w:rFonts w:ascii="Arial" w:hAnsi="Arial" w:cs="Arial"/>
                <w:sz w:val="18"/>
                <w:szCs w:val="18"/>
              </w:rPr>
              <w:t>= Fire (stem charred, fire scars on bark)</w:t>
            </w:r>
          </w:p>
        </w:tc>
        <w:tc>
          <w:tcPr>
            <w:tcW w:w="5058" w:type="dxa"/>
            <w:shd w:val="clear" w:color="auto" w:fill="auto"/>
          </w:tcPr>
          <w:p w14:paraId="727FFA62" w14:textId="77777777" w:rsidR="00213709" w:rsidRPr="00553157" w:rsidRDefault="00213709" w:rsidP="0027039A">
            <w:pPr>
              <w:rPr>
                <w:rFonts w:ascii="Arial" w:hAnsi="Arial" w:cs="Arial"/>
                <w:i/>
                <w:sz w:val="18"/>
                <w:szCs w:val="18"/>
              </w:rPr>
            </w:pPr>
            <w:r w:rsidRPr="00553157">
              <w:rPr>
                <w:rFonts w:ascii="Arial" w:hAnsi="Arial" w:cs="Arial"/>
                <w:i/>
                <w:sz w:val="18"/>
                <w:szCs w:val="18"/>
              </w:rPr>
              <w:t xml:space="preserve">Biological </w:t>
            </w:r>
            <w:r>
              <w:rPr>
                <w:rFonts w:ascii="Arial" w:hAnsi="Arial" w:cs="Arial"/>
                <w:i/>
                <w:sz w:val="18"/>
                <w:szCs w:val="18"/>
              </w:rPr>
              <w:t>agents</w:t>
            </w:r>
          </w:p>
          <w:p w14:paraId="32B57A03" w14:textId="77777777" w:rsidR="00213709" w:rsidRPr="00553157" w:rsidRDefault="00213709" w:rsidP="0027039A">
            <w:pPr>
              <w:rPr>
                <w:rFonts w:ascii="Arial" w:hAnsi="Arial" w:cs="Arial"/>
                <w:i/>
                <w:sz w:val="18"/>
                <w:szCs w:val="18"/>
              </w:rPr>
            </w:pPr>
          </w:p>
          <w:p w14:paraId="77169B08" w14:textId="77777777" w:rsidR="00213709" w:rsidRPr="00553157" w:rsidRDefault="00213709" w:rsidP="0027039A">
            <w:pPr>
              <w:rPr>
                <w:rFonts w:ascii="Arial" w:hAnsi="Arial" w:cs="Arial"/>
                <w:sz w:val="18"/>
                <w:szCs w:val="18"/>
              </w:rPr>
            </w:pPr>
            <w:r w:rsidRPr="00553157">
              <w:rPr>
                <w:rFonts w:ascii="Arial" w:hAnsi="Arial" w:cs="Arial"/>
                <w:b/>
                <w:sz w:val="18"/>
                <w:szCs w:val="18"/>
              </w:rPr>
              <w:t>AN</w:t>
            </w:r>
            <w:r w:rsidRPr="00553157">
              <w:rPr>
                <w:rFonts w:ascii="Arial" w:hAnsi="Arial" w:cs="Arial"/>
                <w:sz w:val="18"/>
                <w:szCs w:val="18"/>
              </w:rPr>
              <w:t>= Animal damage (specify animal if possible)</w:t>
            </w:r>
          </w:p>
          <w:p w14:paraId="394668DC" w14:textId="77777777" w:rsidR="00213709" w:rsidRPr="00553157" w:rsidRDefault="00213709" w:rsidP="0027039A">
            <w:pPr>
              <w:rPr>
                <w:rFonts w:ascii="Arial" w:hAnsi="Arial" w:cs="Arial"/>
                <w:sz w:val="18"/>
                <w:szCs w:val="18"/>
              </w:rPr>
            </w:pPr>
            <w:r w:rsidRPr="00553157">
              <w:rPr>
                <w:rFonts w:ascii="Arial" w:hAnsi="Arial" w:cs="Arial"/>
                <w:b/>
                <w:sz w:val="18"/>
                <w:szCs w:val="18"/>
              </w:rPr>
              <w:t>BB</w:t>
            </w:r>
            <w:r w:rsidRPr="00553157">
              <w:rPr>
                <w:rFonts w:ascii="Arial" w:hAnsi="Arial" w:cs="Arial"/>
                <w:sz w:val="18"/>
                <w:szCs w:val="18"/>
              </w:rPr>
              <w:t xml:space="preserve">=Bark beetles present, beetle galleries. </w:t>
            </w:r>
          </w:p>
          <w:p w14:paraId="5D318993" w14:textId="77777777" w:rsidR="00213709" w:rsidRPr="00553157" w:rsidRDefault="00213709" w:rsidP="0027039A">
            <w:pPr>
              <w:rPr>
                <w:rFonts w:ascii="Arial" w:hAnsi="Arial" w:cs="Arial"/>
                <w:b/>
                <w:sz w:val="18"/>
                <w:szCs w:val="18"/>
              </w:rPr>
            </w:pPr>
            <w:r w:rsidRPr="00553157">
              <w:rPr>
                <w:rFonts w:ascii="Arial" w:hAnsi="Arial" w:cs="Arial"/>
                <w:b/>
                <w:sz w:val="18"/>
                <w:szCs w:val="18"/>
              </w:rPr>
              <w:t>I</w:t>
            </w:r>
            <w:proofErr w:type="gramStart"/>
            <w:r w:rsidRPr="00553157">
              <w:rPr>
                <w:rFonts w:ascii="Arial" w:hAnsi="Arial" w:cs="Arial"/>
                <w:b/>
                <w:sz w:val="18"/>
                <w:szCs w:val="18"/>
              </w:rPr>
              <w:t xml:space="preserve">= </w:t>
            </w:r>
            <w:r w:rsidRPr="00553157">
              <w:rPr>
                <w:rFonts w:ascii="Arial" w:hAnsi="Arial" w:cs="Arial"/>
                <w:sz w:val="18"/>
                <w:szCs w:val="18"/>
              </w:rPr>
              <w:t xml:space="preserve"> Insect</w:t>
            </w:r>
            <w:proofErr w:type="gramEnd"/>
            <w:r w:rsidRPr="00553157">
              <w:rPr>
                <w:rFonts w:ascii="Arial" w:hAnsi="Arial" w:cs="Arial"/>
                <w:sz w:val="18"/>
                <w:szCs w:val="18"/>
              </w:rPr>
              <w:t xml:space="preserve"> infection (e.g. EAB, other)</w:t>
            </w:r>
          </w:p>
          <w:p w14:paraId="5077BB72" w14:textId="77777777" w:rsidR="00213709" w:rsidRPr="00553157" w:rsidRDefault="00213709" w:rsidP="0027039A">
            <w:pPr>
              <w:rPr>
                <w:rFonts w:ascii="Arial" w:hAnsi="Arial" w:cs="Arial"/>
                <w:sz w:val="18"/>
                <w:szCs w:val="18"/>
              </w:rPr>
            </w:pPr>
            <w:r w:rsidRPr="00553157">
              <w:rPr>
                <w:rFonts w:ascii="Arial" w:hAnsi="Arial" w:cs="Arial"/>
                <w:b/>
                <w:sz w:val="18"/>
                <w:szCs w:val="18"/>
              </w:rPr>
              <w:t>DF</w:t>
            </w:r>
            <w:r w:rsidRPr="00553157">
              <w:rPr>
                <w:rFonts w:ascii="Arial" w:hAnsi="Arial" w:cs="Arial"/>
                <w:sz w:val="18"/>
                <w:szCs w:val="18"/>
              </w:rPr>
              <w:t>= Complete defoliation</w:t>
            </w:r>
            <w:r>
              <w:rPr>
                <w:rFonts w:ascii="Arial" w:hAnsi="Arial" w:cs="Arial"/>
                <w:sz w:val="18"/>
                <w:szCs w:val="18"/>
              </w:rPr>
              <w:t xml:space="preserve"> ((record crown condition using Smith/Flower method below 1 – 5 scale).</w:t>
            </w:r>
          </w:p>
          <w:p w14:paraId="1C5EE599" w14:textId="77777777" w:rsidR="00213709" w:rsidRPr="00553157" w:rsidRDefault="00213709" w:rsidP="0027039A">
            <w:pPr>
              <w:rPr>
                <w:rFonts w:ascii="Arial" w:hAnsi="Arial" w:cs="Arial"/>
                <w:sz w:val="18"/>
                <w:szCs w:val="18"/>
              </w:rPr>
            </w:pPr>
            <w:r w:rsidRPr="00553157">
              <w:rPr>
                <w:rFonts w:ascii="Arial" w:hAnsi="Arial" w:cs="Arial"/>
                <w:b/>
                <w:sz w:val="18"/>
                <w:szCs w:val="18"/>
              </w:rPr>
              <w:t>F</w:t>
            </w:r>
            <w:r w:rsidRPr="00553157">
              <w:rPr>
                <w:rFonts w:ascii="Arial" w:hAnsi="Arial" w:cs="Arial"/>
                <w:sz w:val="18"/>
                <w:szCs w:val="18"/>
              </w:rPr>
              <w:t>= Fungi visible (give names if known)</w:t>
            </w:r>
          </w:p>
          <w:p w14:paraId="7F9AE89C" w14:textId="6EB5CC09" w:rsidR="00213709" w:rsidRPr="00553157" w:rsidRDefault="00213709" w:rsidP="0027039A">
            <w:pPr>
              <w:rPr>
                <w:rFonts w:ascii="Arial" w:hAnsi="Arial" w:cs="Arial"/>
                <w:sz w:val="18"/>
                <w:szCs w:val="18"/>
              </w:rPr>
            </w:pPr>
            <w:r w:rsidRPr="00553157">
              <w:rPr>
                <w:rFonts w:ascii="Arial" w:hAnsi="Arial" w:cs="Arial"/>
                <w:b/>
                <w:sz w:val="18"/>
                <w:szCs w:val="18"/>
              </w:rPr>
              <w:t>K</w:t>
            </w:r>
            <w:r w:rsidRPr="00553157">
              <w:rPr>
                <w:rFonts w:ascii="Arial" w:hAnsi="Arial" w:cs="Arial"/>
                <w:sz w:val="18"/>
                <w:szCs w:val="18"/>
              </w:rPr>
              <w:t>= Canker or swelling present</w:t>
            </w:r>
          </w:p>
          <w:p w14:paraId="74DA9431" w14:textId="7FCA7F72" w:rsidR="00213709" w:rsidRDefault="00213709" w:rsidP="0027039A">
            <w:pPr>
              <w:rPr>
                <w:rFonts w:ascii="Arial" w:hAnsi="Arial" w:cs="Arial"/>
                <w:sz w:val="18"/>
                <w:szCs w:val="18"/>
              </w:rPr>
            </w:pPr>
            <w:r w:rsidRPr="00553157">
              <w:rPr>
                <w:rFonts w:ascii="Arial" w:hAnsi="Arial" w:cs="Arial"/>
                <w:b/>
                <w:sz w:val="18"/>
                <w:szCs w:val="18"/>
              </w:rPr>
              <w:t>LF</w:t>
            </w:r>
            <w:r w:rsidRPr="00553157">
              <w:rPr>
                <w:rFonts w:ascii="Arial" w:hAnsi="Arial" w:cs="Arial"/>
                <w:sz w:val="18"/>
                <w:szCs w:val="18"/>
              </w:rPr>
              <w:t xml:space="preserve">= Leaf damage (look for leaf spots, blotch, </w:t>
            </w:r>
            <w:proofErr w:type="gramStart"/>
            <w:r w:rsidRPr="00553157">
              <w:rPr>
                <w:rFonts w:ascii="Arial" w:hAnsi="Arial" w:cs="Arial"/>
                <w:sz w:val="18"/>
                <w:szCs w:val="18"/>
              </w:rPr>
              <w:t>etc.)</w:t>
            </w:r>
            <w:r>
              <w:rPr>
                <w:rFonts w:ascii="Arial" w:hAnsi="Arial" w:cs="Arial"/>
                <w:sz w:val="18"/>
                <w:szCs w:val="18"/>
              </w:rPr>
              <w:t>(</w:t>
            </w:r>
            <w:proofErr w:type="gramEnd"/>
            <w:r>
              <w:rPr>
                <w:rFonts w:ascii="Arial" w:hAnsi="Arial" w:cs="Arial"/>
                <w:sz w:val="18"/>
                <w:szCs w:val="18"/>
              </w:rPr>
              <w:t>new 2019)</w:t>
            </w:r>
          </w:p>
          <w:p w14:paraId="16884369" w14:textId="3FC18597" w:rsidR="00BE0CCB" w:rsidRPr="00BE0CCB" w:rsidRDefault="00BE0CCB" w:rsidP="0027039A">
            <w:pPr>
              <w:rPr>
                <w:rFonts w:ascii="Arial" w:hAnsi="Arial" w:cs="Arial"/>
                <w:b/>
                <w:bCs/>
                <w:sz w:val="18"/>
                <w:szCs w:val="18"/>
              </w:rPr>
            </w:pPr>
            <w:r w:rsidRPr="00BE0CCB">
              <w:rPr>
                <w:rFonts w:ascii="Arial" w:hAnsi="Arial" w:cs="Arial"/>
                <w:b/>
                <w:bCs/>
                <w:sz w:val="18"/>
                <w:szCs w:val="18"/>
              </w:rPr>
              <w:t xml:space="preserve">W = </w:t>
            </w:r>
            <w:r w:rsidRPr="00BE0CCB">
              <w:rPr>
                <w:rFonts w:ascii="Arial" w:hAnsi="Arial" w:cs="Arial"/>
                <w:sz w:val="18"/>
                <w:szCs w:val="18"/>
              </w:rPr>
              <w:t>Wound</w:t>
            </w:r>
          </w:p>
          <w:p w14:paraId="00740ED2" w14:textId="77777777" w:rsidR="00213709" w:rsidRPr="00553157" w:rsidRDefault="00213709" w:rsidP="0027039A">
            <w:pPr>
              <w:rPr>
                <w:rFonts w:ascii="Arial" w:hAnsi="Arial" w:cs="Arial"/>
                <w:sz w:val="18"/>
                <w:szCs w:val="18"/>
              </w:rPr>
            </w:pPr>
            <w:r w:rsidRPr="00553157">
              <w:rPr>
                <w:rFonts w:ascii="Arial" w:hAnsi="Arial" w:cs="Arial"/>
                <w:b/>
                <w:sz w:val="18"/>
                <w:szCs w:val="18"/>
              </w:rPr>
              <w:t>R</w:t>
            </w:r>
            <w:r w:rsidRPr="00553157">
              <w:rPr>
                <w:rFonts w:ascii="Arial" w:hAnsi="Arial" w:cs="Arial"/>
                <w:sz w:val="18"/>
                <w:szCs w:val="18"/>
              </w:rPr>
              <w:t>= Rotting stem.</w:t>
            </w:r>
          </w:p>
          <w:p w14:paraId="7F693ADE" w14:textId="77777777" w:rsidR="00213709" w:rsidRPr="00553157" w:rsidRDefault="00213709" w:rsidP="0027039A">
            <w:pPr>
              <w:rPr>
                <w:rFonts w:ascii="Arial" w:hAnsi="Arial" w:cs="Arial"/>
                <w:sz w:val="18"/>
                <w:szCs w:val="18"/>
              </w:rPr>
            </w:pPr>
            <w:r w:rsidRPr="00553157">
              <w:rPr>
                <w:rFonts w:ascii="Arial" w:hAnsi="Arial" w:cs="Arial"/>
                <w:b/>
                <w:sz w:val="18"/>
                <w:szCs w:val="18"/>
              </w:rPr>
              <w:t>R1</w:t>
            </w:r>
            <w:r w:rsidRPr="00553157">
              <w:rPr>
                <w:rFonts w:ascii="Arial" w:hAnsi="Arial" w:cs="Arial"/>
                <w:sz w:val="18"/>
                <w:szCs w:val="18"/>
              </w:rPr>
              <w:t>= Root damage</w:t>
            </w:r>
          </w:p>
          <w:p w14:paraId="030459C7" w14:textId="77777777" w:rsidR="00213709" w:rsidRPr="00553157" w:rsidRDefault="00213709" w:rsidP="0027039A">
            <w:pPr>
              <w:rPr>
                <w:rFonts w:ascii="Arial" w:hAnsi="Arial" w:cs="Arial"/>
                <w:sz w:val="18"/>
                <w:szCs w:val="18"/>
              </w:rPr>
            </w:pPr>
            <w:r w:rsidRPr="00553157">
              <w:rPr>
                <w:rFonts w:ascii="Arial" w:hAnsi="Arial" w:cs="Arial"/>
                <w:b/>
                <w:sz w:val="18"/>
                <w:szCs w:val="18"/>
              </w:rPr>
              <w:t>R2</w:t>
            </w:r>
            <w:proofErr w:type="gramStart"/>
            <w:r w:rsidRPr="00553157">
              <w:rPr>
                <w:rFonts w:ascii="Arial" w:hAnsi="Arial" w:cs="Arial"/>
                <w:sz w:val="18"/>
                <w:szCs w:val="18"/>
              </w:rPr>
              <w:t>=</w:t>
            </w:r>
            <w:r w:rsidRPr="00553157">
              <w:rPr>
                <w:rFonts w:ascii="Arial" w:hAnsi="Arial" w:cs="Arial"/>
                <w:color w:val="FF0000"/>
                <w:sz w:val="18"/>
                <w:szCs w:val="18"/>
              </w:rPr>
              <w:t xml:space="preserve"> </w:t>
            </w:r>
            <w:r w:rsidRPr="00553157">
              <w:rPr>
                <w:sz w:val="18"/>
                <w:szCs w:val="18"/>
              </w:rPr>
              <w:t xml:space="preserve"> A</w:t>
            </w:r>
            <w:r w:rsidRPr="00553157">
              <w:rPr>
                <w:rFonts w:ascii="Arial" w:hAnsi="Arial" w:cs="Arial"/>
                <w:sz w:val="18"/>
                <w:szCs w:val="18"/>
              </w:rPr>
              <w:t>rmillaria</w:t>
            </w:r>
            <w:proofErr w:type="gramEnd"/>
            <w:r w:rsidRPr="00553157">
              <w:rPr>
                <w:rFonts w:ascii="Arial" w:hAnsi="Arial" w:cs="Arial"/>
                <w:sz w:val="18"/>
                <w:szCs w:val="18"/>
              </w:rPr>
              <w:t xml:space="preserve"> root </w:t>
            </w:r>
            <w:r>
              <w:rPr>
                <w:rFonts w:ascii="Arial" w:hAnsi="Arial" w:cs="Arial"/>
                <w:sz w:val="18"/>
                <w:szCs w:val="18"/>
              </w:rPr>
              <w:t>disease</w:t>
            </w:r>
          </w:p>
        </w:tc>
      </w:tr>
    </w:tbl>
    <w:p w14:paraId="398382FB" w14:textId="75E1D68F" w:rsidR="001B7C4A" w:rsidRDefault="001B7C4A" w:rsidP="001B7C4A">
      <w:pPr>
        <w:rPr>
          <w:i/>
          <w:iCs/>
          <w:sz w:val="24"/>
          <w:szCs w:val="24"/>
        </w:rPr>
      </w:pPr>
    </w:p>
    <w:p w14:paraId="73F12A80" w14:textId="05F868C4" w:rsidR="00BE0CCB" w:rsidRDefault="00BE0CCB" w:rsidP="001B7C4A">
      <w:pPr>
        <w:rPr>
          <w:i/>
          <w:iCs/>
          <w:sz w:val="24"/>
          <w:szCs w:val="24"/>
        </w:rPr>
      </w:pPr>
    </w:p>
    <w:p w14:paraId="25D7C8D9" w14:textId="21132211" w:rsidR="00BE0CCB" w:rsidRDefault="00BE0CCB" w:rsidP="001B7C4A">
      <w:pPr>
        <w:rPr>
          <w:i/>
          <w:iCs/>
          <w:sz w:val="24"/>
          <w:szCs w:val="24"/>
        </w:rPr>
      </w:pPr>
      <w:r w:rsidRPr="00502E87">
        <w:rPr>
          <w:rFonts w:ascii="Times" w:hAnsi="Times" w:cs="Arial"/>
          <w:b/>
          <w:noProof/>
        </w:rPr>
        <w:drawing>
          <wp:inline distT="0" distB="0" distL="0" distR="0" wp14:anchorId="760EA124" wp14:editId="2A48E069">
            <wp:extent cx="4229100" cy="31877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29100" cy="3187700"/>
                    </a:xfrm>
                    <a:prstGeom prst="rect">
                      <a:avLst/>
                    </a:prstGeom>
                  </pic:spPr>
                </pic:pic>
              </a:graphicData>
            </a:graphic>
          </wp:inline>
        </w:drawing>
      </w:r>
    </w:p>
    <w:p w14:paraId="711D4383" w14:textId="73438744" w:rsidR="00BE0CCB" w:rsidRPr="00E10F7B" w:rsidRDefault="007C7822" w:rsidP="001B7C4A">
      <w:pPr>
        <w:rPr>
          <w:b/>
          <w:bCs/>
          <w:i/>
          <w:iCs/>
          <w:sz w:val="24"/>
          <w:szCs w:val="24"/>
        </w:rPr>
      </w:pPr>
      <w:r w:rsidRPr="00E10F7B">
        <w:rPr>
          <w:b/>
          <w:bCs/>
          <w:i/>
          <w:iCs/>
          <w:sz w:val="24"/>
          <w:szCs w:val="24"/>
        </w:rPr>
        <w:t>Crown illumination (</w:t>
      </w:r>
      <w:r w:rsidR="00E10F7B">
        <w:rPr>
          <w:b/>
          <w:bCs/>
          <w:i/>
          <w:iCs/>
          <w:sz w:val="24"/>
          <w:szCs w:val="24"/>
        </w:rPr>
        <w:t>t</w:t>
      </w:r>
      <w:r w:rsidRPr="00E10F7B">
        <w:rPr>
          <w:b/>
          <w:bCs/>
          <w:i/>
          <w:iCs/>
          <w:sz w:val="24"/>
          <w:szCs w:val="24"/>
        </w:rPr>
        <w:t>aken from Arellano et al., 2020)</w:t>
      </w:r>
    </w:p>
    <w:p w14:paraId="3D3769B7" w14:textId="749F962A" w:rsidR="00480750" w:rsidRPr="003C3F6E" w:rsidRDefault="00776F97" w:rsidP="003C3F6E">
      <w:pPr>
        <w:spacing w:after="0" w:line="240" w:lineRule="auto"/>
        <w:rPr>
          <w:rFonts w:ascii="Times" w:hAnsi="Times" w:cs="Times"/>
          <w:sz w:val="24"/>
          <w:szCs w:val="24"/>
        </w:rPr>
      </w:pPr>
      <w:r w:rsidRPr="003C3F6E">
        <w:rPr>
          <w:rFonts w:ascii="Times" w:hAnsi="Times" w:cs="Times"/>
          <w:sz w:val="24"/>
          <w:szCs w:val="24"/>
        </w:rPr>
        <w:t xml:space="preserve">5 = </w:t>
      </w:r>
      <w:r w:rsidR="003C3F6E" w:rsidRPr="003C3F6E">
        <w:rPr>
          <w:rFonts w:ascii="Times" w:hAnsi="Times" w:cs="Times"/>
          <w:sz w:val="24"/>
          <w:szCs w:val="24"/>
        </w:rPr>
        <w:t>Canopy completely exposed to overhead and lateral light</w:t>
      </w:r>
    </w:p>
    <w:p w14:paraId="2950C784" w14:textId="4B886E57" w:rsidR="003C3F6E" w:rsidRPr="003C3F6E" w:rsidRDefault="003C3F6E" w:rsidP="003C3F6E">
      <w:pPr>
        <w:spacing w:after="0" w:line="240" w:lineRule="auto"/>
        <w:rPr>
          <w:rFonts w:ascii="Times" w:hAnsi="Times" w:cs="Times"/>
          <w:sz w:val="24"/>
          <w:szCs w:val="24"/>
        </w:rPr>
      </w:pPr>
      <w:r w:rsidRPr="003C3F6E">
        <w:rPr>
          <w:rFonts w:ascii="Times" w:hAnsi="Times" w:cs="Times"/>
          <w:sz w:val="24"/>
          <w:szCs w:val="24"/>
        </w:rPr>
        <w:t>4 = Full overhead light; &gt; 90% exposed to vertical light</w:t>
      </w:r>
    </w:p>
    <w:p w14:paraId="4BFDDBC4" w14:textId="2C4CBD7B" w:rsidR="003C3F6E" w:rsidRPr="003C3F6E" w:rsidRDefault="003C3F6E" w:rsidP="003C3F6E">
      <w:pPr>
        <w:spacing w:after="0" w:line="240" w:lineRule="auto"/>
        <w:rPr>
          <w:rFonts w:ascii="Times" w:hAnsi="Times" w:cs="Times"/>
          <w:sz w:val="24"/>
          <w:szCs w:val="24"/>
        </w:rPr>
      </w:pPr>
      <w:r w:rsidRPr="003C3F6E">
        <w:rPr>
          <w:rFonts w:ascii="Times" w:hAnsi="Times" w:cs="Times"/>
          <w:sz w:val="24"/>
          <w:szCs w:val="24"/>
        </w:rPr>
        <w:t>3 = some overhead light</w:t>
      </w:r>
    </w:p>
    <w:p w14:paraId="170DE0F7" w14:textId="58FE2F8C" w:rsidR="003C3F6E" w:rsidRPr="003C3F6E" w:rsidRDefault="003C3F6E" w:rsidP="003C3F6E">
      <w:pPr>
        <w:spacing w:after="0" w:line="240" w:lineRule="auto"/>
        <w:rPr>
          <w:rFonts w:ascii="Times" w:hAnsi="Times" w:cs="Times"/>
          <w:sz w:val="24"/>
          <w:szCs w:val="24"/>
        </w:rPr>
      </w:pPr>
      <w:r w:rsidRPr="003C3F6E">
        <w:rPr>
          <w:rFonts w:ascii="Times" w:hAnsi="Times" w:cs="Times"/>
          <w:sz w:val="24"/>
          <w:szCs w:val="24"/>
        </w:rPr>
        <w:t>2 = Lateral light; &lt; 10% exposed to vertical light</w:t>
      </w:r>
    </w:p>
    <w:p w14:paraId="2A72E3F4" w14:textId="0219375E" w:rsidR="003C3F6E" w:rsidRPr="003C3F6E" w:rsidRDefault="003C3F6E" w:rsidP="003C3F6E">
      <w:pPr>
        <w:spacing w:after="0" w:line="240" w:lineRule="auto"/>
        <w:rPr>
          <w:rFonts w:ascii="Times" w:hAnsi="Times" w:cs="Times"/>
          <w:sz w:val="24"/>
          <w:szCs w:val="24"/>
        </w:rPr>
      </w:pPr>
      <w:r w:rsidRPr="003C3F6E">
        <w:rPr>
          <w:rFonts w:ascii="Times" w:hAnsi="Times" w:cs="Times"/>
          <w:sz w:val="24"/>
          <w:szCs w:val="24"/>
        </w:rPr>
        <w:t>1 = No direct light; only receives light filtered through other trees</w:t>
      </w:r>
    </w:p>
    <w:p w14:paraId="45136438" w14:textId="03A1CD90" w:rsidR="00480750" w:rsidRDefault="00480750" w:rsidP="001B7C4A">
      <w:pPr>
        <w:rPr>
          <w:sz w:val="24"/>
          <w:szCs w:val="24"/>
        </w:rPr>
      </w:pPr>
      <w:r w:rsidRPr="00502E87">
        <w:rPr>
          <w:rFonts w:ascii="Times" w:hAnsi="Times" w:cs="Arial"/>
          <w:b/>
          <w:noProof/>
        </w:rPr>
        <w:lastRenderedPageBreak/>
        <w:drawing>
          <wp:anchor distT="0" distB="0" distL="114300" distR="114300" simplePos="0" relativeHeight="251658240" behindDoc="0" locked="0" layoutInCell="1" allowOverlap="1" wp14:anchorId="3F3E4714" wp14:editId="7D906F60">
            <wp:simplePos x="0" y="0"/>
            <wp:positionH relativeFrom="column">
              <wp:posOffset>0</wp:posOffset>
            </wp:positionH>
            <wp:positionV relativeFrom="paragraph">
              <wp:posOffset>-635</wp:posOffset>
            </wp:positionV>
            <wp:extent cx="2235200" cy="2120900"/>
            <wp:effectExtent l="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235200" cy="2120900"/>
                    </a:xfrm>
                    <a:prstGeom prst="rect">
                      <a:avLst/>
                    </a:prstGeom>
                  </pic:spPr>
                </pic:pic>
              </a:graphicData>
            </a:graphic>
          </wp:anchor>
        </w:drawing>
      </w:r>
    </w:p>
    <w:p w14:paraId="7157D265" w14:textId="290DB6FA" w:rsidR="00480750" w:rsidRDefault="00480750" w:rsidP="001B7C4A">
      <w:pPr>
        <w:rPr>
          <w:sz w:val="24"/>
          <w:szCs w:val="24"/>
        </w:rPr>
      </w:pPr>
    </w:p>
    <w:p w14:paraId="0E316D77" w14:textId="19411D23" w:rsidR="00480750" w:rsidRDefault="00480750" w:rsidP="001B7C4A">
      <w:pPr>
        <w:rPr>
          <w:sz w:val="24"/>
          <w:szCs w:val="24"/>
        </w:rPr>
      </w:pPr>
    </w:p>
    <w:p w14:paraId="72079650" w14:textId="281E69A9" w:rsidR="00480750" w:rsidRDefault="00480750" w:rsidP="001B7C4A">
      <w:pPr>
        <w:rPr>
          <w:sz w:val="24"/>
          <w:szCs w:val="24"/>
        </w:rPr>
      </w:pPr>
    </w:p>
    <w:p w14:paraId="31C82FC5" w14:textId="67DD54F5" w:rsidR="00480750" w:rsidRDefault="00480750" w:rsidP="001B7C4A">
      <w:pPr>
        <w:rPr>
          <w:sz w:val="24"/>
          <w:szCs w:val="24"/>
        </w:rPr>
      </w:pPr>
    </w:p>
    <w:p w14:paraId="31112448" w14:textId="79A9997F" w:rsidR="00480750" w:rsidRDefault="00480750" w:rsidP="001B7C4A">
      <w:pPr>
        <w:rPr>
          <w:sz w:val="24"/>
          <w:szCs w:val="24"/>
        </w:rPr>
      </w:pPr>
    </w:p>
    <w:p w14:paraId="7A7297F1" w14:textId="193BEDAB" w:rsidR="00480750" w:rsidRDefault="00480750" w:rsidP="001B7C4A">
      <w:pPr>
        <w:rPr>
          <w:sz w:val="24"/>
          <w:szCs w:val="24"/>
        </w:rPr>
      </w:pPr>
    </w:p>
    <w:p w14:paraId="171F1878" w14:textId="77777777" w:rsidR="007C7822" w:rsidRDefault="007C7822" w:rsidP="001B7C4A">
      <w:pPr>
        <w:rPr>
          <w:sz w:val="24"/>
          <w:szCs w:val="24"/>
        </w:rPr>
      </w:pPr>
    </w:p>
    <w:p w14:paraId="4D23EBC6" w14:textId="00A92D86" w:rsidR="00480750" w:rsidRDefault="007C7822" w:rsidP="001B7C4A">
      <w:pPr>
        <w:rPr>
          <w:b/>
          <w:bCs/>
          <w:sz w:val="24"/>
          <w:szCs w:val="24"/>
        </w:rPr>
      </w:pPr>
      <w:r w:rsidRPr="00E10F7B">
        <w:rPr>
          <w:b/>
          <w:bCs/>
          <w:sz w:val="24"/>
          <w:szCs w:val="24"/>
        </w:rPr>
        <w:t>Lean angle (Taken from Arellano et al., 2020)</w:t>
      </w:r>
    </w:p>
    <w:p w14:paraId="75441DDB" w14:textId="513A52E5" w:rsidR="00E10F7B" w:rsidRDefault="00E10F7B" w:rsidP="001B7C4A">
      <w:pPr>
        <w:rPr>
          <w:b/>
          <w:bCs/>
          <w:sz w:val="24"/>
          <w:szCs w:val="24"/>
        </w:rPr>
      </w:pPr>
    </w:p>
    <w:p w14:paraId="458AF5A1" w14:textId="7EFE048A" w:rsidR="00E10F7B" w:rsidRDefault="00E10F7B" w:rsidP="001B7C4A">
      <w:pPr>
        <w:rPr>
          <w:b/>
          <w:bCs/>
          <w:sz w:val="24"/>
          <w:szCs w:val="24"/>
        </w:rPr>
      </w:pPr>
    </w:p>
    <w:p w14:paraId="72012747" w14:textId="18F7EBE8" w:rsidR="00E10F7B" w:rsidRDefault="00E10F7B" w:rsidP="001B7C4A">
      <w:pPr>
        <w:rPr>
          <w:b/>
          <w:bCs/>
          <w:sz w:val="24"/>
          <w:szCs w:val="24"/>
        </w:rPr>
      </w:pPr>
      <w:r w:rsidRPr="00502E87">
        <w:rPr>
          <w:rFonts w:ascii="Times" w:hAnsi="Times" w:cs="Arial"/>
          <w:b/>
          <w:iCs/>
          <w:noProof/>
        </w:rPr>
        <w:lastRenderedPageBreak/>
        <w:drawing>
          <wp:inline distT="0" distB="0" distL="0" distR="0" wp14:anchorId="0A6ACC5B" wp14:editId="3E2E802C">
            <wp:extent cx="4140200" cy="69977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140200" cy="6997700"/>
                    </a:xfrm>
                    <a:prstGeom prst="rect">
                      <a:avLst/>
                    </a:prstGeom>
                  </pic:spPr>
                </pic:pic>
              </a:graphicData>
            </a:graphic>
          </wp:inline>
        </w:drawing>
      </w:r>
    </w:p>
    <w:p w14:paraId="7A21E78A" w14:textId="123CB252" w:rsidR="00E10F7B" w:rsidRDefault="00E10F7B" w:rsidP="001B7C4A">
      <w:pPr>
        <w:rPr>
          <w:b/>
          <w:bCs/>
          <w:sz w:val="24"/>
          <w:szCs w:val="24"/>
        </w:rPr>
      </w:pPr>
      <w:r>
        <w:rPr>
          <w:b/>
          <w:bCs/>
          <w:sz w:val="24"/>
          <w:szCs w:val="24"/>
        </w:rPr>
        <w:t xml:space="preserve">Crown assessment (taken from Arellano et al., 2020). </w:t>
      </w:r>
    </w:p>
    <w:p w14:paraId="3D91A012" w14:textId="7F3F6557" w:rsidR="00E10F7B" w:rsidRDefault="00E10F7B" w:rsidP="001B7C4A">
      <w:pPr>
        <w:rPr>
          <w:b/>
          <w:bCs/>
          <w:sz w:val="24"/>
          <w:szCs w:val="24"/>
        </w:rPr>
      </w:pPr>
      <w:r>
        <w:rPr>
          <w:b/>
          <w:bCs/>
          <w:sz w:val="24"/>
          <w:szCs w:val="24"/>
        </w:rPr>
        <w:t xml:space="preserve">Top left is 100% crown intact and 100% crown living, top right—100% intact and 90% living, middle left—90% intact and 70% living, middle right—90% intact and 50% living, </w:t>
      </w:r>
      <w:r w:rsidR="00D3492A">
        <w:rPr>
          <w:b/>
          <w:bCs/>
          <w:sz w:val="24"/>
          <w:szCs w:val="24"/>
        </w:rPr>
        <w:t xml:space="preserve">bottom left—70% intact and 30% </w:t>
      </w:r>
      <w:r w:rsidR="00003B9A">
        <w:rPr>
          <w:b/>
          <w:bCs/>
          <w:sz w:val="24"/>
          <w:szCs w:val="24"/>
        </w:rPr>
        <w:t xml:space="preserve">living, bottom right—40% intact and 0% </w:t>
      </w:r>
      <w:proofErr w:type="gramStart"/>
      <w:r w:rsidR="00003B9A">
        <w:rPr>
          <w:b/>
          <w:bCs/>
          <w:sz w:val="24"/>
          <w:szCs w:val="24"/>
        </w:rPr>
        <w:t>living</w:t>
      </w:r>
      <w:proofErr w:type="gramEnd"/>
      <w:r w:rsidR="00003B9A">
        <w:rPr>
          <w:b/>
          <w:bCs/>
          <w:sz w:val="24"/>
          <w:szCs w:val="24"/>
        </w:rPr>
        <w:t xml:space="preserve"> </w:t>
      </w:r>
    </w:p>
    <w:p w14:paraId="3E1FC7C5" w14:textId="643FB27F" w:rsidR="00003B9A" w:rsidRDefault="00003B9A" w:rsidP="001B7C4A">
      <w:pPr>
        <w:rPr>
          <w:b/>
          <w:bCs/>
          <w:sz w:val="24"/>
          <w:szCs w:val="24"/>
        </w:rPr>
      </w:pPr>
    </w:p>
    <w:p w14:paraId="7AAF9B7C" w14:textId="5F2D7587" w:rsidR="00003B9A" w:rsidRDefault="00003B9A" w:rsidP="001B7C4A">
      <w:pPr>
        <w:rPr>
          <w:b/>
          <w:bCs/>
          <w:sz w:val="24"/>
          <w:szCs w:val="24"/>
        </w:rPr>
      </w:pPr>
      <w:r w:rsidRPr="00502E87">
        <w:rPr>
          <w:rFonts w:ascii="Times" w:hAnsi="Times" w:cs="Arial"/>
          <w:b/>
          <w:noProof/>
        </w:rPr>
        <w:drawing>
          <wp:inline distT="0" distB="0" distL="0" distR="0" wp14:anchorId="3174F494" wp14:editId="6ED792F3">
            <wp:extent cx="5651500" cy="25527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51500" cy="2552700"/>
                    </a:xfrm>
                    <a:prstGeom prst="rect">
                      <a:avLst/>
                    </a:prstGeom>
                  </pic:spPr>
                </pic:pic>
              </a:graphicData>
            </a:graphic>
          </wp:inline>
        </w:drawing>
      </w:r>
    </w:p>
    <w:p w14:paraId="6E02A29E" w14:textId="62CEE1EB" w:rsidR="00003B9A" w:rsidRPr="00E10F7B" w:rsidRDefault="00003B9A" w:rsidP="001B7C4A">
      <w:pPr>
        <w:rPr>
          <w:b/>
          <w:bCs/>
          <w:sz w:val="24"/>
          <w:szCs w:val="24"/>
        </w:rPr>
      </w:pPr>
      <w:r>
        <w:rPr>
          <w:b/>
          <w:bCs/>
          <w:sz w:val="24"/>
          <w:szCs w:val="24"/>
        </w:rPr>
        <w:t xml:space="preserve">Schematic of wound size (taken from Arellano et al., 2020) </w:t>
      </w:r>
    </w:p>
    <w:sectPr w:rsidR="00003B9A" w:rsidRPr="00E10F7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E5142D"/>
    <w:multiLevelType w:val="hybridMultilevel"/>
    <w:tmpl w:val="0122DD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FFF2FFF"/>
    <w:multiLevelType w:val="hybridMultilevel"/>
    <w:tmpl w:val="67B4C4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2875172"/>
    <w:multiLevelType w:val="hybridMultilevel"/>
    <w:tmpl w:val="870E8D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57E011C"/>
    <w:multiLevelType w:val="hybridMultilevel"/>
    <w:tmpl w:val="0122DD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2110C4"/>
    <w:multiLevelType w:val="hybridMultilevel"/>
    <w:tmpl w:val="A01CEB3C"/>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5" w15:restartNumberingAfterBreak="0">
    <w:nsid w:val="39774632"/>
    <w:multiLevelType w:val="hybridMultilevel"/>
    <w:tmpl w:val="7FE62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EC53F53"/>
    <w:multiLevelType w:val="hybridMultilevel"/>
    <w:tmpl w:val="C00E6580"/>
    <w:lvl w:ilvl="0" w:tplc="F69450A2">
      <w:start w:val="1"/>
      <w:numFmt w:val="bullet"/>
      <w:lvlText w:val=""/>
      <w:lvlJc w:val="left"/>
      <w:pPr>
        <w:ind w:left="720" w:hanging="360"/>
      </w:pPr>
      <w:rPr>
        <w:rFonts w:ascii="Wingdings" w:eastAsiaTheme="minorHAnsi" w:hAnsi="Wingdings" w:cs="Time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1DC48CC"/>
    <w:multiLevelType w:val="hybridMultilevel"/>
    <w:tmpl w:val="67187222"/>
    <w:lvl w:ilvl="0" w:tplc="D7AC735E">
      <w:start w:val="5"/>
      <w:numFmt w:val="bullet"/>
      <w:lvlText w:val=""/>
      <w:lvlJc w:val="left"/>
      <w:pPr>
        <w:ind w:left="720" w:hanging="360"/>
      </w:pPr>
      <w:rPr>
        <w:rFonts w:ascii="Symbol" w:eastAsiaTheme="minorHAnsi" w:hAnsi="Symbol" w:cs="Times"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6D948A8"/>
    <w:multiLevelType w:val="hybridMultilevel"/>
    <w:tmpl w:val="1652A3C0"/>
    <w:lvl w:ilvl="0" w:tplc="722C8724">
      <w:start w:val="5"/>
      <w:numFmt w:val="bullet"/>
      <w:lvlText w:val=""/>
      <w:lvlJc w:val="left"/>
      <w:pPr>
        <w:ind w:left="1080" w:hanging="360"/>
      </w:pPr>
      <w:rPr>
        <w:rFonts w:ascii="Symbol" w:eastAsiaTheme="minorHAnsi" w:hAnsi="Symbol" w:cs="Times" w:hint="default"/>
        <w:b/>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47EE4A69"/>
    <w:multiLevelType w:val="hybridMultilevel"/>
    <w:tmpl w:val="870E8D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B3C0BCA"/>
    <w:multiLevelType w:val="hybridMultilevel"/>
    <w:tmpl w:val="B1406476"/>
    <w:lvl w:ilvl="0" w:tplc="B5D0836E">
      <w:start w:val="1"/>
      <w:numFmt w:val="bullet"/>
      <w:lvlText w:val=""/>
      <w:lvlJc w:val="left"/>
      <w:pPr>
        <w:ind w:left="720" w:hanging="360"/>
      </w:pPr>
      <w:rPr>
        <w:rFonts w:ascii="Wingdings" w:eastAsiaTheme="minorHAnsi" w:hAnsi="Wingdings" w:cs="Time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FC15FE5"/>
    <w:multiLevelType w:val="hybridMultilevel"/>
    <w:tmpl w:val="C95EC9DE"/>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FD61747"/>
    <w:multiLevelType w:val="hybridMultilevel"/>
    <w:tmpl w:val="2A7E92B4"/>
    <w:lvl w:ilvl="0" w:tplc="D61692CC">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57214323"/>
    <w:multiLevelType w:val="multilevel"/>
    <w:tmpl w:val="8B2822A2"/>
    <w:lvl w:ilvl="0">
      <w:start w:val="4"/>
      <w:numFmt w:val="decimal"/>
      <w:lvlText w:val="%1."/>
      <w:lvlJc w:val="left"/>
      <w:pPr>
        <w:ind w:left="480" w:hanging="480"/>
      </w:pPr>
      <w:rPr>
        <w:rFonts w:hint="default"/>
      </w:rPr>
    </w:lvl>
    <w:lvl w:ilvl="1">
      <w:start w:val="10"/>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65BB0C46"/>
    <w:multiLevelType w:val="hybridMultilevel"/>
    <w:tmpl w:val="870E8D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5C15CE7"/>
    <w:multiLevelType w:val="hybridMultilevel"/>
    <w:tmpl w:val="168680B4"/>
    <w:lvl w:ilvl="0" w:tplc="87AA08F6">
      <w:start w:val="1"/>
      <w:numFmt w:val="bullet"/>
      <w:lvlText w:val=""/>
      <w:lvlJc w:val="left"/>
      <w:pPr>
        <w:ind w:left="720" w:hanging="360"/>
      </w:pPr>
      <w:rPr>
        <w:rFonts w:ascii="Wingdings" w:eastAsiaTheme="minorHAnsi" w:hAnsi="Wingdings" w:cs="Time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7E57D6D"/>
    <w:multiLevelType w:val="hybridMultilevel"/>
    <w:tmpl w:val="263069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8A979BD"/>
    <w:multiLevelType w:val="hybridMultilevel"/>
    <w:tmpl w:val="DBE0B06C"/>
    <w:lvl w:ilvl="0" w:tplc="41B2B616">
      <w:start w:val="5"/>
      <w:numFmt w:val="bullet"/>
      <w:lvlText w:val=""/>
      <w:lvlJc w:val="left"/>
      <w:pPr>
        <w:ind w:left="1080" w:hanging="360"/>
      </w:pPr>
      <w:rPr>
        <w:rFonts w:ascii="Symbol" w:eastAsiaTheme="minorHAnsi" w:hAnsi="Symbol" w:cs="Times" w:hint="default"/>
        <w:b/>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78B34284"/>
    <w:multiLevelType w:val="hybridMultilevel"/>
    <w:tmpl w:val="870E8D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B6A63F7"/>
    <w:multiLevelType w:val="hybridMultilevel"/>
    <w:tmpl w:val="870E8D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9"/>
  </w:num>
  <w:num w:numId="2">
    <w:abstractNumId w:val="1"/>
  </w:num>
  <w:num w:numId="3">
    <w:abstractNumId w:val="9"/>
  </w:num>
  <w:num w:numId="4">
    <w:abstractNumId w:val="12"/>
  </w:num>
  <w:num w:numId="5">
    <w:abstractNumId w:val="16"/>
  </w:num>
  <w:num w:numId="6">
    <w:abstractNumId w:val="18"/>
  </w:num>
  <w:num w:numId="7">
    <w:abstractNumId w:val="11"/>
  </w:num>
  <w:num w:numId="8">
    <w:abstractNumId w:val="13"/>
  </w:num>
  <w:num w:numId="9">
    <w:abstractNumId w:val="4"/>
  </w:num>
  <w:num w:numId="10">
    <w:abstractNumId w:val="5"/>
  </w:num>
  <w:num w:numId="11">
    <w:abstractNumId w:val="0"/>
  </w:num>
  <w:num w:numId="12">
    <w:abstractNumId w:val="3"/>
  </w:num>
  <w:num w:numId="13">
    <w:abstractNumId w:val="10"/>
  </w:num>
  <w:num w:numId="14">
    <w:abstractNumId w:val="15"/>
  </w:num>
  <w:num w:numId="15">
    <w:abstractNumId w:val="6"/>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num>
  <w:num w:numId="18">
    <w:abstractNumId w:val="14"/>
  </w:num>
  <w:num w:numId="19">
    <w:abstractNumId w:val="17"/>
  </w:num>
  <w:num w:numId="20">
    <w:abstractNumId w:val="7"/>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5C75"/>
    <w:rsid w:val="00003B9A"/>
    <w:rsid w:val="00073EDF"/>
    <w:rsid w:val="0009011E"/>
    <w:rsid w:val="00130290"/>
    <w:rsid w:val="001B7C4A"/>
    <w:rsid w:val="00213709"/>
    <w:rsid w:val="0028567F"/>
    <w:rsid w:val="003C3F6E"/>
    <w:rsid w:val="004278C9"/>
    <w:rsid w:val="00434355"/>
    <w:rsid w:val="00480750"/>
    <w:rsid w:val="004D3AC5"/>
    <w:rsid w:val="00557303"/>
    <w:rsid w:val="005B000E"/>
    <w:rsid w:val="00704B89"/>
    <w:rsid w:val="00727248"/>
    <w:rsid w:val="00736FD0"/>
    <w:rsid w:val="00776F97"/>
    <w:rsid w:val="007A6FA4"/>
    <w:rsid w:val="007C7822"/>
    <w:rsid w:val="00862029"/>
    <w:rsid w:val="00945A02"/>
    <w:rsid w:val="00A049E4"/>
    <w:rsid w:val="00A77CB6"/>
    <w:rsid w:val="00B75FFB"/>
    <w:rsid w:val="00BE0CCB"/>
    <w:rsid w:val="00BF552C"/>
    <w:rsid w:val="00C170AB"/>
    <w:rsid w:val="00CF17B0"/>
    <w:rsid w:val="00D3492A"/>
    <w:rsid w:val="00D36A5D"/>
    <w:rsid w:val="00D76554"/>
    <w:rsid w:val="00E10F7B"/>
    <w:rsid w:val="00ED51C6"/>
    <w:rsid w:val="00EF5C75"/>
    <w:rsid w:val="00F64B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F8F638"/>
  <w15:docId w15:val="{BBB1174F-9811-49A1-B620-52F8D47563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F5C7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F5C75"/>
    <w:rPr>
      <w:rFonts w:asciiTheme="majorHAnsi" w:eastAsiaTheme="majorEastAsia" w:hAnsiTheme="majorHAnsi" w:cstheme="majorBidi"/>
      <w:color w:val="2F5496" w:themeColor="accent1" w:themeShade="BF"/>
      <w:sz w:val="32"/>
      <w:szCs w:val="32"/>
    </w:rPr>
  </w:style>
  <w:style w:type="paragraph" w:customStyle="1" w:styleId="Default">
    <w:name w:val="Default"/>
    <w:rsid w:val="00945A02"/>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1B7C4A"/>
    <w:pPr>
      <w:spacing w:after="0" w:line="240" w:lineRule="auto"/>
      <w:ind w:left="720"/>
      <w:contextualSpacing/>
    </w:pPr>
    <w:rPr>
      <w:rFonts w:ascii="Times New Roman" w:eastAsia="Times New Roman" w:hAnsi="Times New Roman" w:cs="Times New Roman"/>
      <w:sz w:val="24"/>
      <w:szCs w:val="24"/>
      <w:lang w:val="es-ES" w:eastAsia="es-ES_tradnl" w:bidi="th-TH"/>
    </w:rPr>
  </w:style>
  <w:style w:type="table" w:styleId="TableGrid">
    <w:name w:val="Table Grid"/>
    <w:basedOn w:val="TableNormal"/>
    <w:uiPriority w:val="59"/>
    <w:rsid w:val="002137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779503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emf"/><Relationship Id="rId5" Type="http://schemas.openxmlformats.org/officeDocument/2006/relationships/styles" Target="styles.xml"/><Relationship Id="rId10" Type="http://schemas.openxmlformats.org/officeDocument/2006/relationships/image" Target="media/image3.emf"/><Relationship Id="rId4" Type="http://schemas.openxmlformats.org/officeDocument/2006/relationships/numbering" Target="numbering.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96009696E4DB64699EC6D151DFD4111" ma:contentTypeVersion="11" ma:contentTypeDescription="Create a new document." ma:contentTypeScope="" ma:versionID="86241914b016d8b5b19ffc31dc7bcb3b">
  <xsd:schema xmlns:xsd="http://www.w3.org/2001/XMLSchema" xmlns:xs="http://www.w3.org/2001/XMLSchema" xmlns:p="http://schemas.microsoft.com/office/2006/metadata/properties" xmlns:ns3="e81866cd-e8d1-4a00-b378-8b984a413ab4" xmlns:ns4="ec3b1303-c9c0-4bc2-ba7f-25b2491906d4" targetNamespace="http://schemas.microsoft.com/office/2006/metadata/properties" ma:root="true" ma:fieldsID="1b4e2d1c3cb240ca7a92601b70d380ab" ns3:_="" ns4:_="">
    <xsd:import namespace="e81866cd-e8d1-4a00-b378-8b984a413ab4"/>
    <xsd:import namespace="ec3b1303-c9c0-4bc2-ba7f-25b2491906d4"/>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DateTaken"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1866cd-e8d1-4a00-b378-8b984a413a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c3b1303-c9c0-4bc2-ba7f-25b2491906d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54EE613-9A00-4EF2-AC92-E020860792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81866cd-e8d1-4a00-b378-8b984a413ab4"/>
    <ds:schemaRef ds:uri="ec3b1303-c9c0-4bc2-ba7f-25b249190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ECA66E5-BEE0-4955-8BBF-C8B0D04142BD}">
  <ds:schemaRefs>
    <ds:schemaRef ds:uri="http://schemas.microsoft.com/sharepoint/v3/contenttype/forms"/>
  </ds:schemaRefs>
</ds:datastoreItem>
</file>

<file path=customXml/itemProps3.xml><?xml version="1.0" encoding="utf-8"?>
<ds:datastoreItem xmlns:ds="http://schemas.openxmlformats.org/officeDocument/2006/customXml" ds:itemID="{75A2A0DE-545F-40A9-965D-BDEA214A1A4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7</Pages>
  <Words>1001</Words>
  <Characters>5706</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Magee, Lukas J.</dc:creator>
  <cp:keywords/>
  <dc:description/>
  <cp:lastModifiedBy>Brianna Calkins</cp:lastModifiedBy>
  <cp:revision>3</cp:revision>
  <dcterms:created xsi:type="dcterms:W3CDTF">2021-05-27T13:32:00Z</dcterms:created>
  <dcterms:modified xsi:type="dcterms:W3CDTF">2021-06-01T16:11:00Z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0x010100E96009696E4DB64699EC6D151DFD4111</vt:lpwstr>
  </property>
</Properties>
</file>