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Default="00F972C8" w:rsidP="006A6C23">
      <w:pPr>
        <w:spacing w:after="0" w:line="240" w:lineRule="auto"/>
        <w:jc w:val="both"/>
        <w:rPr>
          <w:rFonts w:ascii="Times New Roman" w:hAnsi="Times New Roman" w:cs="Times New Roman"/>
          <w:b/>
          <w:sz w:val="24"/>
          <w:szCs w:val="24"/>
        </w:rPr>
      </w:pPr>
    </w:p>
    <w:p w:rsidR="0085001D" w:rsidRPr="0085001D" w:rsidRDefault="00F972C8" w:rsidP="006A6C23">
      <w:pPr>
        <w:spacing w:after="0" w:line="240" w:lineRule="auto"/>
        <w:jc w:val="both"/>
        <w:rPr>
          <w:rFonts w:ascii="Times New Roman" w:hAnsi="Times New Roman" w:cs="Times New Roman"/>
          <w:b/>
          <w:sz w:val="24"/>
          <w:szCs w:val="24"/>
        </w:rPr>
      </w:pPr>
      <w:r w:rsidRPr="00F972C8">
        <w:rPr>
          <w:rFonts w:ascii="Times New Roman" w:hAnsi="Times New Roman" w:cs="Times New Roman"/>
          <w:b/>
          <w:sz w:val="24"/>
          <w:szCs w:val="24"/>
        </w:rPr>
        <w:t>INVESTIGATION ON STRUCTURAL STABILITY OF CMSX-4 AND RENE 77 MADE SHOWERHEAD COOLING DESIGNED GAS TURBINE GUIDE VANES</w:t>
      </w:r>
    </w:p>
    <w:p w:rsidR="0085001D" w:rsidRPr="007C45E7" w:rsidRDefault="00F972C8" w:rsidP="00FF50CC">
      <w:pPr>
        <w:spacing w:after="0" w:line="240" w:lineRule="auto"/>
        <w:jc w:val="both"/>
        <w:rPr>
          <w:rFonts w:ascii="Times New Roman" w:hAnsi="Times New Roman" w:cs="Times New Roman"/>
          <w:b/>
        </w:rPr>
      </w:pPr>
      <w:r w:rsidRPr="00F972C8">
        <w:rPr>
          <w:rFonts w:ascii="Times New Roman" w:hAnsi="Times New Roman" w:cs="Times New Roman"/>
          <w:b/>
        </w:rPr>
        <w:t>Dr.</w:t>
      </w:r>
      <w:r>
        <w:rPr>
          <w:rFonts w:ascii="Times New Roman" w:hAnsi="Times New Roman" w:cs="Times New Roman"/>
          <w:b/>
        </w:rPr>
        <w:t xml:space="preserve"> </w:t>
      </w:r>
      <w:r w:rsidRPr="00F972C8">
        <w:rPr>
          <w:rFonts w:ascii="Times New Roman" w:hAnsi="Times New Roman" w:cs="Times New Roman"/>
          <w:b/>
        </w:rPr>
        <w:t>R.</w:t>
      </w:r>
      <w:r>
        <w:rPr>
          <w:rFonts w:ascii="Times New Roman" w:hAnsi="Times New Roman" w:cs="Times New Roman"/>
          <w:b/>
        </w:rPr>
        <w:t xml:space="preserve"> Saravanan*, </w:t>
      </w:r>
      <w:r w:rsidRPr="00F972C8">
        <w:rPr>
          <w:rFonts w:ascii="Times New Roman" w:hAnsi="Times New Roman" w:cs="Times New Roman"/>
          <w:b/>
        </w:rPr>
        <w:t>M.</w:t>
      </w:r>
      <w:r>
        <w:rPr>
          <w:rFonts w:ascii="Times New Roman" w:hAnsi="Times New Roman" w:cs="Times New Roman"/>
          <w:b/>
        </w:rPr>
        <w:t xml:space="preserve"> </w:t>
      </w:r>
      <w:r w:rsidRPr="00F972C8">
        <w:rPr>
          <w:rFonts w:ascii="Times New Roman" w:hAnsi="Times New Roman" w:cs="Times New Roman"/>
          <w:b/>
        </w:rPr>
        <w:t>Karuppasamy</w:t>
      </w:r>
    </w:p>
    <w:p w:rsidR="00F972C8" w:rsidRPr="00F972C8" w:rsidRDefault="00E747E4" w:rsidP="00F972C8">
      <w:pPr>
        <w:pBdr>
          <w:bottom w:val="single" w:sz="4" w:space="1" w:color="auto"/>
        </w:pBdr>
        <w:spacing w:after="0" w:line="240" w:lineRule="auto"/>
        <w:jc w:val="both"/>
        <w:rPr>
          <w:rFonts w:ascii="Times New Roman" w:hAnsi="Times New Roman" w:cs="Times New Roman"/>
        </w:rPr>
      </w:pPr>
      <w:r>
        <w:rPr>
          <w:rFonts w:ascii="Times New Roman" w:hAnsi="Times New Roman" w:cs="Times New Roman"/>
          <w:sz w:val="20"/>
          <w:szCs w:val="20"/>
        </w:rPr>
        <w:t>*</w:t>
      </w:r>
      <w:r w:rsidR="00EE64E2" w:rsidRPr="00EE64E2">
        <w:t xml:space="preserve"> </w:t>
      </w:r>
      <w:r w:rsidR="00F972C8" w:rsidRPr="00F972C8">
        <w:rPr>
          <w:rFonts w:ascii="Times New Roman" w:hAnsi="Times New Roman" w:cs="Times New Roman"/>
        </w:rPr>
        <w:t>Principal &amp; Professor (Mechanical Engineering), Elenki Institute of Engineering and Technology, Patelguda, Hyderabad -502319, TS, India</w:t>
      </w:r>
    </w:p>
    <w:p w:rsidR="00787512" w:rsidRDefault="00F972C8" w:rsidP="00F972C8">
      <w:pPr>
        <w:pBdr>
          <w:bottom w:val="single" w:sz="4" w:space="1" w:color="auto"/>
        </w:pBdr>
        <w:spacing w:after="0" w:line="240" w:lineRule="auto"/>
        <w:jc w:val="both"/>
        <w:rPr>
          <w:rFonts w:ascii="Times New Roman" w:hAnsi="Times New Roman" w:cs="Times New Roman"/>
        </w:rPr>
      </w:pPr>
      <w:r w:rsidRPr="00F972C8">
        <w:rPr>
          <w:rFonts w:ascii="Times New Roman" w:hAnsi="Times New Roman" w:cs="Times New Roman"/>
        </w:rPr>
        <w:t>Associate Professor &amp; Head of the Department of Mechanical Engineering, S.Veerasamy Chettiar College of  Engineering and Technology, Puliangudi -627855, Tamil Nadu, India</w:t>
      </w:r>
    </w:p>
    <w:p w:rsidR="00A06840" w:rsidRDefault="00A06840" w:rsidP="0050281C">
      <w:pPr>
        <w:pBdr>
          <w:bottom w:val="single" w:sz="4" w:space="1" w:color="auto"/>
        </w:pBdr>
        <w:spacing w:after="0" w:line="240" w:lineRule="auto"/>
        <w:jc w:val="both"/>
        <w:rPr>
          <w:rFonts w:ascii="Times New Roman" w:hAnsi="Times New Roman" w:cs="Times New Roman"/>
        </w:rPr>
      </w:pPr>
    </w:p>
    <w:p w:rsidR="00787512" w:rsidRPr="00787512" w:rsidRDefault="00787512" w:rsidP="0050281C">
      <w:pPr>
        <w:pBdr>
          <w:bottom w:val="single" w:sz="4" w:space="1" w:color="auto"/>
        </w:pBdr>
        <w:spacing w:after="0" w:line="240" w:lineRule="auto"/>
        <w:jc w:val="both"/>
        <w:rPr>
          <w:rFonts w:ascii="Times New Roman" w:hAnsi="Times New Roman" w:cs="Times New Roman"/>
          <w:b/>
        </w:rPr>
      </w:pPr>
      <w:r w:rsidRPr="00787512">
        <w:rPr>
          <w:rFonts w:ascii="Times New Roman" w:hAnsi="Times New Roman" w:cs="Times New Roman"/>
          <w:b/>
        </w:rPr>
        <w:t xml:space="preserve">DOI: </w:t>
      </w:r>
      <w:r w:rsidR="00D34873" w:rsidRPr="00D34873">
        <w:rPr>
          <w:rFonts w:ascii="Times New Roman" w:hAnsi="Times New Roman" w:cs="Times New Roman"/>
          <w:b/>
        </w:rPr>
        <w:t>10.5281/zenodo.801263</w:t>
      </w:r>
      <w:bookmarkStart w:id="0" w:name="_GoBack"/>
      <w:bookmarkEnd w:id="0"/>
    </w:p>
    <w:p w:rsidR="001F0892" w:rsidRPr="009D288C" w:rsidRDefault="00C84F69" w:rsidP="009D288C">
      <w:pPr>
        <w:spacing w:after="0" w:line="240" w:lineRule="auto"/>
        <w:jc w:val="both"/>
        <w:rPr>
          <w:rFonts w:ascii="Times New Roman" w:hAnsi="Times New Roman" w:cs="Times New Roman"/>
          <w:color w:val="000000" w:themeColor="text1"/>
          <w:sz w:val="20"/>
          <w:szCs w:val="20"/>
        </w:rPr>
      </w:pPr>
      <w:r w:rsidRPr="00EE2465">
        <w:rPr>
          <w:rFonts w:ascii="Times New Roman" w:hAnsi="Times New Roman" w:cs="Times New Roman"/>
          <w:b/>
          <w:color w:val="000000" w:themeColor="text1"/>
          <w:sz w:val="20"/>
          <w:szCs w:val="20"/>
        </w:rPr>
        <w:t>KEYWORDS</w:t>
      </w:r>
      <w:r w:rsidR="001F0892" w:rsidRPr="001F0892">
        <w:rPr>
          <w:rFonts w:ascii="Times New Roman" w:hAnsi="Times New Roman" w:cs="Times New Roman"/>
          <w:b/>
          <w:color w:val="000000" w:themeColor="text1"/>
          <w:sz w:val="24"/>
          <w:szCs w:val="24"/>
        </w:rPr>
        <w:t>:</w:t>
      </w:r>
      <w:r w:rsidR="0052383E">
        <w:rPr>
          <w:rFonts w:ascii="Times New Roman" w:hAnsi="Times New Roman" w:cs="Times New Roman"/>
          <w:color w:val="000000" w:themeColor="text1"/>
          <w:sz w:val="20"/>
          <w:szCs w:val="20"/>
        </w:rPr>
        <w:t xml:space="preserve"> </w:t>
      </w:r>
      <w:r w:rsidR="00F972C8" w:rsidRPr="00F972C8">
        <w:rPr>
          <w:rFonts w:ascii="Times New Roman" w:hAnsi="Times New Roman" w:cs="Times New Roman"/>
          <w:color w:val="000000" w:themeColor="text1"/>
          <w:sz w:val="20"/>
          <w:szCs w:val="20"/>
        </w:rPr>
        <w:t>CMSX-4, RENE-77, Guide vane, Gas turbione, Showerhead cooling, structureal Stability</w:t>
      </w:r>
      <w:r w:rsidR="00FF50CC">
        <w:rPr>
          <w:rFonts w:ascii="Times New Roman" w:hAnsi="Times New Roman" w:cs="Times New Roman"/>
          <w:color w:val="000000" w:themeColor="text1"/>
          <w:sz w:val="20"/>
          <w:szCs w:val="20"/>
        </w:rPr>
        <w:t>.</w:t>
      </w:r>
    </w:p>
    <w:p w:rsidR="002B2122" w:rsidRPr="00D05E07" w:rsidRDefault="002B2122" w:rsidP="002B2122">
      <w:pPr>
        <w:spacing w:after="0"/>
        <w:rPr>
          <w:rFonts w:ascii="Times New Roman" w:hAnsi="Times New Roman" w:cs="Times New Roman"/>
          <w:color w:val="000000" w:themeColor="text1"/>
          <w:sz w:val="20"/>
          <w:szCs w:val="20"/>
        </w:rPr>
      </w:pPr>
    </w:p>
    <w:p w:rsidR="001F0892" w:rsidRPr="001F0892" w:rsidRDefault="00C84F69" w:rsidP="001F0892">
      <w:pPr>
        <w:spacing w:after="0" w:line="240" w:lineRule="auto"/>
        <w:rPr>
          <w:rFonts w:ascii="Times New Roman" w:hAnsi="Times New Roman" w:cs="Times New Roman"/>
          <w:color w:val="000000" w:themeColor="text1"/>
          <w:sz w:val="24"/>
          <w:szCs w:val="24"/>
        </w:rPr>
      </w:pPr>
      <w:r w:rsidRPr="001F0892">
        <w:rPr>
          <w:rFonts w:ascii="Times New Roman" w:hAnsi="Times New Roman" w:cs="Times New Roman"/>
          <w:b/>
          <w:color w:val="000000" w:themeColor="text1"/>
          <w:sz w:val="24"/>
          <w:szCs w:val="24"/>
        </w:rPr>
        <w:t>ABSTRACT</w:t>
      </w:r>
    </w:p>
    <w:p w:rsidR="00335817" w:rsidRPr="00F841E2" w:rsidRDefault="00F972C8" w:rsidP="003F5AE1">
      <w:pPr>
        <w:autoSpaceDE w:val="0"/>
        <w:autoSpaceDN w:val="0"/>
        <w:adjustRightInd w:val="0"/>
        <w:spacing w:after="0" w:line="240" w:lineRule="auto"/>
        <w:jc w:val="both"/>
        <w:rPr>
          <w:rFonts w:ascii="Times New Roman" w:hAnsi="Times New Roman"/>
          <w:sz w:val="20"/>
          <w:szCs w:val="20"/>
        </w:rPr>
      </w:pPr>
      <w:r w:rsidRPr="00F972C8">
        <w:rPr>
          <w:rFonts w:ascii="Times New Roman" w:hAnsi="Times New Roman" w:cs="Times New Roman"/>
          <w:sz w:val="20"/>
          <w:szCs w:val="20"/>
        </w:rPr>
        <w:t>The efficiency and power output of a thermal device is directly proportional to its inlet temperature. Operating at elevated temperature affects the structural stability of its components under load. The gas turbine is a thermal device in which components like fixed and moving blades experience dynamic loading. Apart from elevated temperature, the design of cooling passages, materials which made up of also influential in their structural stability of the blades. In this research the guide vane (Fixed blade) with the showerhead type cooling of gas turbine is considered. The objective of the research is to investigate the influence of the materials like CMSX and RENE 77 in such applications. The design softwares like Pro –E and ANSYS R14 employed to design and FEM analysis respectively</w:t>
      </w:r>
      <w:r w:rsidR="002660D0" w:rsidRPr="002660D0">
        <w:rPr>
          <w:rFonts w:ascii="Times New Roman" w:hAnsi="Times New Roman" w:cs="Times New Roman"/>
          <w:sz w:val="20"/>
          <w:szCs w:val="20"/>
        </w:rPr>
        <w:t>.</w:t>
      </w:r>
    </w:p>
    <w:p w:rsidR="00064FC0" w:rsidRDefault="00064FC0" w:rsidP="00E04865">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p>
    <w:p w:rsidR="008E3EF9" w:rsidRPr="00567A60" w:rsidRDefault="00C84F69" w:rsidP="00567A60">
      <w:pPr>
        <w:spacing w:after="0" w:line="240" w:lineRule="auto"/>
        <w:rPr>
          <w:rFonts w:ascii="Times New Roman" w:hAnsi="Times New Roman" w:cs="Times New Roman"/>
          <w:b/>
          <w:sz w:val="24"/>
          <w:szCs w:val="24"/>
        </w:rPr>
      </w:pPr>
      <w:r w:rsidRPr="00F836E1">
        <w:rPr>
          <w:rFonts w:ascii="Times New Roman" w:hAnsi="Times New Roman" w:cs="Times New Roman"/>
          <w:b/>
          <w:sz w:val="24"/>
          <w:szCs w:val="24"/>
        </w:rPr>
        <w:t xml:space="preserve">INTRODUCTION </w:t>
      </w:r>
      <w:bookmarkStart w:id="1" w:name="_Toc370748894"/>
    </w:p>
    <w:bookmarkEnd w:id="1"/>
    <w:p w:rsidR="00F972C8" w:rsidRPr="00F972C8" w:rsidRDefault="00F972C8" w:rsidP="00F972C8">
      <w:pPr>
        <w:pStyle w:val="Default"/>
        <w:jc w:val="both"/>
        <w:rPr>
          <w:color w:val="auto"/>
          <w:sz w:val="20"/>
          <w:szCs w:val="20"/>
        </w:rPr>
      </w:pPr>
      <w:r w:rsidRPr="00F972C8">
        <w:rPr>
          <w:sz w:val="20"/>
          <w:szCs w:val="20"/>
        </w:rPr>
        <w:t xml:space="preserve">The extensive applications can be found for gas turbines, some applications are: locomotive, power generation, marine propulsion, aircraft and other industrial prime movers. The higher operating temperature will lead to a higher work output and thermal efficiency in a thermal device like the gas turbine. Such higher operating temperature usually ranging from 1000 to 1500°C [1-3].  Some special applications </w:t>
      </w:r>
      <w:r w:rsidRPr="00F972C8">
        <w:rPr>
          <w:color w:val="auto"/>
          <w:sz w:val="20"/>
          <w:szCs w:val="20"/>
        </w:rPr>
        <w:t>like  aerospace, the higher temperature raised to about 1,727°C [4-6], the compressor pressure ratio also high at about 50 [6]. In Such situations the components of the gas turbine often encounter the thermal damages as well as other damages like melting, corrosion, oxidation and erosion  [7], the degradation of local or global structural strengths of blades, vanes and other components and it was estimated that half of the lifespan of the blades gets reduced due to small temperature difference by improper cooling [3,6,9]. The specific damages are: blade trailing-edge cracks [8], buckling and risk of blade failure [11], thermal-fatigue [8,10,11]. Hence the perfect cooling is insisted for avoiding them. Many studies were conducted on optimization of lip thickness to slot height ratio (t/H) in trailing edge cooling of blades and vanes [12 -17] in which Kacker et al. [12,13] considered lip thickness constant to estimate film cooling effectiveness, Taslim et al [14,15] varies slot geometries and blowing ratios. The t/H ratio from 0.5 to 1, decrease the overall film-cooling effectiveness by about 10% [14-16]. The decreases of t/H ratio, increases the film-cooling effectiveness [17-19]. [20] considered a a rectangular divergent channel  which consists of  serpentine shape with ribs, dimples/protrusions, guide vanes, and pin fins at the tip turning the region for his heat transfer studies. [21] studied the cooling performance at tip surfaces of guide vanes and blades at turning regions and insisted the importance of proper design to obtaining desired effects. [22] recommended installing guide vanes in the tip turning regions most suitable way to improve cooling of tip surfaces. [23] insisted that selection appropriate cooling technique  with respect to configuration is must.  The authors suggested two pass channels cooling at moving blades.  This research work investigates with materials behaviors   at elevated temperature for impingement cooling design on gas turbine fixed blade (guide vane). The Pro-E and ANSYS are employed to design and analysis. ANSYS is generally the preferred tool for analyzing structural stability. [24] used CATIA and ANSYS to design and investigate the structural stability of various components of Two-Wheeled Inverted Pendulum. In later [25] investigated the suitability of Kevlar29/epoxy composite for drive shaft. The sample guide vane of gas turbine is shown in Fig.1. This research investigates the best choice for this specific type of fixed blades of the gas turbine. The showerhead type cooling designed guide vane is considered in this investigation.</w:t>
      </w:r>
    </w:p>
    <w:p w:rsidR="00F972C8" w:rsidRPr="00F972C8" w:rsidRDefault="00F972C8" w:rsidP="00F972C8">
      <w:pPr>
        <w:spacing w:after="0" w:line="240" w:lineRule="auto"/>
        <w:jc w:val="both"/>
        <w:rPr>
          <w:rFonts w:ascii="Times New Roman" w:hAnsi="Times New Roman" w:cs="Times New Roman"/>
          <w:sz w:val="20"/>
          <w:szCs w:val="20"/>
        </w:rPr>
      </w:pPr>
    </w:p>
    <w:p w:rsidR="00F972C8" w:rsidRPr="00F972C8" w:rsidRDefault="00F972C8" w:rsidP="00F972C8">
      <w:pPr>
        <w:spacing w:after="0" w:line="240" w:lineRule="auto"/>
        <w:jc w:val="both"/>
        <w:rPr>
          <w:rFonts w:ascii="Times New Roman" w:hAnsi="Times New Roman" w:cs="Times New Roman"/>
          <w:b/>
          <w:color w:val="000000" w:themeColor="text1"/>
          <w:sz w:val="24"/>
          <w:szCs w:val="24"/>
        </w:rPr>
      </w:pPr>
      <w:r w:rsidRPr="00F972C8">
        <w:rPr>
          <w:rFonts w:ascii="Times New Roman" w:hAnsi="Times New Roman" w:cs="Times New Roman"/>
          <w:b/>
          <w:color w:val="000000" w:themeColor="text1"/>
          <w:sz w:val="24"/>
          <w:szCs w:val="24"/>
        </w:rPr>
        <w:lastRenderedPageBreak/>
        <w:t>MATERIALS AND METHODS</w:t>
      </w:r>
    </w:p>
    <w:p w:rsidR="00F972C8" w:rsidRPr="00F972C8" w:rsidRDefault="00F972C8" w:rsidP="00F972C8">
      <w:pPr>
        <w:spacing w:after="0" w:line="240" w:lineRule="auto"/>
        <w:jc w:val="both"/>
        <w:rPr>
          <w:rFonts w:ascii="Times New Roman" w:hAnsi="Times New Roman" w:cs="Times New Roman"/>
          <w:b/>
          <w:sz w:val="20"/>
          <w:szCs w:val="20"/>
        </w:rPr>
      </w:pPr>
      <w:r w:rsidRPr="00F972C8">
        <w:rPr>
          <w:rFonts w:ascii="Times New Roman" w:hAnsi="Times New Roman" w:cs="Times New Roman"/>
          <w:b/>
          <w:sz w:val="20"/>
          <w:szCs w:val="20"/>
        </w:rPr>
        <w:t>CMSX 4</w:t>
      </w:r>
    </w:p>
    <w:p w:rsidR="00F972C8" w:rsidRPr="00F972C8" w:rsidRDefault="00F972C8" w:rsidP="00F972C8">
      <w:pPr>
        <w:pStyle w:val="Default"/>
        <w:jc w:val="both"/>
        <w:rPr>
          <w:sz w:val="20"/>
          <w:szCs w:val="20"/>
        </w:rPr>
      </w:pPr>
      <w:r w:rsidRPr="00F972C8">
        <w:rPr>
          <w:sz w:val="20"/>
          <w:szCs w:val="20"/>
        </w:rPr>
        <w:t xml:space="preserve">It is </w:t>
      </w:r>
      <w:r w:rsidR="006C0F38" w:rsidRPr="00F972C8">
        <w:rPr>
          <w:sz w:val="20"/>
          <w:szCs w:val="20"/>
        </w:rPr>
        <w:t>a single</w:t>
      </w:r>
      <w:r w:rsidRPr="00F972C8">
        <w:rPr>
          <w:sz w:val="20"/>
          <w:szCs w:val="20"/>
        </w:rPr>
        <w:t xml:space="preserve"> crystal super alloy and gives more stability at elevated temperature. Its significant properties at high temperatures includes impact strength, rupture strength, </w:t>
      </w:r>
      <w:r w:rsidR="006C0F38" w:rsidRPr="00F972C8">
        <w:rPr>
          <w:sz w:val="20"/>
          <w:szCs w:val="20"/>
        </w:rPr>
        <w:t>and fracture</w:t>
      </w:r>
      <w:r w:rsidRPr="00F972C8">
        <w:rPr>
          <w:sz w:val="20"/>
          <w:szCs w:val="20"/>
        </w:rPr>
        <w:t xml:space="preserve"> toughness. The blades which made up of CMSX-4, exhibited good performances as well as extended life span [18-21]. Hence its physical and mechanical properties were included in this analysis of structural stability of specified cooling designed guide vanes of gas turbine and reduced weight [19].</w:t>
      </w:r>
    </w:p>
    <w:p w:rsidR="00F972C8" w:rsidRPr="00F972C8" w:rsidRDefault="00F972C8" w:rsidP="00F972C8">
      <w:pPr>
        <w:spacing w:after="0" w:line="240" w:lineRule="auto"/>
        <w:jc w:val="both"/>
        <w:rPr>
          <w:rFonts w:ascii="Times New Roman" w:hAnsi="Times New Roman" w:cs="Times New Roman"/>
          <w:b/>
          <w:sz w:val="20"/>
          <w:szCs w:val="20"/>
        </w:rPr>
      </w:pPr>
    </w:p>
    <w:p w:rsidR="00F972C8" w:rsidRPr="00F972C8" w:rsidRDefault="00F972C8" w:rsidP="00F972C8">
      <w:pPr>
        <w:spacing w:after="0" w:line="240" w:lineRule="auto"/>
        <w:jc w:val="both"/>
        <w:rPr>
          <w:rFonts w:ascii="Times New Roman" w:hAnsi="Times New Roman" w:cs="Times New Roman"/>
          <w:b/>
          <w:sz w:val="20"/>
          <w:szCs w:val="20"/>
        </w:rPr>
      </w:pPr>
      <w:r w:rsidRPr="00F972C8">
        <w:rPr>
          <w:rFonts w:ascii="Times New Roman" w:hAnsi="Times New Roman" w:cs="Times New Roman"/>
          <w:b/>
          <w:sz w:val="20"/>
          <w:szCs w:val="20"/>
        </w:rPr>
        <w:t xml:space="preserve">RENE 77 </w:t>
      </w:r>
    </w:p>
    <w:p w:rsidR="00F972C8" w:rsidRPr="00F972C8" w:rsidRDefault="00F972C8" w:rsidP="00F972C8">
      <w:pPr>
        <w:pStyle w:val="Default"/>
        <w:jc w:val="both"/>
        <w:rPr>
          <w:sz w:val="20"/>
          <w:szCs w:val="20"/>
        </w:rPr>
      </w:pPr>
      <w:r w:rsidRPr="00F972C8">
        <w:rPr>
          <w:sz w:val="20"/>
          <w:szCs w:val="20"/>
        </w:rPr>
        <w:t>It is preferred for high temperature applications about 1000</w:t>
      </w:r>
      <w:r w:rsidRPr="00F972C8">
        <w:rPr>
          <w:sz w:val="20"/>
          <w:szCs w:val="20"/>
          <w:vertAlign w:val="superscript"/>
        </w:rPr>
        <w:t>o</w:t>
      </w:r>
      <w:r w:rsidRPr="00F972C8">
        <w:rPr>
          <w:sz w:val="20"/>
          <w:szCs w:val="20"/>
        </w:rPr>
        <w:t xml:space="preserve">C like aviation, petroleum, gas turbine, space flight, ship, etc. because of its significant properties at elevated temperatures like excellent oxidation resistance, with stand at long term stress, creep properties, reliable in physical and chemical properties, good impact and toughness strengths etc. values of such unique properties were included in the analysis by using ANSYS. </w:t>
      </w:r>
    </w:p>
    <w:p w:rsidR="00F972C8" w:rsidRPr="00F972C8" w:rsidRDefault="00F972C8" w:rsidP="00F972C8">
      <w:pPr>
        <w:pStyle w:val="Default"/>
        <w:jc w:val="both"/>
        <w:rPr>
          <w:sz w:val="20"/>
          <w:szCs w:val="20"/>
        </w:rPr>
      </w:pPr>
    </w:p>
    <w:p w:rsidR="00F972C8" w:rsidRPr="00F972C8" w:rsidRDefault="00F972C8" w:rsidP="00F972C8">
      <w:pPr>
        <w:spacing w:after="0" w:line="240" w:lineRule="auto"/>
        <w:jc w:val="both"/>
        <w:rPr>
          <w:rFonts w:ascii="Times New Roman" w:hAnsi="Times New Roman" w:cs="Times New Roman"/>
          <w:b/>
          <w:sz w:val="20"/>
          <w:szCs w:val="20"/>
        </w:rPr>
      </w:pPr>
      <w:r w:rsidRPr="00F972C8">
        <w:rPr>
          <w:rFonts w:ascii="Times New Roman" w:hAnsi="Times New Roman" w:cs="Times New Roman"/>
          <w:b/>
          <w:sz w:val="20"/>
          <w:szCs w:val="20"/>
        </w:rPr>
        <w:t>Structural Analysis</w:t>
      </w:r>
    </w:p>
    <w:p w:rsidR="00F972C8" w:rsidRPr="00F972C8" w:rsidRDefault="00F972C8" w:rsidP="00F972C8">
      <w:pPr>
        <w:pStyle w:val="Default"/>
        <w:jc w:val="both"/>
        <w:rPr>
          <w:sz w:val="20"/>
          <w:szCs w:val="20"/>
        </w:rPr>
      </w:pPr>
      <w:r w:rsidRPr="00F972C8">
        <w:rPr>
          <w:sz w:val="20"/>
          <w:szCs w:val="20"/>
        </w:rPr>
        <w:t>The modelling works were carried out Pro/E and analysis works were done at ANSYS 14.5 work bench. The   dimensional particulars of the guide vane with impingement cooling design is shown in Figure 2. The 3D meshed model is presented in Figure 3. The structural analysis like stress analysis, strain analysis and displacement analysis were considered.  The comparative study of materials involved in manufacture them is focused on this research. The young’s modulus 294000 Mpa, material density 0.00000774 kg/mm3, Poisson Ratio 0.3 were considered for CMSX 4 made blades. In case of RENE 77 made blades, the young’s modulus 200000 MPa, Poisson Ratio 0.30, material density 0.000077 kg/mm3. In the meshed model made with 186 nodes, and pressure 0.188 N.mm2. The displacement analysis carried at ANSYS 14.5 work bench. The displacement with respect to turbine load was observed and shown them for CMSX 4 made blades in Figure 4 and for RENE 77 made blades in Figure 5. The maximum displacements were observed on the concave side of cooling passage near</w:t>
      </w:r>
      <w:r>
        <w:rPr>
          <w:sz w:val="20"/>
          <w:szCs w:val="20"/>
        </w:rPr>
        <w:t xml:space="preserve"> </w:t>
      </w:r>
      <w:r w:rsidRPr="00F972C8">
        <w:rPr>
          <w:sz w:val="20"/>
          <w:szCs w:val="20"/>
        </w:rPr>
        <w:t>by its sharp turning. The stress analysis for the above said blades (Figure 6 for CMSX 4 made blades and Figure 7 for RENE 77 made blades.</w:t>
      </w:r>
    </w:p>
    <w:p w:rsidR="00F972C8" w:rsidRPr="00F972C8" w:rsidRDefault="00F972C8" w:rsidP="00F972C8">
      <w:pPr>
        <w:pStyle w:val="Default"/>
        <w:jc w:val="both"/>
        <w:rPr>
          <w:sz w:val="20"/>
          <w:szCs w:val="20"/>
        </w:rPr>
      </w:pPr>
    </w:p>
    <w:p w:rsidR="00F972C8" w:rsidRPr="00F972C8" w:rsidRDefault="00F972C8" w:rsidP="00F972C8">
      <w:pPr>
        <w:pStyle w:val="Default"/>
        <w:jc w:val="center"/>
        <w:rPr>
          <w:sz w:val="20"/>
          <w:szCs w:val="20"/>
        </w:rPr>
      </w:pPr>
      <w:r w:rsidRPr="00F972C8">
        <w:rPr>
          <w:noProof/>
          <w:sz w:val="20"/>
          <w:szCs w:val="20"/>
          <w:lang w:val="en-US"/>
        </w:rPr>
        <w:drawing>
          <wp:inline distT="0" distB="0" distL="0" distR="0" wp14:anchorId="1BFF9440" wp14:editId="36E70FED">
            <wp:extent cx="2046605" cy="3076575"/>
            <wp:effectExtent l="0" t="0" r="0" b="9525"/>
            <wp:docPr id="5" name="Picture 1" descr="C:\Users\user\Desktop\sample Indl Gas turbine Guide van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sample Indl Gas turbine Guide vane.jpeg"/>
                    <pic:cNvPicPr>
                      <a:picLocks noChangeAspect="1" noChangeArrowheads="1"/>
                    </pic:cNvPicPr>
                  </pic:nvPicPr>
                  <pic:blipFill>
                    <a:blip r:embed="rId8" cstate="print"/>
                    <a:srcRect/>
                    <a:stretch>
                      <a:fillRect/>
                    </a:stretch>
                  </pic:blipFill>
                  <pic:spPr bwMode="auto">
                    <a:xfrm>
                      <a:off x="0" y="0"/>
                      <a:ext cx="2054763" cy="3088839"/>
                    </a:xfrm>
                    <a:prstGeom prst="rect">
                      <a:avLst/>
                    </a:prstGeom>
                    <a:noFill/>
                    <a:ln w="9525">
                      <a:noFill/>
                      <a:miter lim="800000"/>
                      <a:headEnd/>
                      <a:tailEnd/>
                    </a:ln>
                  </pic:spPr>
                </pic:pic>
              </a:graphicData>
            </a:graphic>
          </wp:inline>
        </w:drawing>
      </w:r>
      <w:r>
        <w:rPr>
          <w:noProof/>
          <w:sz w:val="20"/>
          <w:szCs w:val="20"/>
          <w:lang w:val="en-US"/>
        </w:rPr>
        <w:t xml:space="preserve">  </w:t>
      </w:r>
      <w:r w:rsidRPr="00F972C8">
        <w:rPr>
          <w:noProof/>
          <w:sz w:val="20"/>
          <w:szCs w:val="20"/>
          <w:lang w:val="en-US"/>
        </w:rPr>
        <w:drawing>
          <wp:inline distT="0" distB="0" distL="0" distR="0" wp14:anchorId="595AC52C" wp14:editId="0A4B0D2B">
            <wp:extent cx="3098023" cy="3056890"/>
            <wp:effectExtent l="0" t="0" r="7620" b="0"/>
            <wp:docPr id="10" name="Picture 2" descr="C:\Users\user\AppData\Local\Microsoft\Windows\INetCache\Content.Word\IMPROVED DESN DI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Microsoft\Windows\INetCache\Content.Word\IMPROVED DESN DIMS.JPG"/>
                    <pic:cNvPicPr>
                      <a:picLocks noChangeAspect="1" noChangeArrowheads="1"/>
                    </pic:cNvPicPr>
                  </pic:nvPicPr>
                  <pic:blipFill>
                    <a:blip r:embed="rId9"/>
                    <a:srcRect/>
                    <a:stretch>
                      <a:fillRect/>
                    </a:stretch>
                  </pic:blipFill>
                  <pic:spPr bwMode="auto">
                    <a:xfrm>
                      <a:off x="0" y="0"/>
                      <a:ext cx="3119896" cy="3078473"/>
                    </a:xfrm>
                    <a:prstGeom prst="rect">
                      <a:avLst/>
                    </a:prstGeom>
                    <a:noFill/>
                    <a:ln w="9525">
                      <a:noFill/>
                      <a:miter lim="800000"/>
                      <a:headEnd/>
                      <a:tailEnd/>
                    </a:ln>
                  </pic:spPr>
                </pic:pic>
              </a:graphicData>
            </a:graphic>
          </wp:inline>
        </w:drawing>
      </w:r>
    </w:p>
    <w:p w:rsidR="00F972C8" w:rsidRPr="00F972C8" w:rsidRDefault="00F972C8" w:rsidP="00F972C8">
      <w:pPr>
        <w:shd w:val="clear" w:color="auto" w:fill="FFFFFF"/>
        <w:spacing w:after="0" w:line="240" w:lineRule="auto"/>
        <w:ind w:left="24" w:hanging="24"/>
        <w:jc w:val="center"/>
        <w:rPr>
          <w:rFonts w:ascii="Times New Roman" w:hAnsi="Times New Roman" w:cs="Times New Roman"/>
          <w:b/>
          <w:i/>
          <w:sz w:val="20"/>
          <w:szCs w:val="20"/>
        </w:rPr>
      </w:pPr>
      <w:r w:rsidRPr="00F972C8">
        <w:rPr>
          <w:rFonts w:ascii="Times New Roman" w:hAnsi="Times New Roman" w:cs="Times New Roman"/>
          <w:b/>
          <w:i/>
          <w:sz w:val="20"/>
          <w:szCs w:val="20"/>
        </w:rPr>
        <w:t>Figure 1 Fixed blade (Guide vane)                    Figure 2  2D Model of Guide vane with Showerhead cooling</w:t>
      </w:r>
    </w:p>
    <w:p w:rsidR="00F972C8" w:rsidRPr="00F972C8" w:rsidRDefault="00F972C8" w:rsidP="00F972C8">
      <w:pPr>
        <w:shd w:val="clear" w:color="auto" w:fill="FFFFFF"/>
        <w:spacing w:after="0" w:line="240" w:lineRule="auto"/>
        <w:ind w:left="24" w:hanging="24"/>
        <w:jc w:val="both"/>
        <w:rPr>
          <w:rFonts w:ascii="Times New Roman" w:hAnsi="Times New Roman" w:cs="Times New Roman"/>
          <w:sz w:val="20"/>
          <w:szCs w:val="20"/>
        </w:rPr>
      </w:pPr>
    </w:p>
    <w:p w:rsidR="00F972C8" w:rsidRPr="00F972C8" w:rsidRDefault="00F972C8" w:rsidP="00F972C8">
      <w:pPr>
        <w:shd w:val="clear" w:color="auto" w:fill="FFFFFF"/>
        <w:spacing w:after="0" w:line="240" w:lineRule="auto"/>
        <w:jc w:val="center"/>
        <w:rPr>
          <w:rFonts w:ascii="Times New Roman" w:hAnsi="Times New Roman" w:cs="Times New Roman"/>
          <w:b/>
          <w:i/>
          <w:sz w:val="20"/>
          <w:szCs w:val="20"/>
        </w:rPr>
      </w:pPr>
      <w:r w:rsidRPr="00F972C8">
        <w:rPr>
          <w:rFonts w:ascii="Times New Roman" w:hAnsi="Times New Roman" w:cs="Times New Roman"/>
          <w:b/>
          <w:i/>
          <w:noProof/>
          <w:sz w:val="20"/>
          <w:szCs w:val="20"/>
        </w:rPr>
        <w:drawing>
          <wp:inline distT="0" distB="0" distL="0" distR="0" wp14:anchorId="7C44D879" wp14:editId="7831A073">
            <wp:extent cx="2762250" cy="2114550"/>
            <wp:effectExtent l="0" t="0" r="0" b="0"/>
            <wp:docPr id="7" name="Picture 19" descr="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age2.png"/>
                    <pic:cNvPicPr>
                      <a:picLocks noChangeAspect="1" noChangeArrowheads="1"/>
                    </pic:cNvPicPr>
                  </pic:nvPicPr>
                  <pic:blipFill>
                    <a:blip r:embed="rId10"/>
                    <a:srcRect/>
                    <a:stretch>
                      <a:fillRect/>
                    </a:stretch>
                  </pic:blipFill>
                  <pic:spPr bwMode="auto">
                    <a:xfrm>
                      <a:off x="0" y="0"/>
                      <a:ext cx="2762250" cy="2114550"/>
                    </a:xfrm>
                    <a:prstGeom prst="rect">
                      <a:avLst/>
                    </a:prstGeom>
                    <a:noFill/>
                    <a:ln w="9525">
                      <a:noFill/>
                      <a:miter lim="800000"/>
                      <a:headEnd/>
                      <a:tailEnd/>
                    </a:ln>
                  </pic:spPr>
                </pic:pic>
              </a:graphicData>
            </a:graphic>
          </wp:inline>
        </w:drawing>
      </w:r>
      <w:r>
        <w:rPr>
          <w:rFonts w:ascii="Times New Roman" w:hAnsi="Times New Roman" w:cs="Times New Roman"/>
          <w:b/>
          <w:i/>
          <w:noProof/>
          <w:sz w:val="20"/>
          <w:szCs w:val="20"/>
        </w:rPr>
        <w:t xml:space="preserve">  </w:t>
      </w:r>
      <w:r w:rsidRPr="00F972C8">
        <w:rPr>
          <w:rFonts w:ascii="Times New Roman" w:hAnsi="Times New Roman" w:cs="Times New Roman"/>
          <w:b/>
          <w:i/>
          <w:noProof/>
          <w:sz w:val="20"/>
          <w:szCs w:val="20"/>
        </w:rPr>
        <w:drawing>
          <wp:inline distT="0" distB="0" distL="0" distR="0" wp14:anchorId="22E55DC8" wp14:editId="544B7AD3">
            <wp:extent cx="2808661" cy="2085340"/>
            <wp:effectExtent l="0" t="0" r="0" b="0"/>
            <wp:docPr id="12" name="Picture 8" descr="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1" cstate="print"/>
                    <a:stretch>
                      <a:fillRect/>
                    </a:stretch>
                  </pic:blipFill>
                  <pic:spPr>
                    <a:xfrm>
                      <a:off x="0" y="0"/>
                      <a:ext cx="2829652" cy="2100925"/>
                    </a:xfrm>
                    <a:prstGeom prst="rect">
                      <a:avLst/>
                    </a:prstGeom>
                  </pic:spPr>
                </pic:pic>
              </a:graphicData>
            </a:graphic>
          </wp:inline>
        </w:drawing>
      </w:r>
    </w:p>
    <w:p w:rsidR="00F972C8" w:rsidRDefault="00F972C8" w:rsidP="00F972C8">
      <w:pPr>
        <w:shd w:val="clear" w:color="auto" w:fill="FFFFFF"/>
        <w:spacing w:after="0" w:line="240" w:lineRule="auto"/>
        <w:ind w:left="24" w:hanging="24"/>
        <w:jc w:val="center"/>
        <w:rPr>
          <w:rFonts w:ascii="Times New Roman" w:hAnsi="Times New Roman" w:cs="Times New Roman"/>
          <w:b/>
          <w:i/>
          <w:sz w:val="20"/>
          <w:szCs w:val="20"/>
        </w:rPr>
      </w:pPr>
      <w:r w:rsidRPr="00F972C8">
        <w:rPr>
          <w:rFonts w:ascii="Times New Roman" w:hAnsi="Times New Roman" w:cs="Times New Roman"/>
          <w:b/>
          <w:i/>
          <w:sz w:val="20"/>
          <w:szCs w:val="20"/>
        </w:rPr>
        <w:t>Figure 3 Meshed model of Guide vane                   Figure 4. Displacement analysis for CMSX-4 blade</w:t>
      </w:r>
    </w:p>
    <w:p w:rsidR="00F972C8" w:rsidRPr="00F972C8" w:rsidRDefault="00F972C8" w:rsidP="00F972C8">
      <w:pPr>
        <w:shd w:val="clear" w:color="auto" w:fill="FFFFFF"/>
        <w:spacing w:after="0" w:line="240" w:lineRule="auto"/>
        <w:ind w:left="24" w:hanging="24"/>
        <w:jc w:val="center"/>
        <w:rPr>
          <w:rFonts w:ascii="Times New Roman" w:hAnsi="Times New Roman" w:cs="Times New Roman"/>
          <w:b/>
          <w:i/>
          <w:sz w:val="20"/>
          <w:szCs w:val="20"/>
        </w:rPr>
      </w:pPr>
    </w:p>
    <w:p w:rsidR="00F972C8" w:rsidRPr="00F972C8" w:rsidRDefault="00F972C8" w:rsidP="00F972C8">
      <w:pPr>
        <w:spacing w:after="0" w:line="240" w:lineRule="auto"/>
        <w:jc w:val="center"/>
        <w:outlineLvl w:val="0"/>
        <w:rPr>
          <w:rFonts w:ascii="Times New Roman" w:hAnsi="Times New Roman" w:cs="Times New Roman"/>
          <w:b/>
          <w:bCs/>
          <w:i/>
          <w:sz w:val="20"/>
          <w:szCs w:val="20"/>
        </w:rPr>
      </w:pPr>
      <w:r w:rsidRPr="00F972C8">
        <w:rPr>
          <w:rFonts w:ascii="Times New Roman" w:hAnsi="Times New Roman" w:cs="Times New Roman"/>
          <w:b/>
          <w:bCs/>
          <w:i/>
          <w:noProof/>
          <w:sz w:val="20"/>
          <w:szCs w:val="20"/>
        </w:rPr>
        <w:drawing>
          <wp:inline distT="0" distB="0" distL="0" distR="0" wp14:anchorId="6EB3E131" wp14:editId="05D30E43">
            <wp:extent cx="2832099" cy="2124075"/>
            <wp:effectExtent l="19050" t="0" r="6351" b="0"/>
            <wp:docPr id="14" name="Picture 5" descr="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2" cstate="print"/>
                    <a:stretch>
                      <a:fillRect/>
                    </a:stretch>
                  </pic:blipFill>
                  <pic:spPr>
                    <a:xfrm>
                      <a:off x="0" y="0"/>
                      <a:ext cx="2832099" cy="2124075"/>
                    </a:xfrm>
                    <a:prstGeom prst="rect">
                      <a:avLst/>
                    </a:prstGeom>
                  </pic:spPr>
                </pic:pic>
              </a:graphicData>
            </a:graphic>
          </wp:inline>
        </w:drawing>
      </w:r>
      <w:r w:rsidRPr="00F972C8">
        <w:rPr>
          <w:rFonts w:ascii="Times New Roman" w:hAnsi="Times New Roman" w:cs="Times New Roman"/>
          <w:b/>
          <w:bCs/>
          <w:i/>
          <w:noProof/>
          <w:sz w:val="20"/>
          <w:szCs w:val="20"/>
        </w:rPr>
        <w:drawing>
          <wp:inline distT="0" distB="0" distL="0" distR="0" wp14:anchorId="0CD6E4C1" wp14:editId="2B126D5F">
            <wp:extent cx="2819400" cy="2114550"/>
            <wp:effectExtent l="19050" t="0" r="0" b="0"/>
            <wp:docPr id="13" name="Picture 28" descr="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ic:nvPicPr>
                  <pic:blipFill>
                    <a:blip r:embed="rId13" cstate="print"/>
                    <a:stretch>
                      <a:fillRect/>
                    </a:stretch>
                  </pic:blipFill>
                  <pic:spPr>
                    <a:xfrm>
                      <a:off x="0" y="0"/>
                      <a:ext cx="2819400" cy="2114550"/>
                    </a:xfrm>
                    <a:prstGeom prst="rect">
                      <a:avLst/>
                    </a:prstGeom>
                  </pic:spPr>
                </pic:pic>
              </a:graphicData>
            </a:graphic>
          </wp:inline>
        </w:drawing>
      </w:r>
    </w:p>
    <w:p w:rsidR="00F972C8" w:rsidRPr="00F972C8" w:rsidRDefault="00F972C8" w:rsidP="00F972C8">
      <w:pPr>
        <w:shd w:val="clear" w:color="auto" w:fill="FFFFFF"/>
        <w:spacing w:after="0" w:line="240" w:lineRule="auto"/>
        <w:jc w:val="center"/>
        <w:rPr>
          <w:rFonts w:ascii="Times New Roman" w:hAnsi="Times New Roman" w:cs="Times New Roman"/>
          <w:b/>
          <w:i/>
          <w:sz w:val="20"/>
          <w:szCs w:val="20"/>
        </w:rPr>
      </w:pPr>
      <w:r w:rsidRPr="00F972C8">
        <w:rPr>
          <w:rFonts w:ascii="Times New Roman" w:hAnsi="Times New Roman" w:cs="Times New Roman"/>
          <w:b/>
          <w:i/>
          <w:sz w:val="20"/>
          <w:szCs w:val="20"/>
        </w:rPr>
        <w:t>Figure 5. The displacement analysis for RENE-77 blade           Figure 6. The stress analysis for CMSX 4 blade</w:t>
      </w:r>
    </w:p>
    <w:p w:rsidR="00F972C8" w:rsidRPr="00F972C8" w:rsidRDefault="00F972C8" w:rsidP="00F972C8">
      <w:pPr>
        <w:shd w:val="clear" w:color="auto" w:fill="FFFFFF"/>
        <w:spacing w:after="0" w:line="240" w:lineRule="auto"/>
        <w:ind w:left="24" w:firstLine="696"/>
        <w:jc w:val="both"/>
        <w:rPr>
          <w:rFonts w:ascii="Times New Roman" w:hAnsi="Times New Roman" w:cs="Times New Roman"/>
          <w:sz w:val="20"/>
          <w:szCs w:val="20"/>
        </w:rPr>
      </w:pPr>
    </w:p>
    <w:p w:rsidR="00F972C8" w:rsidRPr="00F972C8" w:rsidRDefault="00F972C8" w:rsidP="00F972C8">
      <w:pPr>
        <w:shd w:val="clear" w:color="auto" w:fill="FFFFFF"/>
        <w:spacing w:after="0" w:line="240" w:lineRule="auto"/>
        <w:ind w:left="24" w:hanging="24"/>
        <w:jc w:val="center"/>
        <w:rPr>
          <w:rFonts w:ascii="Times New Roman" w:hAnsi="Times New Roman" w:cs="Times New Roman"/>
          <w:sz w:val="20"/>
          <w:szCs w:val="20"/>
        </w:rPr>
      </w:pPr>
      <w:r w:rsidRPr="00F972C8">
        <w:rPr>
          <w:rFonts w:ascii="Times New Roman" w:hAnsi="Times New Roman" w:cs="Times New Roman"/>
          <w:noProof/>
          <w:sz w:val="20"/>
          <w:szCs w:val="20"/>
        </w:rPr>
        <w:drawing>
          <wp:inline distT="0" distB="0" distL="0" distR="0" wp14:anchorId="7CFAA442" wp14:editId="367C7482">
            <wp:extent cx="2794000" cy="2143125"/>
            <wp:effectExtent l="0" t="0" r="6350" b="9525"/>
            <wp:docPr id="15" name="Picture 6" descr="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ic:nvPicPr>
                  <pic:blipFill>
                    <a:blip r:embed="rId14" cstate="print"/>
                    <a:stretch>
                      <a:fillRect/>
                    </a:stretch>
                  </pic:blipFill>
                  <pic:spPr>
                    <a:xfrm>
                      <a:off x="0" y="0"/>
                      <a:ext cx="2794000" cy="2143125"/>
                    </a:xfrm>
                    <a:prstGeom prst="rect">
                      <a:avLst/>
                    </a:prstGeom>
                  </pic:spPr>
                </pic:pic>
              </a:graphicData>
            </a:graphic>
          </wp:inline>
        </w:drawing>
      </w:r>
      <w:r>
        <w:rPr>
          <w:rFonts w:ascii="Times New Roman" w:hAnsi="Times New Roman" w:cs="Times New Roman"/>
          <w:noProof/>
          <w:sz w:val="20"/>
          <w:szCs w:val="20"/>
        </w:rPr>
        <w:t xml:space="preserve"> </w:t>
      </w:r>
      <w:r w:rsidRPr="00F972C8">
        <w:rPr>
          <w:rFonts w:ascii="Times New Roman" w:hAnsi="Times New Roman" w:cs="Times New Roman"/>
          <w:noProof/>
          <w:sz w:val="20"/>
          <w:szCs w:val="20"/>
        </w:rPr>
        <w:drawing>
          <wp:inline distT="0" distB="0" distL="0" distR="0" wp14:anchorId="5F8E74DE" wp14:editId="77265A16">
            <wp:extent cx="2790613" cy="2181225"/>
            <wp:effectExtent l="0" t="0" r="0" b="0"/>
            <wp:docPr id="17" name="Picture 29" descr="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pic:nvPicPr>
                  <pic:blipFill>
                    <a:blip r:embed="rId15" cstate="print"/>
                    <a:stretch>
                      <a:fillRect/>
                    </a:stretch>
                  </pic:blipFill>
                  <pic:spPr>
                    <a:xfrm>
                      <a:off x="0" y="0"/>
                      <a:ext cx="2792288" cy="2182534"/>
                    </a:xfrm>
                    <a:prstGeom prst="rect">
                      <a:avLst/>
                    </a:prstGeom>
                  </pic:spPr>
                </pic:pic>
              </a:graphicData>
            </a:graphic>
          </wp:inline>
        </w:drawing>
      </w:r>
    </w:p>
    <w:p w:rsidR="00F972C8" w:rsidRPr="00F972C8" w:rsidRDefault="00F972C8" w:rsidP="00F972C8">
      <w:pPr>
        <w:shd w:val="clear" w:color="auto" w:fill="FFFFFF"/>
        <w:spacing w:after="0" w:line="240" w:lineRule="auto"/>
        <w:ind w:left="24" w:hanging="24"/>
        <w:jc w:val="center"/>
        <w:rPr>
          <w:rFonts w:ascii="Times New Roman" w:hAnsi="Times New Roman" w:cs="Times New Roman"/>
          <w:b/>
          <w:i/>
          <w:sz w:val="20"/>
          <w:szCs w:val="20"/>
        </w:rPr>
      </w:pPr>
      <w:r w:rsidRPr="00F972C8">
        <w:rPr>
          <w:rFonts w:ascii="Times New Roman" w:hAnsi="Times New Roman" w:cs="Times New Roman"/>
          <w:b/>
          <w:i/>
          <w:sz w:val="20"/>
          <w:szCs w:val="20"/>
        </w:rPr>
        <w:t>Figure 7. The stress analysis for RENE-77 blade               Figure 8. The strain analysis for CMSX-4 blades</w:t>
      </w:r>
    </w:p>
    <w:p w:rsidR="00F972C8" w:rsidRPr="00F972C8" w:rsidRDefault="00F972C8" w:rsidP="00F972C8">
      <w:pPr>
        <w:shd w:val="clear" w:color="auto" w:fill="FFFFFF"/>
        <w:spacing w:after="0" w:line="240" w:lineRule="auto"/>
        <w:ind w:left="24" w:hanging="24"/>
        <w:jc w:val="center"/>
        <w:rPr>
          <w:rFonts w:ascii="Times New Roman" w:hAnsi="Times New Roman" w:cs="Times New Roman"/>
          <w:sz w:val="20"/>
          <w:szCs w:val="20"/>
        </w:rPr>
      </w:pPr>
      <w:r w:rsidRPr="00F972C8">
        <w:rPr>
          <w:rFonts w:ascii="Times New Roman" w:hAnsi="Times New Roman" w:cs="Times New Roman"/>
          <w:noProof/>
          <w:sz w:val="20"/>
          <w:szCs w:val="20"/>
        </w:rPr>
        <w:drawing>
          <wp:inline distT="0" distB="0" distL="0" distR="0" wp14:anchorId="155AFE59" wp14:editId="5EDC55A7">
            <wp:extent cx="2838619" cy="2209800"/>
            <wp:effectExtent l="19050" t="0" r="0" b="0"/>
            <wp:docPr id="16" name="Picture 7" descr="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pic:nvPicPr>
                  <pic:blipFill>
                    <a:blip r:embed="rId16" cstate="print"/>
                    <a:stretch>
                      <a:fillRect/>
                    </a:stretch>
                  </pic:blipFill>
                  <pic:spPr>
                    <a:xfrm>
                      <a:off x="0" y="0"/>
                      <a:ext cx="2849535" cy="2218298"/>
                    </a:xfrm>
                    <a:prstGeom prst="rect">
                      <a:avLst/>
                    </a:prstGeom>
                  </pic:spPr>
                </pic:pic>
              </a:graphicData>
            </a:graphic>
          </wp:inline>
        </w:drawing>
      </w:r>
      <w:r w:rsidRPr="00F972C8">
        <w:rPr>
          <w:rFonts w:ascii="Times New Roman" w:hAnsi="Times New Roman" w:cs="Times New Roman"/>
          <w:noProof/>
          <w:sz w:val="20"/>
          <w:szCs w:val="20"/>
        </w:rPr>
        <w:drawing>
          <wp:inline distT="0" distB="0" distL="0" distR="0" wp14:anchorId="45CEBFC9" wp14:editId="27A04CE0">
            <wp:extent cx="2396490" cy="2160270"/>
            <wp:effectExtent l="19050" t="0" r="2286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972C8" w:rsidRPr="00F972C8" w:rsidRDefault="00F972C8" w:rsidP="00F972C8">
      <w:pPr>
        <w:shd w:val="clear" w:color="auto" w:fill="FFFFFF"/>
        <w:spacing w:after="0" w:line="240" w:lineRule="auto"/>
        <w:jc w:val="center"/>
        <w:rPr>
          <w:rFonts w:ascii="Times New Roman" w:hAnsi="Times New Roman" w:cs="Times New Roman"/>
          <w:b/>
          <w:i/>
          <w:sz w:val="20"/>
          <w:szCs w:val="20"/>
        </w:rPr>
      </w:pPr>
      <w:r w:rsidRPr="00F972C8">
        <w:rPr>
          <w:rFonts w:ascii="Times New Roman" w:hAnsi="Times New Roman" w:cs="Times New Roman"/>
          <w:b/>
          <w:i/>
          <w:sz w:val="20"/>
          <w:szCs w:val="20"/>
        </w:rPr>
        <w:t>Figure 9. The strain analysis for RENE 77 made blades          Figure10 Results of Displacement analysis</w:t>
      </w:r>
    </w:p>
    <w:p w:rsidR="00F972C8" w:rsidRDefault="00F972C8" w:rsidP="00F972C8">
      <w:pPr>
        <w:shd w:val="clear" w:color="auto" w:fill="FFFFFF"/>
        <w:spacing w:after="0" w:line="240" w:lineRule="auto"/>
        <w:jc w:val="center"/>
        <w:rPr>
          <w:rFonts w:ascii="Times New Roman" w:hAnsi="Times New Roman" w:cs="Times New Roman"/>
          <w:b/>
          <w:i/>
          <w:sz w:val="20"/>
          <w:szCs w:val="20"/>
        </w:rPr>
      </w:pPr>
    </w:p>
    <w:p w:rsidR="00F972C8" w:rsidRPr="00F972C8" w:rsidRDefault="00F972C8" w:rsidP="00F972C8">
      <w:pPr>
        <w:shd w:val="clear" w:color="auto" w:fill="FFFFFF"/>
        <w:spacing w:after="0" w:line="240" w:lineRule="auto"/>
        <w:jc w:val="center"/>
        <w:rPr>
          <w:rFonts w:ascii="Times New Roman" w:hAnsi="Times New Roman" w:cs="Times New Roman"/>
          <w:b/>
          <w:i/>
          <w:sz w:val="20"/>
          <w:szCs w:val="20"/>
        </w:rPr>
      </w:pPr>
      <w:r w:rsidRPr="00F972C8">
        <w:rPr>
          <w:rFonts w:ascii="Times New Roman" w:hAnsi="Times New Roman" w:cs="Times New Roman"/>
          <w:b/>
          <w:i/>
          <w:sz w:val="20"/>
          <w:szCs w:val="20"/>
        </w:rPr>
        <w:t>Table 1. Results of the Structural Analysis</w:t>
      </w:r>
    </w:p>
    <w:tbl>
      <w:tblPr>
        <w:tblStyle w:val="TableGrid"/>
        <w:tblW w:w="7059" w:type="dxa"/>
        <w:jc w:val="center"/>
        <w:tblLook w:val="04A0" w:firstRow="1" w:lastRow="0" w:firstColumn="1" w:lastColumn="0" w:noHBand="0" w:noVBand="1"/>
      </w:tblPr>
      <w:tblGrid>
        <w:gridCol w:w="2372"/>
        <w:gridCol w:w="1988"/>
        <w:gridCol w:w="1644"/>
        <w:gridCol w:w="1055"/>
      </w:tblGrid>
      <w:tr w:rsidR="00F972C8" w:rsidRPr="00F972C8" w:rsidTr="00B12EB7">
        <w:trPr>
          <w:trHeight w:val="371"/>
          <w:jc w:val="center"/>
        </w:trPr>
        <w:tc>
          <w:tcPr>
            <w:tcW w:w="2372" w:type="dxa"/>
            <w:vAlign w:val="center"/>
          </w:tcPr>
          <w:p w:rsidR="00F972C8" w:rsidRPr="00F972C8" w:rsidRDefault="00F972C8" w:rsidP="00F972C8">
            <w:pPr>
              <w:shd w:val="clear" w:color="auto" w:fill="FFFFFF"/>
              <w:jc w:val="both"/>
              <w:rPr>
                <w:rFonts w:ascii="Times New Roman" w:hAnsi="Times New Roman" w:cs="Times New Roman"/>
                <w:sz w:val="20"/>
                <w:szCs w:val="20"/>
              </w:rPr>
            </w:pPr>
            <w:r w:rsidRPr="00F972C8">
              <w:rPr>
                <w:rFonts w:ascii="Times New Roman" w:hAnsi="Times New Roman" w:cs="Times New Roman"/>
                <w:b/>
                <w:sz w:val="20"/>
                <w:szCs w:val="20"/>
              </w:rPr>
              <w:t>Guide vanes made up of</w:t>
            </w:r>
          </w:p>
        </w:tc>
        <w:tc>
          <w:tcPr>
            <w:tcW w:w="1988" w:type="dxa"/>
            <w:vAlign w:val="center"/>
          </w:tcPr>
          <w:p w:rsidR="00F972C8" w:rsidRPr="00F972C8" w:rsidRDefault="00F972C8" w:rsidP="00F972C8">
            <w:pPr>
              <w:shd w:val="clear" w:color="auto" w:fill="FFFFFF"/>
              <w:jc w:val="both"/>
              <w:rPr>
                <w:rFonts w:ascii="Times New Roman" w:hAnsi="Times New Roman" w:cs="Times New Roman"/>
                <w:b/>
                <w:sz w:val="20"/>
                <w:szCs w:val="20"/>
              </w:rPr>
            </w:pPr>
            <w:r w:rsidRPr="00F972C8">
              <w:rPr>
                <w:rFonts w:ascii="Times New Roman" w:hAnsi="Times New Roman" w:cs="Times New Roman"/>
                <w:b/>
                <w:sz w:val="20"/>
                <w:szCs w:val="20"/>
              </w:rPr>
              <w:t>Displacement (mm)</w:t>
            </w:r>
          </w:p>
        </w:tc>
        <w:tc>
          <w:tcPr>
            <w:tcW w:w="1644" w:type="dxa"/>
            <w:vAlign w:val="center"/>
          </w:tcPr>
          <w:p w:rsidR="00F972C8" w:rsidRPr="00F972C8" w:rsidRDefault="00F972C8" w:rsidP="00F972C8">
            <w:pPr>
              <w:shd w:val="clear" w:color="auto" w:fill="FFFFFF"/>
              <w:jc w:val="both"/>
              <w:rPr>
                <w:rFonts w:ascii="Times New Roman" w:hAnsi="Times New Roman" w:cs="Times New Roman"/>
                <w:b/>
                <w:sz w:val="20"/>
                <w:szCs w:val="20"/>
              </w:rPr>
            </w:pPr>
            <w:r w:rsidRPr="00F972C8">
              <w:rPr>
                <w:rFonts w:ascii="Times New Roman" w:hAnsi="Times New Roman" w:cs="Times New Roman"/>
                <w:b/>
                <w:sz w:val="20"/>
                <w:szCs w:val="20"/>
              </w:rPr>
              <w:t>Stress (N/mm2)</w:t>
            </w:r>
          </w:p>
        </w:tc>
        <w:tc>
          <w:tcPr>
            <w:tcW w:w="1055" w:type="dxa"/>
            <w:vAlign w:val="center"/>
          </w:tcPr>
          <w:p w:rsidR="00F972C8" w:rsidRPr="00F972C8" w:rsidRDefault="00F972C8" w:rsidP="00F972C8">
            <w:pPr>
              <w:shd w:val="clear" w:color="auto" w:fill="FFFFFF"/>
              <w:jc w:val="both"/>
              <w:rPr>
                <w:rFonts w:ascii="Times New Roman" w:hAnsi="Times New Roman" w:cs="Times New Roman"/>
                <w:b/>
                <w:sz w:val="20"/>
                <w:szCs w:val="20"/>
              </w:rPr>
            </w:pPr>
            <w:r w:rsidRPr="00F972C8">
              <w:rPr>
                <w:rFonts w:ascii="Times New Roman" w:hAnsi="Times New Roman" w:cs="Times New Roman"/>
                <w:b/>
                <w:sz w:val="20"/>
                <w:szCs w:val="20"/>
              </w:rPr>
              <w:t>Strain</w:t>
            </w:r>
          </w:p>
        </w:tc>
      </w:tr>
      <w:tr w:rsidR="00F972C8" w:rsidRPr="00F972C8" w:rsidTr="00B12EB7">
        <w:trPr>
          <w:trHeight w:val="371"/>
          <w:jc w:val="center"/>
        </w:trPr>
        <w:tc>
          <w:tcPr>
            <w:tcW w:w="2372" w:type="dxa"/>
            <w:vAlign w:val="center"/>
          </w:tcPr>
          <w:p w:rsidR="00F972C8" w:rsidRPr="00F972C8" w:rsidRDefault="00F972C8" w:rsidP="00F972C8">
            <w:pPr>
              <w:shd w:val="clear" w:color="auto" w:fill="FFFFFF"/>
              <w:jc w:val="both"/>
              <w:rPr>
                <w:rFonts w:ascii="Times New Roman" w:hAnsi="Times New Roman" w:cs="Times New Roman"/>
                <w:b/>
                <w:sz w:val="20"/>
                <w:szCs w:val="20"/>
              </w:rPr>
            </w:pPr>
            <w:r w:rsidRPr="00F972C8">
              <w:rPr>
                <w:rFonts w:ascii="Times New Roman" w:hAnsi="Times New Roman" w:cs="Times New Roman"/>
                <w:sz w:val="20"/>
                <w:szCs w:val="20"/>
              </w:rPr>
              <w:t>CMSX-4</w:t>
            </w:r>
          </w:p>
        </w:tc>
        <w:tc>
          <w:tcPr>
            <w:tcW w:w="1988" w:type="dxa"/>
            <w:vAlign w:val="center"/>
          </w:tcPr>
          <w:p w:rsidR="00F972C8" w:rsidRPr="00F972C8" w:rsidRDefault="00F972C8" w:rsidP="00F972C8">
            <w:pPr>
              <w:shd w:val="clear" w:color="auto" w:fill="FFFFFF"/>
              <w:jc w:val="both"/>
              <w:rPr>
                <w:rFonts w:ascii="Times New Roman" w:hAnsi="Times New Roman" w:cs="Times New Roman"/>
                <w:sz w:val="20"/>
                <w:szCs w:val="20"/>
              </w:rPr>
            </w:pPr>
            <w:r w:rsidRPr="00F972C8">
              <w:rPr>
                <w:rFonts w:ascii="Times New Roman" w:hAnsi="Times New Roman" w:cs="Times New Roman"/>
                <w:sz w:val="20"/>
                <w:szCs w:val="20"/>
              </w:rPr>
              <w:t>0.77861</w:t>
            </w:r>
          </w:p>
        </w:tc>
        <w:tc>
          <w:tcPr>
            <w:tcW w:w="1644" w:type="dxa"/>
            <w:vAlign w:val="center"/>
          </w:tcPr>
          <w:p w:rsidR="00F972C8" w:rsidRPr="00F972C8" w:rsidRDefault="00F972C8" w:rsidP="00F972C8">
            <w:pPr>
              <w:shd w:val="clear" w:color="auto" w:fill="FFFFFF"/>
              <w:jc w:val="both"/>
              <w:rPr>
                <w:rFonts w:ascii="Times New Roman" w:hAnsi="Times New Roman" w:cs="Times New Roman"/>
                <w:sz w:val="20"/>
                <w:szCs w:val="20"/>
              </w:rPr>
            </w:pPr>
            <w:r w:rsidRPr="00F972C8">
              <w:rPr>
                <w:rFonts w:ascii="Times New Roman" w:hAnsi="Times New Roman" w:cs="Times New Roman"/>
                <w:sz w:val="20"/>
                <w:szCs w:val="20"/>
              </w:rPr>
              <w:t>18.4091</w:t>
            </w:r>
          </w:p>
        </w:tc>
        <w:tc>
          <w:tcPr>
            <w:tcW w:w="1055" w:type="dxa"/>
            <w:vAlign w:val="center"/>
          </w:tcPr>
          <w:p w:rsidR="00F972C8" w:rsidRPr="00F972C8" w:rsidRDefault="00F972C8" w:rsidP="00F972C8">
            <w:pPr>
              <w:shd w:val="clear" w:color="auto" w:fill="FFFFFF"/>
              <w:jc w:val="both"/>
              <w:rPr>
                <w:rFonts w:ascii="Times New Roman" w:hAnsi="Times New Roman" w:cs="Times New Roman"/>
                <w:sz w:val="20"/>
                <w:szCs w:val="20"/>
              </w:rPr>
            </w:pPr>
            <w:r w:rsidRPr="00F972C8">
              <w:rPr>
                <w:rFonts w:ascii="Times New Roman" w:hAnsi="Times New Roman" w:cs="Times New Roman"/>
                <w:sz w:val="20"/>
                <w:szCs w:val="20"/>
              </w:rPr>
              <w:t>6.30E-05</w:t>
            </w:r>
          </w:p>
        </w:tc>
      </w:tr>
      <w:tr w:rsidR="00F972C8" w:rsidRPr="00F972C8" w:rsidTr="00B12EB7">
        <w:trPr>
          <w:trHeight w:val="371"/>
          <w:jc w:val="center"/>
        </w:trPr>
        <w:tc>
          <w:tcPr>
            <w:tcW w:w="2372" w:type="dxa"/>
            <w:vAlign w:val="center"/>
          </w:tcPr>
          <w:p w:rsidR="00F972C8" w:rsidRPr="00F972C8" w:rsidRDefault="00F972C8" w:rsidP="00F972C8">
            <w:pPr>
              <w:shd w:val="clear" w:color="auto" w:fill="FFFFFF"/>
              <w:jc w:val="both"/>
              <w:rPr>
                <w:rFonts w:ascii="Times New Roman" w:hAnsi="Times New Roman" w:cs="Times New Roman"/>
                <w:sz w:val="20"/>
                <w:szCs w:val="20"/>
              </w:rPr>
            </w:pPr>
            <w:r w:rsidRPr="00F972C8">
              <w:rPr>
                <w:rFonts w:ascii="Times New Roman" w:hAnsi="Times New Roman" w:cs="Times New Roman"/>
                <w:sz w:val="20"/>
                <w:szCs w:val="20"/>
              </w:rPr>
              <w:t>RENE-77</w:t>
            </w:r>
          </w:p>
        </w:tc>
        <w:tc>
          <w:tcPr>
            <w:tcW w:w="1988" w:type="dxa"/>
            <w:vAlign w:val="center"/>
          </w:tcPr>
          <w:p w:rsidR="00F972C8" w:rsidRPr="00F972C8" w:rsidRDefault="00F972C8" w:rsidP="00F972C8">
            <w:pPr>
              <w:shd w:val="clear" w:color="auto" w:fill="FFFFFF"/>
              <w:jc w:val="both"/>
              <w:rPr>
                <w:rFonts w:ascii="Times New Roman" w:hAnsi="Times New Roman" w:cs="Times New Roman"/>
                <w:sz w:val="20"/>
                <w:szCs w:val="20"/>
              </w:rPr>
            </w:pPr>
            <w:r w:rsidRPr="00F972C8">
              <w:rPr>
                <w:rFonts w:ascii="Times New Roman" w:hAnsi="Times New Roman" w:cs="Times New Roman"/>
                <w:sz w:val="20"/>
                <w:szCs w:val="20"/>
              </w:rPr>
              <w:t>0.11446</w:t>
            </w:r>
          </w:p>
        </w:tc>
        <w:tc>
          <w:tcPr>
            <w:tcW w:w="1644" w:type="dxa"/>
            <w:vAlign w:val="center"/>
          </w:tcPr>
          <w:p w:rsidR="00F972C8" w:rsidRPr="00F972C8" w:rsidRDefault="00F972C8" w:rsidP="00F972C8">
            <w:pPr>
              <w:shd w:val="clear" w:color="auto" w:fill="FFFFFF"/>
              <w:jc w:val="both"/>
              <w:rPr>
                <w:rFonts w:ascii="Times New Roman" w:hAnsi="Times New Roman" w:cs="Times New Roman"/>
                <w:sz w:val="20"/>
                <w:szCs w:val="20"/>
              </w:rPr>
            </w:pPr>
            <w:r w:rsidRPr="00F972C8">
              <w:rPr>
                <w:rFonts w:ascii="Times New Roman" w:hAnsi="Times New Roman" w:cs="Times New Roman"/>
                <w:sz w:val="20"/>
                <w:szCs w:val="20"/>
              </w:rPr>
              <w:t>18.4091</w:t>
            </w:r>
          </w:p>
        </w:tc>
        <w:tc>
          <w:tcPr>
            <w:tcW w:w="1055" w:type="dxa"/>
            <w:vAlign w:val="center"/>
          </w:tcPr>
          <w:p w:rsidR="00F972C8" w:rsidRPr="00F972C8" w:rsidRDefault="00F972C8" w:rsidP="00F972C8">
            <w:pPr>
              <w:shd w:val="clear" w:color="auto" w:fill="FFFFFF"/>
              <w:jc w:val="both"/>
              <w:rPr>
                <w:rFonts w:ascii="Times New Roman" w:hAnsi="Times New Roman" w:cs="Times New Roman"/>
                <w:sz w:val="20"/>
                <w:szCs w:val="20"/>
              </w:rPr>
            </w:pPr>
            <w:r w:rsidRPr="00F972C8">
              <w:rPr>
                <w:rFonts w:ascii="Times New Roman" w:hAnsi="Times New Roman" w:cs="Times New Roman"/>
                <w:sz w:val="20"/>
                <w:szCs w:val="20"/>
              </w:rPr>
              <w:t>9.27E-05</w:t>
            </w:r>
          </w:p>
        </w:tc>
      </w:tr>
    </w:tbl>
    <w:p w:rsidR="00F972C8" w:rsidRPr="00F972C8" w:rsidRDefault="00F972C8" w:rsidP="00F972C8">
      <w:pPr>
        <w:shd w:val="clear" w:color="auto" w:fill="FFFFFF"/>
        <w:spacing w:after="0" w:line="240" w:lineRule="auto"/>
        <w:jc w:val="both"/>
        <w:rPr>
          <w:rFonts w:ascii="Times New Roman" w:hAnsi="Times New Roman" w:cs="Times New Roman"/>
          <w:sz w:val="20"/>
          <w:szCs w:val="20"/>
        </w:rPr>
      </w:pPr>
    </w:p>
    <w:p w:rsidR="00F972C8" w:rsidRPr="00F972C8" w:rsidRDefault="00F972C8" w:rsidP="00F972C8">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4"/>
          <w:szCs w:val="24"/>
        </w:rPr>
      </w:pPr>
      <w:r w:rsidRPr="00F972C8">
        <w:rPr>
          <w:rFonts w:ascii="Times New Roman" w:hAnsi="Times New Roman" w:cs="Times New Roman"/>
          <w:b/>
          <w:color w:val="000000" w:themeColor="text1"/>
          <w:sz w:val="24"/>
          <w:szCs w:val="24"/>
        </w:rPr>
        <w:t>RESULTS AND DISCUSSION</w:t>
      </w:r>
    </w:p>
    <w:p w:rsidR="00F972C8" w:rsidRDefault="00F972C8" w:rsidP="00F972C8">
      <w:pPr>
        <w:shd w:val="clear" w:color="auto" w:fill="FFFFFF"/>
        <w:spacing w:after="0" w:line="240" w:lineRule="auto"/>
        <w:jc w:val="both"/>
        <w:rPr>
          <w:rFonts w:ascii="Times New Roman" w:hAnsi="Times New Roman" w:cs="Times New Roman"/>
          <w:sz w:val="20"/>
          <w:szCs w:val="20"/>
        </w:rPr>
      </w:pPr>
      <w:r w:rsidRPr="00F972C8">
        <w:rPr>
          <w:rFonts w:ascii="Times New Roman" w:hAnsi="Times New Roman" w:cs="Times New Roman"/>
          <w:sz w:val="20"/>
          <w:szCs w:val="20"/>
        </w:rPr>
        <w:t xml:space="preserve">The structural stability of showerhead cooling designed guide vanes of gas turbine was investigated with two different materials such as CMSX 4 and RENE 77. The displacement analysis, stress analysis and the strain analysis were conducted above said materials separately. The results of such analysis were consolidated in the Table 1. The results were compared graphically. The figure 10 is for displacement analysis, the Figure 11  is for the stress analysis and the Figure 12  for strain analysis. According to the outcomes of structural analysis, both materials are structurally stable for the designed profile and cooling design. The RENE 77 made fixed blades are a little more flexible than the CMSX 4 made fixed blades. The more displacements experienced in both concave and convex sides of cooling design towards the tip side. The more stress and strain in found at the sharp turning of cooling design at narrow side. The sharp turning may be avoided for preventing stress concentration and improve the life of the blade.    </w:t>
      </w:r>
    </w:p>
    <w:p w:rsidR="00F972C8" w:rsidRPr="00F972C8" w:rsidRDefault="00F972C8" w:rsidP="00F972C8">
      <w:pPr>
        <w:shd w:val="clear" w:color="auto" w:fill="FFFFFF"/>
        <w:spacing w:after="0" w:line="240" w:lineRule="auto"/>
        <w:jc w:val="both"/>
        <w:rPr>
          <w:rFonts w:ascii="Times New Roman" w:hAnsi="Times New Roman" w:cs="Times New Roman"/>
          <w:sz w:val="20"/>
          <w:szCs w:val="20"/>
        </w:rPr>
      </w:pPr>
    </w:p>
    <w:p w:rsidR="00F972C8" w:rsidRPr="00F972C8" w:rsidRDefault="00F972C8" w:rsidP="00F972C8">
      <w:pPr>
        <w:shd w:val="clear" w:color="auto" w:fill="FFFFFF"/>
        <w:spacing w:line="240" w:lineRule="auto"/>
        <w:jc w:val="center"/>
        <w:rPr>
          <w:rFonts w:ascii="Times New Roman" w:hAnsi="Times New Roman" w:cs="Times New Roman"/>
          <w:sz w:val="20"/>
          <w:szCs w:val="20"/>
        </w:rPr>
      </w:pPr>
      <w:r w:rsidRPr="00F972C8">
        <w:rPr>
          <w:rFonts w:ascii="Times New Roman" w:hAnsi="Times New Roman" w:cs="Times New Roman"/>
          <w:noProof/>
          <w:sz w:val="20"/>
          <w:szCs w:val="20"/>
        </w:rPr>
        <w:drawing>
          <wp:inline distT="0" distB="0" distL="0" distR="0" wp14:anchorId="4BB1F275" wp14:editId="04AF5E7B">
            <wp:extent cx="2533650" cy="2179320"/>
            <wp:effectExtent l="19050" t="0" r="1905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Pr="00F972C8">
        <w:rPr>
          <w:rFonts w:ascii="Times New Roman" w:hAnsi="Times New Roman" w:cs="Times New Roman"/>
          <w:noProof/>
          <w:sz w:val="20"/>
          <w:szCs w:val="20"/>
        </w:rPr>
        <w:drawing>
          <wp:inline distT="0" distB="0" distL="0" distR="0" wp14:anchorId="56C83E58" wp14:editId="5B0C8F82">
            <wp:extent cx="2480310" cy="2179320"/>
            <wp:effectExtent l="19050" t="0" r="15240" b="0"/>
            <wp:docPr id="6"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972C8" w:rsidRPr="00F972C8" w:rsidRDefault="00F972C8" w:rsidP="00F972C8">
      <w:pPr>
        <w:shd w:val="clear" w:color="auto" w:fill="FFFFFF"/>
        <w:spacing w:line="240" w:lineRule="auto"/>
        <w:jc w:val="center"/>
        <w:rPr>
          <w:rFonts w:ascii="Times New Roman" w:hAnsi="Times New Roman" w:cs="Times New Roman"/>
          <w:b/>
          <w:i/>
          <w:sz w:val="20"/>
          <w:szCs w:val="20"/>
        </w:rPr>
      </w:pPr>
      <w:r w:rsidRPr="00F972C8">
        <w:rPr>
          <w:rFonts w:ascii="Times New Roman" w:hAnsi="Times New Roman" w:cs="Times New Roman"/>
          <w:b/>
          <w:i/>
          <w:sz w:val="20"/>
          <w:szCs w:val="20"/>
        </w:rPr>
        <w:t>Figure 11 Results of stress analysis                       Figure 12  Results of strain analysis</w:t>
      </w:r>
    </w:p>
    <w:p w:rsidR="00F972C8" w:rsidRPr="00F972C8" w:rsidRDefault="00F972C8" w:rsidP="00F972C8">
      <w:pPr>
        <w:spacing w:after="0" w:line="240" w:lineRule="auto"/>
        <w:jc w:val="both"/>
        <w:rPr>
          <w:rFonts w:ascii="Times New Roman" w:hAnsi="Times New Roman" w:cs="Times New Roman"/>
          <w:b/>
          <w:bCs/>
          <w:color w:val="000000" w:themeColor="text1"/>
          <w:sz w:val="24"/>
          <w:szCs w:val="24"/>
        </w:rPr>
      </w:pPr>
      <w:r w:rsidRPr="00F972C8">
        <w:rPr>
          <w:rFonts w:ascii="Times New Roman" w:hAnsi="Times New Roman" w:cs="Times New Roman"/>
          <w:b/>
          <w:bCs/>
          <w:color w:val="000000" w:themeColor="text1"/>
          <w:sz w:val="24"/>
          <w:szCs w:val="24"/>
        </w:rPr>
        <w:t>CONCLUSION</w:t>
      </w:r>
    </w:p>
    <w:p w:rsidR="00F972C8" w:rsidRPr="00F972C8" w:rsidRDefault="00F972C8" w:rsidP="00F972C8">
      <w:pPr>
        <w:shd w:val="clear" w:color="auto" w:fill="FFFFFF"/>
        <w:spacing w:after="0" w:line="240" w:lineRule="auto"/>
        <w:jc w:val="both"/>
        <w:rPr>
          <w:rFonts w:ascii="Times New Roman" w:hAnsi="Times New Roman" w:cs="Times New Roman"/>
          <w:sz w:val="20"/>
          <w:szCs w:val="20"/>
        </w:rPr>
      </w:pPr>
      <w:r w:rsidRPr="00F972C8">
        <w:rPr>
          <w:rFonts w:ascii="Times New Roman" w:hAnsi="Times New Roman" w:cs="Times New Roman"/>
          <w:sz w:val="20"/>
          <w:szCs w:val="20"/>
        </w:rPr>
        <w:t xml:space="preserve">The investigation by using prototype is very costly. The information which submit to make prototype must be more reliable. The design softwares are helping to evaluate the alternatives and suggest the most reliable data to meet such requirements. This research investigated the suitability of material to manufacture the gas turbine guide vanes with showerhead type cooling arrangement. The CMSX 4 and RENE 77 are considered for analysis and the results are discussed. The RENE 77 made guide vanes are little more flexible than CMSX 4 made guide vanes and provides equivalent stress bearing capacity. It was suggested that to strengthen the high stress formed portions of the guide vane. The sharp turning especially near the tip of down side of cooling design suffered by more stress. The sharp corners may be avoided in such places. </w:t>
      </w:r>
    </w:p>
    <w:p w:rsidR="00F972C8" w:rsidRPr="00F972C8" w:rsidRDefault="00F972C8" w:rsidP="00F972C8">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0"/>
          <w:szCs w:val="20"/>
        </w:rPr>
      </w:pPr>
    </w:p>
    <w:p w:rsidR="00F972C8" w:rsidRPr="00F972C8" w:rsidRDefault="00F972C8" w:rsidP="00F972C8">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4"/>
          <w:szCs w:val="24"/>
        </w:rPr>
      </w:pPr>
      <w:r w:rsidRPr="00F972C8">
        <w:rPr>
          <w:rFonts w:ascii="Times New Roman" w:hAnsi="Times New Roman" w:cs="Times New Roman"/>
          <w:b/>
          <w:color w:val="000000" w:themeColor="text1"/>
          <w:sz w:val="24"/>
          <w:szCs w:val="24"/>
        </w:rPr>
        <w:t>ACKNOWLEDGEMENTS</w:t>
      </w:r>
    </w:p>
    <w:p w:rsidR="00F972C8" w:rsidRPr="00F972C8" w:rsidRDefault="00F972C8" w:rsidP="00F972C8">
      <w:pPr>
        <w:adjustRightInd w:val="0"/>
        <w:spacing w:after="0" w:line="240" w:lineRule="auto"/>
        <w:jc w:val="both"/>
        <w:rPr>
          <w:rFonts w:ascii="Times New Roman" w:hAnsi="Times New Roman" w:cs="Times New Roman"/>
          <w:sz w:val="20"/>
          <w:szCs w:val="20"/>
        </w:rPr>
      </w:pPr>
      <w:r w:rsidRPr="00F972C8">
        <w:rPr>
          <w:rFonts w:ascii="Times New Roman" w:hAnsi="Times New Roman" w:cs="Times New Roman"/>
          <w:sz w:val="20"/>
          <w:szCs w:val="20"/>
        </w:rPr>
        <w:t>The authors acknowledge, the Chairman, Mr.E.Sadasiva Reddy, the Secretary, Mr.E.Dayakar Reddy, The Director Dr.M.Sambasiva Reddy and The Advisor, Dr.G.Ravender Reddy of Ellenki Group of Institutions for their continuous support and encouragement for our research.</w:t>
      </w:r>
    </w:p>
    <w:p w:rsidR="00F972C8" w:rsidRPr="00F972C8" w:rsidRDefault="00F972C8" w:rsidP="00F972C8">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F972C8" w:rsidRPr="00F972C8" w:rsidRDefault="00F972C8" w:rsidP="00F972C8">
      <w:pPr>
        <w:pStyle w:val="Heading5"/>
        <w:spacing w:before="0" w:after="0"/>
        <w:ind w:left="0" w:firstLine="0"/>
        <w:jc w:val="both"/>
        <w:rPr>
          <w:b/>
          <w:color w:val="000000" w:themeColor="text1"/>
          <w:sz w:val="24"/>
          <w:szCs w:val="24"/>
        </w:rPr>
      </w:pPr>
      <w:r w:rsidRPr="00F972C8">
        <w:rPr>
          <w:b/>
          <w:color w:val="000000" w:themeColor="text1"/>
          <w:sz w:val="24"/>
          <w:szCs w:val="24"/>
        </w:rPr>
        <w:t>REFERENCES</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J. C. Han and S. Ekkad, “Recent Studies in Turbine Blade Film Cooling”, J. Rotating Machinery, vol.7, no.1, pp.21–40, 2001.</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J. C. Han, “Recent Studies in Turbine Blade Cooling”, J. Rotating Machinery, vol. 10, no. 6, pp. 443–457, 2004.</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 xml:space="preserve">Facchini B, Innocenti L, Tarchi L. Pedestal and Endwall Contribution in Heat Transfer in Thin Wedge Shaped Trailing Edge. ASME. Turbo Expo: Power for Land, Sea, and Air, vol. 3, pp.101-111, 2004.  </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Martini P, Schulz A, Wittig S. Experimental and Numerical Investigation of Trailing Edge Film Cooling by Circular Coolant Wall Jets Ejected From a Slot With Internal Rib Arrays. ASME. Turbo Expo: Power for Land, Sea, and Air, Parts A and B,  vol.5, pp.71-79, 2003.</w:t>
      </w:r>
      <w:r w:rsidRPr="00F972C8">
        <w:rPr>
          <w:rStyle w:val="apple-converted-space"/>
          <w:sz w:val="20"/>
          <w:szCs w:val="20"/>
          <w:shd w:val="clear" w:color="auto" w:fill="F5FAFC"/>
        </w:rPr>
        <w:t> </w:t>
      </w:r>
      <w:r w:rsidRPr="00F972C8">
        <w:rPr>
          <w:spacing w:val="-1"/>
          <w:sz w:val="20"/>
          <w:szCs w:val="20"/>
          <w:lang w:eastAsia="en-US"/>
        </w:rPr>
        <w:t xml:space="preserve"> </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P. Martini and A. Schulz, “Experimental and Numerical Investigation of Trailing Edge Film Cooling by Circular Wall Jets Ejected from a Slot with Internal Rib Arrays”, J. Turbomachinery, vol.126, no.2, pp.229– 236, 2004.</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Sunden B, Xie G. “Gas turbine blade tip heat transfer and cooling: a literature survey. Heat Transf  Enginering, vol. 31, pp.527-54, 2010.</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T. Horbach, A. Schulz and H. -J. Bauer, “Trailing Edge Film Cooling of Gas Turbine Airfoils – External Cooling Performance of Various Internal Pin Fin Configurations,” J. Turbomachinery, vol. 133, no. 94, pp.041006-1 – 041006-9, 2011.</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Z. Yang and H. Hu, “An Experimental Investigation on the Trailing-edge Cooling of Turbine Blades,” J. Propulsion and Power Research, vol.1, no.1, pp. 36–47, 2012.</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Facchini B, Simonetti F, Tarchi L, “Experimental Investigation of Turning Flow Effects on Innovative Trailing Edge Cooling Configurations With Enlarged Pedestals and Square or Semicircular Ribs”, ASME. Turbo Expo: Power for Land, Sea, and Air,  Heat Transfer, Parts A and B: pp.795-806, 2009. </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J. Choi, S. Mhetras, J. -C. Han, S. Lau and R. Rudolph, “Film Cooling and Heat Transfer on Two Cutback Trailing Edge Model with Internal Performance Blockages”, J. Heat Transfer, vol.130, no.1, pp.012201-012213, 2008.</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L. Brundage, M. W. Plesniak, P. B. Lawless and S. Ramadhyani, “Experimental Investigation of Airfoil Trailing Edge Heat Transfer and Aerodynamic Losses”, J. Experimental Thermal and Fluid Science, vol.31, no.3, pp.249–260, 2007.</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S. C. Kacker and J. Whitelaw, “The Effect of Slot Height and Slot-Turbulence Intensity on the Effectiveness  of the Uniform Density, Two Dimensional Wall Jet”.  J. Heat Transfer, vol.90, no.4, pp.469–475, 1968.</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S. C. Kacker and J. H. Whitelaw, “An Experimental Investigation of Slot Lip Thickness on Impervious Wall Effectiveness of the Uniform Density, Two-Dimensional Wall Jet”, J. Heat and Mass Transfer,  vol.12, no.9, pp. 1196–1201,1969.</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 xml:space="preserve">N. E. Taslim, S. D. Spring and B. P. Mehlmann, ( 1990) “An Experimental Investigation of Film Cooling Effectiveness for Slot Various Exit Geometries”, Journal of Thermophysics and Heat Transfer, vol.6, no.2, pp.302-307. </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N. E. Taslim, S. D. Spring and B. P. Mehlmann, (1992),  “Experimental Investigation of Film Cooling Effectiveness for Slot of Various Exit Geometries”, J. Thermophysics and Heat Transfer,  vol. 6, no.2, pp.302–307.</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F. J. Cunha and M. K. Chyu, (2006), “Trailing-Edge Cooling for Gas Turbines”, J. Propulsion and Power, 22 (2): 286–300.</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R. J. Goldstein, (1971), “Film Cooling”, J. Advance Heat Transfer, 7: 321–379.</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S. Sivasegaram and J. Whitelaw, (1969),  “Film Cooling Slots: The Importance of Lip Thickness and Injection Angle”, J. Mechanical Engineering Science, 11(1): 22–27.</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W. Burns and J. Stollery, “The Influence of Foreign Gas Injection and Slot Geometry on Film Cooling Effectiveness”,  J. Heat and Mass Transfer, 12,(8): 935–951,1969.</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Lee MS, Jeong SS, Ahn SW, Han JC, “Effects of angled ribs on turbulent heat transfer and friction factors in a rectangular divergent channel”, Int J Therm Sci.84: 1-8, 2014.</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Xie Gongnan, Zhang Weihong, Sund_en Bengt, “Computational analysis of the influences of guide ribs/vanes on enhanced heat transfer of a turbine blade tip-wall”, Int J Therm Sci. 51: 184-194, 2012.</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 xml:space="preserve">Lei Jiang, Li SJ, Han JC, Zhang L, Moon HK, “Effect of a turning vane on heat transfer in rotating multipass rectangular smooth channel”,  J Thermophys Heat Transf. 28(3): 417-427, 2014. </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Wang Chenglong, Wang Lei, Sund_en Bengt, “Heat transfer and pressure drop in a smooth and ribbed turn region of a two-pass channel”, Appl Therm Eng. 85: 225-233, 2015.</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R. Saravanan, R. Pugazhenthi, P. Vivek and M. Santhanam, “Design and Simulation of a Two-Wheeled Inverted Pendulum - a Balanced, Easy Moving Vehicle for the Material Handling”, American-Eurasian Journal of Scientific Research. 11(3): 189-198, 2016.</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 xml:space="preserve">R. Saravanan, P Vivek, T Vinod Kumar, “Is Kevlar29/Epoxy Composite an Alternate for Drive Shaft?”, Journal of Advances in Mechanical Engineering and Science, 2(3): 1-13, 2016. </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J.Lapin, T.Pelachová, M.Gebura, “The effect of creep exposure on microstructure stability and tensile properties of single crystal nickel based superalloy CMSX-4” Kovove Materials, 50(6), pp.379-386, 2012.</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 xml:space="preserve">A.Ma, D. Dye, R.C. Reed, “A model for the creep deformation </w:t>
      </w:r>
      <w:r w:rsidRPr="00F972C8">
        <w:rPr>
          <w:spacing w:val="-1"/>
          <w:sz w:val="20"/>
          <w:szCs w:val="20"/>
          <w:lang w:eastAsia="en-US"/>
        </w:rPr>
        <w:pgNum/>
      </w:r>
      <w:r w:rsidRPr="00F972C8">
        <w:rPr>
          <w:spacing w:val="-1"/>
          <w:sz w:val="20"/>
          <w:szCs w:val="20"/>
          <w:lang w:eastAsia="en-US"/>
        </w:rPr>
        <w:t>ehavior of single-crystal superalloy CMSX-4”, Acta Mater., 56 (8), pp.1657-1670, 2008.</w:t>
      </w:r>
    </w:p>
    <w:p w:rsidR="00F972C8" w:rsidRPr="00F972C8" w:rsidRDefault="00F972C8" w:rsidP="00F972C8">
      <w:pPr>
        <w:pStyle w:val="IEEEReferenceItem"/>
        <w:numPr>
          <w:ilvl w:val="0"/>
          <w:numId w:val="28"/>
        </w:numPr>
        <w:rPr>
          <w:spacing w:val="-1"/>
          <w:sz w:val="20"/>
          <w:szCs w:val="20"/>
          <w:lang w:eastAsia="en-US"/>
        </w:rPr>
      </w:pPr>
      <w:r w:rsidRPr="00F972C8">
        <w:rPr>
          <w:spacing w:val="-1"/>
          <w:sz w:val="20"/>
          <w:szCs w:val="20"/>
          <w:lang w:eastAsia="en-US"/>
        </w:rPr>
        <w:t>J.Lapin, M.Gebura, T.Pelachová, M.Nazmy, “Coarsening kinetics of cuboidal gamma prime precipitates in single crystal nickel base superalloy CMSX-4”, Kovove Materials, 46(6), pp.313-322, 2008.</w:t>
      </w:r>
    </w:p>
    <w:p w:rsidR="00667CF0" w:rsidRPr="00F972C8" w:rsidRDefault="00F972C8" w:rsidP="00F972C8">
      <w:pPr>
        <w:pStyle w:val="ListParagraph"/>
        <w:numPr>
          <w:ilvl w:val="0"/>
          <w:numId w:val="28"/>
        </w:numPr>
        <w:spacing w:after="0" w:line="240" w:lineRule="auto"/>
        <w:jc w:val="both"/>
        <w:rPr>
          <w:rFonts w:ascii="Times New Roman" w:hAnsi="Times New Roman" w:cs="Times New Roman"/>
          <w:sz w:val="20"/>
          <w:szCs w:val="20"/>
        </w:rPr>
      </w:pPr>
      <w:r w:rsidRPr="00F972C8">
        <w:rPr>
          <w:rFonts w:ascii="Times New Roman" w:hAnsi="Times New Roman" w:cs="Times New Roman"/>
          <w:spacing w:val="-1"/>
          <w:sz w:val="20"/>
          <w:szCs w:val="20"/>
        </w:rPr>
        <w:t>Juraj Lapin , Tatiana Pelachová , Oto Bajana, “The Effect of Microstructure on Mechanical Properties of Single Crystal CMSX-4 Superalloy, Proceedings of Metal 2013, 15–17, 5, Brno, Czech Republic, EU. 2013</w:t>
      </w:r>
      <w:r>
        <w:rPr>
          <w:rFonts w:ascii="Times New Roman" w:hAnsi="Times New Roman" w:cs="Times New Roman"/>
          <w:spacing w:val="-1"/>
          <w:sz w:val="20"/>
          <w:szCs w:val="20"/>
        </w:rPr>
        <w:t>.</w:t>
      </w:r>
    </w:p>
    <w:p w:rsidR="00F972C8" w:rsidRDefault="00F972C8" w:rsidP="00F972C8">
      <w:pPr>
        <w:spacing w:after="0" w:line="240" w:lineRule="auto"/>
        <w:jc w:val="both"/>
        <w:rPr>
          <w:rFonts w:ascii="Times New Roman" w:hAnsi="Times New Roman" w:cs="Times New Roman"/>
          <w:sz w:val="20"/>
          <w:szCs w:val="20"/>
        </w:rPr>
      </w:pPr>
    </w:p>
    <w:p w:rsidR="00F972C8" w:rsidRPr="00F972C8" w:rsidRDefault="00F972C8" w:rsidP="00F972C8">
      <w:pPr>
        <w:spacing w:after="0" w:line="240" w:lineRule="auto"/>
        <w:jc w:val="both"/>
        <w:rPr>
          <w:rFonts w:ascii="Times New Roman" w:hAnsi="Times New Roman" w:cs="Times New Roman"/>
          <w:sz w:val="20"/>
          <w:szCs w:val="20"/>
        </w:rPr>
      </w:pPr>
    </w:p>
    <w:p w:rsidR="00667CF0" w:rsidRDefault="00667CF0" w:rsidP="00667CF0">
      <w:pPr>
        <w:spacing w:after="0" w:line="240" w:lineRule="auto"/>
        <w:jc w:val="both"/>
        <w:rPr>
          <w:rFonts w:ascii="Times New Roman" w:hAnsi="Times New Roman" w:cs="Times New Roman"/>
          <w:sz w:val="20"/>
          <w:szCs w:val="20"/>
        </w:rPr>
      </w:pPr>
    </w:p>
    <w:p w:rsidR="00667CF0" w:rsidRPr="00667CF0" w:rsidRDefault="00667CF0" w:rsidP="00667CF0">
      <w:pPr>
        <w:spacing w:after="0" w:line="240" w:lineRule="auto"/>
        <w:jc w:val="both"/>
        <w:rPr>
          <w:rFonts w:ascii="Times New Roman" w:hAnsi="Times New Roman" w:cs="Times New Roman"/>
          <w:sz w:val="20"/>
          <w:szCs w:val="20"/>
        </w:rPr>
      </w:pPr>
    </w:p>
    <w:sectPr w:rsidR="00667CF0" w:rsidRPr="00667CF0" w:rsidSect="00780C18">
      <w:headerReference w:type="even" r:id="rId20"/>
      <w:headerReference w:type="default" r:id="rId21"/>
      <w:footerReference w:type="default" r:id="rId22"/>
      <w:headerReference w:type="first" r:id="rId23"/>
      <w:pgSz w:w="11907" w:h="16839" w:code="9"/>
      <w:pgMar w:top="1440" w:right="1440" w:bottom="1440" w:left="1440" w:header="720" w:footer="720" w:gutter="0"/>
      <w:pgNumType w:start="14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7AD" w:rsidRDefault="005107AD" w:rsidP="00EB5A0F">
      <w:pPr>
        <w:spacing w:after="0" w:line="240" w:lineRule="auto"/>
      </w:pPr>
      <w:r>
        <w:separator/>
      </w:r>
    </w:p>
  </w:endnote>
  <w:endnote w:type="continuationSeparator" w:id="0">
    <w:p w:rsidR="005107AD" w:rsidRDefault="005107AD"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Zar">
    <w:charset w:val="B2"/>
    <w:family w:val="auto"/>
    <w:pitch w:val="variable"/>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rinda">
    <w:panose1 w:val="020B0502040204020203"/>
    <w:charset w:val="01"/>
    <w:family w:val="roman"/>
    <w:notTrueType/>
    <w:pitch w:val="variable"/>
  </w:font>
  <w:font w:name="PMingLiU">
    <w:altName w:val="新細明體"/>
    <w:panose1 w:val="02020500000000000000"/>
    <w:charset w:val="88"/>
    <w:family w:val="auto"/>
    <w:notTrueType/>
    <w:pitch w:val="variable"/>
    <w:sig w:usb0="00000001"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Ebrima">
    <w:panose1 w:val="02000000000000000000"/>
    <w:charset w:val="00"/>
    <w:family w:val="auto"/>
    <w:pitch w:val="variable"/>
    <w:sig w:usb0="A000005F" w:usb1="02000041" w:usb2="00000000" w:usb3="00000000" w:csb0="00000093"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Arial"/>
    <w:charset w:val="00"/>
    <w:family w:val="swiss"/>
    <w:pitch w:val="default"/>
  </w:font>
  <w:font w:name="Verdana">
    <w:panose1 w:val="020B0604030504040204"/>
    <w:charset w:val="00"/>
    <w:family w:val="swiss"/>
    <w:pitch w:val="variable"/>
    <w:sig w:usb0="A10006FF" w:usb1="4000205B" w:usb2="00000010" w:usb3="00000000" w:csb0="0000019F" w:csb1="00000000"/>
  </w:font>
  <w:font w:name="FZMBSQ+Palatino-Roman">
    <w:altName w:val="Book Antiqua"/>
    <w:panose1 w:val="00000000000000000000"/>
    <w:charset w:val="00"/>
    <w:family w:val="roman"/>
    <w:notTrueType/>
    <w:pitch w:val="default"/>
    <w:sig w:usb0="00000003" w:usb1="00000000" w:usb2="00000000" w:usb3="00000000" w:csb0="00000001" w:csb1="00000000"/>
  </w:font>
  <w:font w:name="OTYDOY+HelveticaNeue-LightExt">
    <w:altName w:val="Helvetica Neue"/>
    <w:panose1 w:val="00000000000000000000"/>
    <w:charset w:val="00"/>
    <w:family w:val="swiss"/>
    <w:notTrueType/>
    <w:pitch w:val="default"/>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entury">
    <w:panose1 w:val="02040604050505020304"/>
    <w:charset w:val="00"/>
    <w:family w:val="roman"/>
    <w:notTrueType/>
    <w:pitch w:val="variable"/>
    <w:sig w:usb0="00000003" w:usb1="00000000" w:usb2="00000000" w:usb3="00000000" w:csb0="00000001" w:csb1="00000000"/>
  </w:font>
  <w:font w:name="ACDOL G+ Times">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font>
  <w:font w:name="Palatino">
    <w:altName w:val="Book Antiqua"/>
    <w:panose1 w:val="00000000000000000000"/>
    <w:charset w:val="00"/>
    <w:family w:val="roman"/>
    <w:notTrueType/>
    <w:pitch w:val="variable"/>
    <w:sig w:usb0="00000003" w:usb1="00000000" w:usb2="00000000" w:usb3="00000000" w:csb0="00000001" w:csb1="00000000"/>
  </w:font>
  <w:font w:name="Lotus">
    <w:charset w:val="B2"/>
    <w:family w:val="auto"/>
    <w:pitch w:val="variable"/>
    <w:sig w:usb0="00002001" w:usb1="00000000" w:usb2="00000000" w:usb3="00000000" w:csb0="00000040" w:csb1="00000000"/>
  </w:font>
  <w:font w:name="Cambria Math">
    <w:panose1 w:val="02040503050406030204"/>
    <w:charset w:val="01"/>
    <w:family w:val="roman"/>
    <w:notTrueType/>
    <w:pitch w:val="variable"/>
  </w:font>
  <w:font w:name="Consolas">
    <w:panose1 w:val="020B0609020204030204"/>
    <w:charset w:val="00"/>
    <w:family w:val="modern"/>
    <w:pitch w:val="fixed"/>
    <w:sig w:usb0="E10002FF" w:usb1="4000FCFF" w:usb2="00000009"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援대┝">
    <w:altName w:val="Calibri"/>
    <w:charset w:val="00"/>
    <w:family w:val="auto"/>
    <w:pitch w:val="variable"/>
    <w:sig w:usb0="00000001" w:usb1="4000207B"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NexaLight">
    <w:altName w:val="Times New Roman"/>
    <w:panose1 w:val="00000000000000000000"/>
    <w:charset w:val="00"/>
    <w:family w:val="roman"/>
    <w:notTrueType/>
    <w:pitch w:val="default"/>
  </w:font>
  <w:font w:name="Interstate Light">
    <w:altName w:val="Interstate Light"/>
    <w:panose1 w:val="00000000000000000000"/>
    <w:charset w:val="00"/>
    <w:family w:val="swiss"/>
    <w:notTrueType/>
    <w:pitch w:val="default"/>
    <w:sig w:usb0="00000003" w:usb1="00000000" w:usb2="00000000" w:usb3="00000000" w:csb0="00000001" w:csb1="00000000"/>
  </w:font>
  <w:font w:name="Minion Pro">
    <w:panose1 w:val="02040503050201020203"/>
    <w:charset w:val="00"/>
    <w:family w:val="roman"/>
    <w:pitch w:val="default"/>
    <w:sig w:usb0="60000287" w:usb1="00000001" w:usb2="00000000" w:usb3="00000000" w:csb0="2000019F" w:csb1="00000000"/>
  </w:font>
  <w:font w:name="Malgun Gothic">
    <w:panose1 w:val="020B0503020000020004"/>
    <w:charset w:val="81"/>
    <w:family w:val="swiss"/>
    <w:pitch w:val="variable"/>
    <w:sig w:usb0="900002AF" w:usb1="09D77CFB" w:usb2="00000012" w:usb3="00000000" w:csb0="00080001" w:csb1="00000000"/>
  </w:font>
  <w:font w:name="Baskerville">
    <w:altName w:val="Meiryo"/>
    <w:charset w:val="00"/>
    <w:family w:val="auto"/>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93E" w:rsidRPr="00963524" w:rsidRDefault="00E6093E" w:rsidP="009A18E7">
    <w:pPr>
      <w:pStyle w:val="Footer"/>
      <w:pBdr>
        <w:top w:val="single" w:sz="4" w:space="1" w:color="auto"/>
      </w:pBdr>
      <w:jc w:val="center"/>
      <w:rPr>
        <w:rFonts w:ascii="Times New Roman" w:hAnsi="Times New Roman" w:cs="Times New Roman"/>
      </w:rPr>
    </w:pPr>
    <w:r w:rsidRPr="00963524">
      <w:rPr>
        <w:rFonts w:ascii="Times New Roman" w:hAnsi="Times New Roman" w:cs="Times New Roman"/>
      </w:rPr>
      <w:t>http: //  www.</w:t>
    </w:r>
    <w:r>
      <w:rPr>
        <w:rFonts w:ascii="Times New Roman" w:hAnsi="Times New Roman" w:cs="Times New Roman"/>
      </w:rPr>
      <w:t>gjesrm.com</w:t>
    </w:r>
    <w:r>
      <w:rPr>
        <w:rFonts w:ascii="Times New Roman" w:hAnsi="Times New Roman" w:cs="Times New Roman"/>
      </w:rPr>
      <w:tab/>
      <w:t xml:space="preserve">        ©</w:t>
    </w:r>
    <w:r w:rsidRPr="00963524">
      <w:rPr>
        <w:rFonts w:ascii="Times New Roman" w:hAnsi="Times New Roman" w:cs="Times New Roman"/>
      </w:rPr>
      <w:t xml:space="preserve"> </w:t>
    </w:r>
    <w:r w:rsidRPr="00E5021C">
      <w:rPr>
        <w:rFonts w:ascii="Times New Roman" w:hAnsi="Times New Roman" w:cs="Times New Roman"/>
      </w:rPr>
      <w:t>Global Journal of Engineering Science and Research Management</w:t>
    </w:r>
  </w:p>
  <w:p w:rsidR="0073692C" w:rsidRDefault="00E6093E" w:rsidP="00852CAA">
    <w:pPr>
      <w:pStyle w:val="Footer"/>
      <w:jc w:val="center"/>
    </w:pPr>
    <w:r>
      <w:t xml:space="preserve"> [</w:t>
    </w:r>
    <w:sdt>
      <w:sdtPr>
        <w:id w:val="2013918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5107AD">
          <w:rPr>
            <w:noProof/>
          </w:rPr>
          <w:t>145</w:t>
        </w:r>
        <w:r>
          <w:rPr>
            <w:noProof/>
          </w:rPr>
          <w:fldChar w:fldCharType="end"/>
        </w:r>
        <w:r>
          <w:rPr>
            <w:noProof/>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7AD" w:rsidRDefault="005107AD" w:rsidP="00EB5A0F">
      <w:pPr>
        <w:spacing w:after="0" w:line="240" w:lineRule="auto"/>
      </w:pPr>
      <w:r>
        <w:separator/>
      </w:r>
    </w:p>
  </w:footnote>
  <w:footnote w:type="continuationSeparator" w:id="0">
    <w:p w:rsidR="005107AD" w:rsidRDefault="005107AD"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93E" w:rsidRDefault="005107A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p w:rsidR="00E6093E" w:rsidRDefault="00E6093E"/>
  <w:p w:rsidR="00E6093E" w:rsidRDefault="00E6093E"/>
  <w:p w:rsidR="00E6093E" w:rsidRDefault="00E6093E"/>
  <w:p w:rsidR="00E6093E" w:rsidRDefault="00E6093E"/>
  <w:p w:rsidR="00E6093E" w:rsidRDefault="00E6093E"/>
  <w:p w:rsidR="00E6093E" w:rsidRDefault="00E6093E"/>
  <w:p w:rsidR="00E6093E" w:rsidRDefault="00E6093E"/>
  <w:p w:rsidR="00E6093E" w:rsidRDefault="00E6093E"/>
  <w:p w:rsidR="00E6093E" w:rsidRDefault="00E6093E"/>
  <w:p w:rsidR="00E6093E" w:rsidRDefault="00E6093E"/>
  <w:p w:rsidR="00E6093E" w:rsidRDefault="00E6093E"/>
  <w:p w:rsidR="00E6093E" w:rsidRDefault="00E6093E"/>
  <w:p w:rsidR="00E6093E" w:rsidRDefault="00E6093E"/>
  <w:p w:rsidR="00E6093E" w:rsidRDefault="00E6093E"/>
  <w:p w:rsidR="00E6093E" w:rsidRDefault="00E6093E"/>
  <w:p w:rsidR="0073692C" w:rsidRDefault="0073692C"/>
  <w:p w:rsidR="0073692C" w:rsidRDefault="0073692C"/>
  <w:p w:rsidR="0073692C" w:rsidRDefault="0073692C"/>
  <w:p w:rsidR="0073692C" w:rsidRDefault="0073692C"/>
  <w:p w:rsidR="0073692C" w:rsidRDefault="0073692C"/>
  <w:p w:rsidR="0073692C" w:rsidRDefault="0073692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93E" w:rsidRDefault="00E6093E" w:rsidP="00C43EE5">
    <w:pPr>
      <w:pStyle w:val="Header"/>
      <w:rPr>
        <w:sz w:val="24"/>
        <w:szCs w:val="24"/>
      </w:rPr>
    </w:pPr>
    <w:r w:rsidRPr="002F3187">
      <w:rPr>
        <w:rFonts w:ascii="Times New Roman" w:hAnsi="Times New Roman"/>
        <w:b/>
        <w:noProof/>
        <w:color w:val="44546A" w:themeColor="text2"/>
      </w:rPr>
      <w:drawing>
        <wp:inline distT="0" distB="0" distL="0" distR="0" wp14:anchorId="6E091A55" wp14:editId="6E44232A">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Pr="00D40819">
      <w:rPr>
        <w:sz w:val="24"/>
        <w:szCs w:val="24"/>
      </w:rPr>
      <w:t xml:space="preserve"> </w:t>
    </w:r>
  </w:p>
  <w:p w:rsidR="00E6093E" w:rsidRPr="00C43EE5" w:rsidRDefault="00E6093E" w:rsidP="00C43EE5">
    <w:pPr>
      <w:pStyle w:val="Header"/>
      <w:rPr>
        <w:sz w:val="24"/>
        <w:szCs w:val="24"/>
      </w:rPr>
    </w:pPr>
    <w:r w:rsidRPr="00D40819">
      <w:rPr>
        <w:sz w:val="24"/>
        <w:szCs w:val="24"/>
      </w:rPr>
      <w:t>[</w:t>
    </w:r>
    <w:r w:rsidR="000A4FFF">
      <w:rPr>
        <w:sz w:val="24"/>
        <w:szCs w:val="24"/>
      </w:rPr>
      <w:t>Saravanan</w:t>
    </w:r>
    <w:r>
      <w:rPr>
        <w:sz w:val="24"/>
        <w:szCs w:val="24"/>
      </w:rPr>
      <w:t>* 4(5): May, 2017</w:t>
    </w:r>
    <w:r w:rsidRPr="00D40819">
      <w:rPr>
        <w:sz w:val="24"/>
        <w:szCs w:val="24"/>
      </w:rPr>
      <w:t>]</w:t>
    </w:r>
    <w:r>
      <w:rPr>
        <w:sz w:val="24"/>
        <w:szCs w:val="24"/>
      </w:rPr>
      <w:t xml:space="preserve">                                                                                    </w:t>
    </w:r>
    <w:r w:rsidR="000A4FFF">
      <w:rPr>
        <w:sz w:val="24"/>
        <w:szCs w:val="24"/>
      </w:rPr>
      <w:t xml:space="preserve"> </w:t>
    </w:r>
    <w:r w:rsidRPr="00C43EE5">
      <w:rPr>
        <w:sz w:val="24"/>
        <w:szCs w:val="24"/>
      </w:rPr>
      <w:t>ISSN 2349-4506</w:t>
    </w:r>
  </w:p>
  <w:p w:rsidR="00E6093E" w:rsidRDefault="00E6093E" w:rsidP="00C43EE5">
    <w:pPr>
      <w:pStyle w:val="Header"/>
      <w:rPr>
        <w:sz w:val="24"/>
        <w:szCs w:val="24"/>
      </w:rPr>
    </w:pPr>
    <w:r>
      <w:rPr>
        <w:sz w:val="24"/>
        <w:szCs w:val="24"/>
      </w:rPr>
      <w:tab/>
    </w:r>
    <w:r>
      <w:rPr>
        <w:sz w:val="24"/>
        <w:szCs w:val="24"/>
      </w:rPr>
      <w:tab/>
      <w:t>Impact Factor: 2.785</w:t>
    </w:r>
  </w:p>
  <w:p w:rsidR="0073692C" w:rsidRPr="00852CAA" w:rsidRDefault="00E6093E" w:rsidP="00852CAA">
    <w:pPr>
      <w:pStyle w:val="Header"/>
      <w:jc w:val="center"/>
      <w:rPr>
        <w:sz w:val="32"/>
        <w:szCs w:val="32"/>
      </w:rPr>
    </w:pPr>
    <w:r w:rsidRPr="00A35BF0">
      <w:rPr>
        <w:noProof/>
        <w:sz w:val="44"/>
        <w:szCs w:val="44"/>
      </w:rPr>
      <w:drawing>
        <wp:inline distT="0" distB="0" distL="0" distR="0" wp14:anchorId="661DB986" wp14:editId="1D633E7F">
          <wp:extent cx="590550" cy="375285"/>
          <wp:effectExtent l="0" t="0" r="0" b="5715"/>
          <wp:docPr id="2" name="Picture 2" descr="E:\Somil work\website\gjesrm_ashok\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gjesrm_ashok\images\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608" cy="387396"/>
                  </a:xfrm>
                  <a:prstGeom prst="rect">
                    <a:avLst/>
                  </a:prstGeom>
                  <a:noFill/>
                  <a:ln>
                    <a:noFill/>
                  </a:ln>
                </pic:spPr>
              </pic:pic>
            </a:graphicData>
          </a:graphic>
        </wp:inline>
      </w:drawing>
    </w:r>
    <w:r w:rsidRPr="00A35BF0">
      <w:rPr>
        <w:sz w:val="44"/>
        <w:szCs w:val="44"/>
      </w:rPr>
      <w:t>G</w:t>
    </w:r>
    <w:r w:rsidRPr="00174EAB">
      <w:rPr>
        <w:sz w:val="28"/>
        <w:szCs w:val="28"/>
      </w:rPr>
      <w:t>lobal</w:t>
    </w:r>
    <w:r w:rsidRPr="00A35BF0">
      <w:rPr>
        <w:sz w:val="44"/>
        <w:szCs w:val="44"/>
      </w:rPr>
      <w:t xml:space="preserve"> J</w:t>
    </w:r>
    <w:r w:rsidRPr="00174EAB">
      <w:rPr>
        <w:sz w:val="28"/>
        <w:szCs w:val="28"/>
      </w:rPr>
      <w:t xml:space="preserve">ournal of </w:t>
    </w:r>
    <w:r w:rsidRPr="00A35BF0">
      <w:rPr>
        <w:sz w:val="44"/>
        <w:szCs w:val="44"/>
      </w:rPr>
      <w:t>E</w:t>
    </w:r>
    <w:r w:rsidRPr="00174EAB">
      <w:rPr>
        <w:sz w:val="28"/>
        <w:szCs w:val="28"/>
      </w:rPr>
      <w:t>ngineering</w:t>
    </w:r>
    <w:r w:rsidRPr="00A35BF0">
      <w:rPr>
        <w:sz w:val="44"/>
        <w:szCs w:val="44"/>
      </w:rPr>
      <w:t xml:space="preserve"> </w:t>
    </w:r>
    <w:r w:rsidRPr="009733C6">
      <w:rPr>
        <w:sz w:val="44"/>
        <w:szCs w:val="44"/>
      </w:rPr>
      <w:t>S</w:t>
    </w:r>
    <w:r w:rsidRPr="00174EAB">
      <w:rPr>
        <w:sz w:val="28"/>
        <w:szCs w:val="28"/>
      </w:rPr>
      <w:t>cience and</w:t>
    </w:r>
    <w:r w:rsidRPr="00A35BF0">
      <w:rPr>
        <w:sz w:val="44"/>
        <w:szCs w:val="44"/>
      </w:rPr>
      <w:t xml:space="preserve"> R</w:t>
    </w:r>
    <w:r w:rsidRPr="00174EAB">
      <w:rPr>
        <w:sz w:val="28"/>
        <w:szCs w:val="28"/>
      </w:rPr>
      <w:t>esearch</w:t>
    </w:r>
    <w:r>
      <w:rPr>
        <w:sz w:val="28"/>
        <w:szCs w:val="28"/>
      </w:rPr>
      <w:t xml:space="preserve"> </w:t>
    </w:r>
    <w:r w:rsidRPr="00A35BF0">
      <w:rPr>
        <w:sz w:val="44"/>
        <w:szCs w:val="44"/>
      </w:rPr>
      <w:t>M</w:t>
    </w:r>
    <w:r w:rsidRPr="00174EAB">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93E" w:rsidRDefault="005107A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8D2DFF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2B071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AF4FAC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1AA148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6A8C8F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28E1F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F3821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245A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F8A3F54"/>
    <w:lvl w:ilvl="0">
      <w:start w:val="1"/>
      <w:numFmt w:val="decimal"/>
      <w:pStyle w:val="ListNumber"/>
      <w:lvlText w:val="%1."/>
      <w:lvlJc w:val="left"/>
      <w:pPr>
        <w:tabs>
          <w:tab w:val="num" w:pos="360"/>
        </w:tabs>
        <w:ind w:left="360" w:hanging="360"/>
      </w:p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ascii="Calibri" w:eastAsia="Times New Roman" w:hAnsi="Calibri" w:cs="Calibri"/>
        <w:sz w:val="20"/>
        <w:szCs w:val="20"/>
        <w:lang w:val="en-IN" w:eastAsia="en-IN"/>
      </w:rPr>
    </w:lvl>
  </w:abstractNum>
  <w:abstractNum w:abstractNumId="10" w15:restartNumberingAfterBreak="0">
    <w:nsid w:val="003F16CB"/>
    <w:multiLevelType w:val="hybridMultilevel"/>
    <w:tmpl w:val="A7F855DE"/>
    <w:lvl w:ilvl="0" w:tplc="B66A7A80">
      <w:start w:val="1"/>
      <w:numFmt w:val="decimal"/>
      <w:pStyle w:val="34-SciencePG-References-content"/>
      <w:lvlText w:val="%1."/>
      <w:lvlJc w:val="left"/>
      <w:pPr>
        <w:tabs>
          <w:tab w:val="num" w:pos="704"/>
        </w:tabs>
        <w:ind w:left="704" w:hanging="420"/>
      </w:pPr>
      <w:rPr>
        <w:rFonts w:ascii="Times New Roman" w:eastAsia="Times New Roman" w:hAnsi="Times New Roman" w:cs="Times New Roman"/>
        <w:b w:val="0"/>
        <w:i w:val="0"/>
        <w:color w:val="auto"/>
        <w:sz w:val="18"/>
        <w:szCs w:val="18"/>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1" w15:restartNumberingAfterBreak="0">
    <w:nsid w:val="023E2E4D"/>
    <w:multiLevelType w:val="multilevel"/>
    <w:tmpl w:val="71BE006A"/>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bCs w:val="0"/>
        <w:i w:val="0"/>
        <w:iCs w:val="0"/>
        <w:caps/>
        <w:strike w:val="0"/>
        <w:dstrike w:val="0"/>
        <w:outline w:val="0"/>
        <w:shadow w:val="0"/>
        <w:emboss w:val="0"/>
        <w:imprint w:val="0"/>
        <w:vanish w:val="0"/>
        <w:color w:val="000000"/>
        <w:spacing w:val="0"/>
        <w:kern w:val="0"/>
        <w:position w:val="0"/>
        <w:sz w:val="20"/>
        <w:szCs w:val="20"/>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00C53BE"/>
    <w:multiLevelType w:val="hybridMultilevel"/>
    <w:tmpl w:val="D152D9A8"/>
    <w:lvl w:ilvl="0" w:tplc="9C98228E">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2632F9"/>
    <w:multiLevelType w:val="hybridMultilevel"/>
    <w:tmpl w:val="7FFAF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31654"/>
    <w:multiLevelType w:val="hybridMultilevel"/>
    <w:tmpl w:val="4BAECF0A"/>
    <w:lvl w:ilvl="0" w:tplc="95D6DF1C">
      <w:start w:val="1"/>
      <w:numFmt w:val="bullet"/>
      <w:pStyle w:val="StyleBodyTextJustifiedLinespacingMultiple095li"/>
      <w:lvlText w:val=""/>
      <w:lvlJc w:val="left"/>
      <w:pPr>
        <w:tabs>
          <w:tab w:val="num" w:pos="646"/>
        </w:tabs>
        <w:ind w:left="646"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5A3A1D"/>
    <w:multiLevelType w:val="hybridMultilevel"/>
    <w:tmpl w:val="33141262"/>
    <w:lvl w:ilvl="0" w:tplc="9782D9BA">
      <w:start w:val="1"/>
      <w:numFmt w:val="decimal"/>
      <w:pStyle w:val="IATED-References"/>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F10624"/>
    <w:multiLevelType w:val="multilevel"/>
    <w:tmpl w:val="40600006"/>
    <w:lvl w:ilvl="0">
      <w:start w:val="1"/>
      <w:numFmt w:val="upperLetter"/>
      <w:pStyle w:val="AppendixTitle"/>
      <w:lvlText w:val="%1"/>
      <w:lvlJc w:val="left"/>
      <w:pPr>
        <w:ind w:left="432" w:hanging="432"/>
      </w:pPr>
      <w:rPr>
        <w:rFonts w:hint="default"/>
        <w:b/>
        <w:i w:val="0"/>
        <w:color w:val="FFFFFF" w:themeColor="background1"/>
        <w:sz w:val="52"/>
        <w:szCs w:val="52"/>
      </w:rPr>
    </w:lvl>
    <w:lvl w:ilvl="1">
      <w:start w:val="1"/>
      <w:numFmt w:val="decimal"/>
      <w:lvlText w:val="%1.%2"/>
      <w:lvlJc w:val="left"/>
      <w:pPr>
        <w:ind w:left="709" w:hanging="709"/>
      </w:pPr>
      <w:rPr>
        <w:rFonts w:hint="default"/>
        <w:b/>
        <w:i w:val="0"/>
        <w:sz w:val="32"/>
      </w:rPr>
    </w:lvl>
    <w:lvl w:ilvl="2">
      <w:start w:val="1"/>
      <w:numFmt w:val="decimal"/>
      <w:lvlText w:val="%1.%2.%3"/>
      <w:lvlJc w:val="left"/>
      <w:pPr>
        <w:ind w:left="709" w:hanging="709"/>
      </w:pPr>
      <w:rPr>
        <w:rFonts w:hint="default"/>
        <w:b/>
        <w:i w:val="0"/>
        <w:sz w:val="26"/>
      </w:rPr>
    </w:lvl>
    <w:lvl w:ilvl="3">
      <w:start w:val="1"/>
      <w:numFmt w:val="decimal"/>
      <w:lvlText w:val="%1.%2.%3.%4"/>
      <w:lvlJc w:val="left"/>
      <w:pPr>
        <w:ind w:left="1134" w:hanging="1134"/>
      </w:pPr>
      <w:rPr>
        <w:rFonts w:hint="default"/>
        <w:b/>
        <w:bCs/>
        <w:i w:val="0"/>
        <w:sz w:val="26"/>
      </w:rPr>
    </w:lvl>
    <w:lvl w:ilvl="4">
      <w:start w:val="1"/>
      <w:numFmt w:val="decimal"/>
      <w:lvlText w:val="%1.%2.%3.%4.%5"/>
      <w:lvlJc w:val="left"/>
      <w:pPr>
        <w:ind w:left="1134" w:hanging="1134"/>
      </w:pPr>
      <w:rPr>
        <w:rFonts w:ascii="Times New Roman" w:hAnsi="Times New Roman"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18" w15:restartNumberingAfterBreak="0">
    <w:nsid w:val="4EB71152"/>
    <w:multiLevelType w:val="hybridMultilevel"/>
    <w:tmpl w:val="5A3ADD6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2CA544A"/>
    <w:multiLevelType w:val="singleLevel"/>
    <w:tmpl w:val="3088314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16"/>
        <w:szCs w:val="16"/>
      </w:rPr>
    </w:lvl>
  </w:abstractNum>
  <w:abstractNum w:abstractNumId="20" w15:restartNumberingAfterBreak="0">
    <w:nsid w:val="556A1CA6"/>
    <w:multiLevelType w:val="hybridMultilevel"/>
    <w:tmpl w:val="9CC22F30"/>
    <w:lvl w:ilvl="0" w:tplc="381AB284">
      <w:start w:val="1"/>
      <w:numFmt w:val="decimal"/>
      <w:pStyle w:val="StyleJustifiedBefore12pt"/>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B5B0DD1"/>
    <w:multiLevelType w:val="multilevel"/>
    <w:tmpl w:val="21D0ACD6"/>
    <w:lvl w:ilvl="0">
      <w:start w:val="1"/>
      <w:numFmt w:val="decimal"/>
      <w:pStyle w:val="ChaptersTitle"/>
      <w:lvlText w:val="%1"/>
      <w:lvlJc w:val="left"/>
      <w:pPr>
        <w:ind w:left="432" w:hanging="432"/>
      </w:pPr>
      <w:rPr>
        <w:rFonts w:hint="default"/>
        <w:b/>
        <w:i w:val="0"/>
        <w:color w:val="FFFFFF" w:themeColor="background1"/>
        <w:sz w:val="52"/>
        <w:szCs w:val="52"/>
      </w:rPr>
    </w:lvl>
    <w:lvl w:ilvl="1">
      <w:start w:val="1"/>
      <w:numFmt w:val="decimal"/>
      <w:lvlText w:val="%1.%2"/>
      <w:lvlJc w:val="left"/>
      <w:pPr>
        <w:ind w:left="709" w:hanging="709"/>
      </w:pPr>
      <w:rPr>
        <w:rFonts w:hint="default"/>
        <w:b/>
        <w:i w:val="0"/>
        <w:sz w:val="32"/>
      </w:rPr>
    </w:lvl>
    <w:lvl w:ilvl="2">
      <w:start w:val="1"/>
      <w:numFmt w:val="decimal"/>
      <w:lvlText w:val="%1.%2.%3"/>
      <w:lvlJc w:val="left"/>
      <w:pPr>
        <w:ind w:left="709" w:hanging="709"/>
      </w:pPr>
      <w:rPr>
        <w:rFonts w:hint="default"/>
        <w:b/>
        <w:i w:val="0"/>
        <w:sz w:val="26"/>
      </w:rPr>
    </w:lvl>
    <w:lvl w:ilvl="3">
      <w:start w:val="1"/>
      <w:numFmt w:val="decimal"/>
      <w:lvlText w:val="%1.%2.%3.%4"/>
      <w:lvlJc w:val="left"/>
      <w:pPr>
        <w:ind w:left="1134" w:hanging="1134"/>
      </w:pPr>
      <w:rPr>
        <w:rFonts w:hint="default"/>
        <w:b w:val="0"/>
        <w:bCs w:val="0"/>
        <w:i w:val="0"/>
        <w:sz w:val="22"/>
        <w:szCs w:val="22"/>
      </w:rPr>
    </w:lvl>
    <w:lvl w:ilvl="4">
      <w:start w:val="1"/>
      <w:numFmt w:val="decimal"/>
      <w:lvlText w:val="%1.%2.%3.%4.%5"/>
      <w:lvlJc w:val="left"/>
      <w:pPr>
        <w:ind w:left="1134" w:hanging="1134"/>
      </w:pPr>
      <w:rPr>
        <w:i w:val="0"/>
        <w:iCs w:val="0"/>
        <w:smallCaps w:val="0"/>
        <w:strike w:val="0"/>
        <w:dstrike w:val="0"/>
        <w:outline w:val="0"/>
        <w:shadow w:val="0"/>
        <w:emboss w:val="0"/>
        <w:imprint w:val="0"/>
        <w:noProof w:val="0"/>
        <w:vanish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0AC0101"/>
    <w:multiLevelType w:val="hybridMultilevel"/>
    <w:tmpl w:val="49EC38EA"/>
    <w:lvl w:ilvl="0" w:tplc="DA047C5E">
      <w:start w:val="1"/>
      <w:numFmt w:val="bullet"/>
      <w:pStyle w:val="43-SciencePG-Text-with-Bulleted"/>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6C6161"/>
    <w:multiLevelType w:val="hybridMultilevel"/>
    <w:tmpl w:val="FFA8555A"/>
    <w:lvl w:ilvl="0" w:tplc="E9E0FDC4">
      <w:start w:val="1"/>
      <w:numFmt w:val="decimal"/>
      <w:pStyle w:val="ThesisNumbers"/>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7" w15:restartNumberingAfterBreak="0">
    <w:nsid w:val="7A125FCB"/>
    <w:multiLevelType w:val="hybridMultilevel"/>
    <w:tmpl w:val="2130B628"/>
    <w:lvl w:ilvl="0" w:tplc="04190001">
      <w:start w:val="1"/>
      <w:numFmt w:val="bullet"/>
      <w:lvlText w:val=""/>
      <w:lvlJc w:val="left"/>
      <w:pPr>
        <w:tabs>
          <w:tab w:val="num" w:pos="1426"/>
        </w:tabs>
        <w:ind w:left="1426" w:hanging="360"/>
      </w:pPr>
      <w:rPr>
        <w:rFonts w:ascii="Symbol" w:hAnsi="Symbol" w:cs="Symbol" w:hint="default"/>
      </w:rPr>
    </w:lvl>
    <w:lvl w:ilvl="1" w:tplc="04190003">
      <w:start w:val="1"/>
      <w:numFmt w:val="bullet"/>
      <w:lvlText w:val="o"/>
      <w:lvlJc w:val="left"/>
      <w:pPr>
        <w:tabs>
          <w:tab w:val="num" w:pos="2146"/>
        </w:tabs>
        <w:ind w:left="2146" w:hanging="360"/>
      </w:pPr>
      <w:rPr>
        <w:rFonts w:ascii="Courier New" w:hAnsi="Courier New" w:cs="Courier New" w:hint="default"/>
      </w:rPr>
    </w:lvl>
    <w:lvl w:ilvl="2" w:tplc="04190005">
      <w:start w:val="1"/>
      <w:numFmt w:val="bullet"/>
      <w:lvlText w:val=""/>
      <w:lvlJc w:val="left"/>
      <w:pPr>
        <w:tabs>
          <w:tab w:val="num" w:pos="2866"/>
        </w:tabs>
        <w:ind w:left="2866" w:hanging="360"/>
      </w:pPr>
      <w:rPr>
        <w:rFonts w:ascii="Wingdings" w:hAnsi="Wingdings" w:cs="Wingdings" w:hint="default"/>
      </w:rPr>
    </w:lvl>
    <w:lvl w:ilvl="3" w:tplc="04190001">
      <w:start w:val="1"/>
      <w:numFmt w:val="bullet"/>
      <w:lvlText w:val=""/>
      <w:lvlJc w:val="left"/>
      <w:pPr>
        <w:tabs>
          <w:tab w:val="num" w:pos="3586"/>
        </w:tabs>
        <w:ind w:left="3586" w:hanging="360"/>
      </w:pPr>
      <w:rPr>
        <w:rFonts w:ascii="Symbol" w:hAnsi="Symbol" w:cs="Symbol" w:hint="default"/>
      </w:rPr>
    </w:lvl>
    <w:lvl w:ilvl="4" w:tplc="04190003">
      <w:start w:val="1"/>
      <w:numFmt w:val="bullet"/>
      <w:lvlText w:val="o"/>
      <w:lvlJc w:val="left"/>
      <w:pPr>
        <w:tabs>
          <w:tab w:val="num" w:pos="4306"/>
        </w:tabs>
        <w:ind w:left="4306" w:hanging="360"/>
      </w:pPr>
      <w:rPr>
        <w:rFonts w:ascii="Courier New" w:hAnsi="Courier New" w:cs="Courier New" w:hint="default"/>
      </w:rPr>
    </w:lvl>
    <w:lvl w:ilvl="5" w:tplc="04190005">
      <w:start w:val="1"/>
      <w:numFmt w:val="bullet"/>
      <w:lvlText w:val=""/>
      <w:lvlJc w:val="left"/>
      <w:pPr>
        <w:tabs>
          <w:tab w:val="num" w:pos="5026"/>
        </w:tabs>
        <w:ind w:left="5026" w:hanging="360"/>
      </w:pPr>
      <w:rPr>
        <w:rFonts w:ascii="Wingdings" w:hAnsi="Wingdings" w:cs="Wingdings" w:hint="default"/>
      </w:rPr>
    </w:lvl>
    <w:lvl w:ilvl="6" w:tplc="04190001">
      <w:start w:val="1"/>
      <w:numFmt w:val="bullet"/>
      <w:lvlText w:val=""/>
      <w:lvlJc w:val="left"/>
      <w:pPr>
        <w:tabs>
          <w:tab w:val="num" w:pos="5746"/>
        </w:tabs>
        <w:ind w:left="5746" w:hanging="360"/>
      </w:pPr>
      <w:rPr>
        <w:rFonts w:ascii="Symbol" w:hAnsi="Symbol" w:cs="Symbol" w:hint="default"/>
      </w:rPr>
    </w:lvl>
    <w:lvl w:ilvl="7" w:tplc="04190003">
      <w:start w:val="1"/>
      <w:numFmt w:val="bullet"/>
      <w:lvlText w:val="o"/>
      <w:lvlJc w:val="left"/>
      <w:pPr>
        <w:tabs>
          <w:tab w:val="num" w:pos="6466"/>
        </w:tabs>
        <w:ind w:left="6466" w:hanging="360"/>
      </w:pPr>
      <w:rPr>
        <w:rFonts w:ascii="Courier New" w:hAnsi="Courier New" w:cs="Courier New" w:hint="default"/>
      </w:rPr>
    </w:lvl>
    <w:lvl w:ilvl="8" w:tplc="04190005">
      <w:start w:val="1"/>
      <w:numFmt w:val="bullet"/>
      <w:lvlText w:val=""/>
      <w:lvlJc w:val="left"/>
      <w:pPr>
        <w:tabs>
          <w:tab w:val="num" w:pos="7186"/>
        </w:tabs>
        <w:ind w:left="7186" w:hanging="360"/>
      </w:pPr>
      <w:rPr>
        <w:rFonts w:ascii="Wingdings" w:hAnsi="Wingdings" w:cs="Wingdings" w:hint="default"/>
      </w:rPr>
    </w:lvl>
  </w:abstractNum>
  <w:abstractNum w:abstractNumId="28" w15:restartNumberingAfterBreak="0">
    <w:nsid w:val="7AB82BF0"/>
    <w:multiLevelType w:val="hybridMultilevel"/>
    <w:tmpl w:val="834C6C5C"/>
    <w:lvl w:ilvl="0" w:tplc="041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EE4F92"/>
    <w:multiLevelType w:val="hybridMultilevel"/>
    <w:tmpl w:val="BEEAC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16"/>
  </w:num>
  <w:num w:numId="4">
    <w:abstractNumId w:val="25"/>
  </w:num>
  <w:num w:numId="5">
    <w:abstractNumId w:val="19"/>
  </w:num>
  <w:num w:numId="6">
    <w:abstractNumId w:val="14"/>
  </w:num>
  <w:num w:numId="7">
    <w:abstractNumId w:val="20"/>
  </w:num>
  <w:num w:numId="8">
    <w:abstractNumId w:val="24"/>
  </w:num>
  <w:num w:numId="9">
    <w:abstractNumId w:val="12"/>
  </w:num>
  <w:num w:numId="10">
    <w:abstractNumId w:val="21"/>
  </w:num>
  <w:num w:numId="11">
    <w:abstractNumId w:val="23"/>
    <w:lvlOverride w:ilvl="0">
      <w:startOverride w:val="1"/>
    </w:lvlOverride>
  </w:num>
  <w:num w:numId="12">
    <w:abstractNumId w:val="17"/>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2"/>
  </w:num>
  <w:num w:numId="23">
    <w:abstractNumId w:val="10"/>
  </w:num>
  <w:num w:numId="24">
    <w:abstractNumId w:val="15"/>
  </w:num>
  <w:num w:numId="25">
    <w:abstractNumId w:val="27"/>
  </w:num>
  <w:num w:numId="26">
    <w:abstractNumId w:val="28"/>
  </w:num>
  <w:num w:numId="27">
    <w:abstractNumId w:val="29"/>
  </w:num>
  <w:num w:numId="28">
    <w:abstractNumId w:val="13"/>
  </w:num>
  <w:num w:numId="29">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A0F"/>
    <w:rsid w:val="00000029"/>
    <w:rsid w:val="00000460"/>
    <w:rsid w:val="0000208F"/>
    <w:rsid w:val="000021F2"/>
    <w:rsid w:val="00007847"/>
    <w:rsid w:val="00010101"/>
    <w:rsid w:val="0001029F"/>
    <w:rsid w:val="00021084"/>
    <w:rsid w:val="000219C1"/>
    <w:rsid w:val="00021A35"/>
    <w:rsid w:val="00021D78"/>
    <w:rsid w:val="00022DF6"/>
    <w:rsid w:val="00023A18"/>
    <w:rsid w:val="00023B29"/>
    <w:rsid w:val="000243FE"/>
    <w:rsid w:val="00026DCB"/>
    <w:rsid w:val="00030C08"/>
    <w:rsid w:val="00030FA8"/>
    <w:rsid w:val="000313D8"/>
    <w:rsid w:val="00033D0D"/>
    <w:rsid w:val="00034C00"/>
    <w:rsid w:val="00037F65"/>
    <w:rsid w:val="0004070F"/>
    <w:rsid w:val="00040AAE"/>
    <w:rsid w:val="00045B6A"/>
    <w:rsid w:val="00046622"/>
    <w:rsid w:val="00046E7F"/>
    <w:rsid w:val="00047278"/>
    <w:rsid w:val="00052CE9"/>
    <w:rsid w:val="000537F4"/>
    <w:rsid w:val="00056750"/>
    <w:rsid w:val="00057282"/>
    <w:rsid w:val="00057E98"/>
    <w:rsid w:val="00063820"/>
    <w:rsid w:val="00064FC0"/>
    <w:rsid w:val="00065423"/>
    <w:rsid w:val="00067005"/>
    <w:rsid w:val="00067DC1"/>
    <w:rsid w:val="00070C70"/>
    <w:rsid w:val="00072D8F"/>
    <w:rsid w:val="00072F19"/>
    <w:rsid w:val="00074970"/>
    <w:rsid w:val="00074C34"/>
    <w:rsid w:val="000777A8"/>
    <w:rsid w:val="0008256B"/>
    <w:rsid w:val="00085E9B"/>
    <w:rsid w:val="0008719F"/>
    <w:rsid w:val="00087FBB"/>
    <w:rsid w:val="000912FC"/>
    <w:rsid w:val="000914F1"/>
    <w:rsid w:val="00092711"/>
    <w:rsid w:val="00096123"/>
    <w:rsid w:val="000A4FFF"/>
    <w:rsid w:val="000A53FE"/>
    <w:rsid w:val="000B17A1"/>
    <w:rsid w:val="000B29B3"/>
    <w:rsid w:val="000B3430"/>
    <w:rsid w:val="000B34A2"/>
    <w:rsid w:val="000B5356"/>
    <w:rsid w:val="000B6022"/>
    <w:rsid w:val="000B79DF"/>
    <w:rsid w:val="000B7B10"/>
    <w:rsid w:val="000B7E81"/>
    <w:rsid w:val="000C00EB"/>
    <w:rsid w:val="000C1A5B"/>
    <w:rsid w:val="000C1B54"/>
    <w:rsid w:val="000C2B69"/>
    <w:rsid w:val="000C43EF"/>
    <w:rsid w:val="000C63FA"/>
    <w:rsid w:val="000D0784"/>
    <w:rsid w:val="000D183F"/>
    <w:rsid w:val="000D1E3C"/>
    <w:rsid w:val="000D26A7"/>
    <w:rsid w:val="000D3435"/>
    <w:rsid w:val="000D3822"/>
    <w:rsid w:val="000D48DB"/>
    <w:rsid w:val="000D5D84"/>
    <w:rsid w:val="000D6084"/>
    <w:rsid w:val="000D67EC"/>
    <w:rsid w:val="000D6956"/>
    <w:rsid w:val="000D78F8"/>
    <w:rsid w:val="000E0277"/>
    <w:rsid w:val="000E0F34"/>
    <w:rsid w:val="000E3507"/>
    <w:rsid w:val="000E35C8"/>
    <w:rsid w:val="000E3D16"/>
    <w:rsid w:val="000E45EA"/>
    <w:rsid w:val="000E4675"/>
    <w:rsid w:val="000E4E7B"/>
    <w:rsid w:val="000E5847"/>
    <w:rsid w:val="000F0D07"/>
    <w:rsid w:val="000F1A4D"/>
    <w:rsid w:val="000F348D"/>
    <w:rsid w:val="000F3DF1"/>
    <w:rsid w:val="000F5597"/>
    <w:rsid w:val="000F72B3"/>
    <w:rsid w:val="000F7530"/>
    <w:rsid w:val="00100E36"/>
    <w:rsid w:val="001023DA"/>
    <w:rsid w:val="0010259D"/>
    <w:rsid w:val="00103F00"/>
    <w:rsid w:val="0010482F"/>
    <w:rsid w:val="00104FA0"/>
    <w:rsid w:val="001057AE"/>
    <w:rsid w:val="001108E8"/>
    <w:rsid w:val="001111D0"/>
    <w:rsid w:val="00111B30"/>
    <w:rsid w:val="00112E3A"/>
    <w:rsid w:val="0011329C"/>
    <w:rsid w:val="00115D47"/>
    <w:rsid w:val="001162A4"/>
    <w:rsid w:val="00116624"/>
    <w:rsid w:val="001166B2"/>
    <w:rsid w:val="00117C54"/>
    <w:rsid w:val="00120A29"/>
    <w:rsid w:val="00120DB9"/>
    <w:rsid w:val="00120FA2"/>
    <w:rsid w:val="0012177A"/>
    <w:rsid w:val="001232FD"/>
    <w:rsid w:val="00124F6C"/>
    <w:rsid w:val="00130B6E"/>
    <w:rsid w:val="001311D5"/>
    <w:rsid w:val="00133B06"/>
    <w:rsid w:val="00134A64"/>
    <w:rsid w:val="001401AC"/>
    <w:rsid w:val="00144330"/>
    <w:rsid w:val="00144BB7"/>
    <w:rsid w:val="0014725B"/>
    <w:rsid w:val="001477CE"/>
    <w:rsid w:val="00150A3B"/>
    <w:rsid w:val="00151657"/>
    <w:rsid w:val="00151C8C"/>
    <w:rsid w:val="001522C8"/>
    <w:rsid w:val="00153EAD"/>
    <w:rsid w:val="00154ECB"/>
    <w:rsid w:val="0015597D"/>
    <w:rsid w:val="001626E4"/>
    <w:rsid w:val="001629F8"/>
    <w:rsid w:val="00163515"/>
    <w:rsid w:val="001645E1"/>
    <w:rsid w:val="00164F90"/>
    <w:rsid w:val="00166657"/>
    <w:rsid w:val="0016678B"/>
    <w:rsid w:val="001675CC"/>
    <w:rsid w:val="00170316"/>
    <w:rsid w:val="00170D16"/>
    <w:rsid w:val="00172247"/>
    <w:rsid w:val="001728DA"/>
    <w:rsid w:val="00173205"/>
    <w:rsid w:val="0017335D"/>
    <w:rsid w:val="00173795"/>
    <w:rsid w:val="00173F62"/>
    <w:rsid w:val="00174EAB"/>
    <w:rsid w:val="00183D0B"/>
    <w:rsid w:val="00186F4C"/>
    <w:rsid w:val="00187230"/>
    <w:rsid w:val="001902FE"/>
    <w:rsid w:val="001906CD"/>
    <w:rsid w:val="00191F45"/>
    <w:rsid w:val="0019307B"/>
    <w:rsid w:val="001932DE"/>
    <w:rsid w:val="00194182"/>
    <w:rsid w:val="00194D0E"/>
    <w:rsid w:val="00197C68"/>
    <w:rsid w:val="001A0108"/>
    <w:rsid w:val="001A1789"/>
    <w:rsid w:val="001A52D4"/>
    <w:rsid w:val="001A7457"/>
    <w:rsid w:val="001B5E7F"/>
    <w:rsid w:val="001C0552"/>
    <w:rsid w:val="001C0976"/>
    <w:rsid w:val="001C2E6B"/>
    <w:rsid w:val="001D09DE"/>
    <w:rsid w:val="001D26C5"/>
    <w:rsid w:val="001D27A6"/>
    <w:rsid w:val="001D3813"/>
    <w:rsid w:val="001D4654"/>
    <w:rsid w:val="001D4C96"/>
    <w:rsid w:val="001D5F72"/>
    <w:rsid w:val="001D60F1"/>
    <w:rsid w:val="001E095D"/>
    <w:rsid w:val="001E1183"/>
    <w:rsid w:val="001E1C61"/>
    <w:rsid w:val="001E4A24"/>
    <w:rsid w:val="001E5386"/>
    <w:rsid w:val="001E7663"/>
    <w:rsid w:val="001F0892"/>
    <w:rsid w:val="001F0D89"/>
    <w:rsid w:val="001F124F"/>
    <w:rsid w:val="001F2C1E"/>
    <w:rsid w:val="001F2D54"/>
    <w:rsid w:val="001F2D73"/>
    <w:rsid w:val="001F3445"/>
    <w:rsid w:val="001F401E"/>
    <w:rsid w:val="001F5EA4"/>
    <w:rsid w:val="001F643C"/>
    <w:rsid w:val="001F65C9"/>
    <w:rsid w:val="001F6FCD"/>
    <w:rsid w:val="001F772C"/>
    <w:rsid w:val="00200FCF"/>
    <w:rsid w:val="00207573"/>
    <w:rsid w:val="00211606"/>
    <w:rsid w:val="002124F5"/>
    <w:rsid w:val="00212DBA"/>
    <w:rsid w:val="00213C6F"/>
    <w:rsid w:val="002143F1"/>
    <w:rsid w:val="00215B5B"/>
    <w:rsid w:val="00217061"/>
    <w:rsid w:val="00221714"/>
    <w:rsid w:val="00221A91"/>
    <w:rsid w:val="002234E4"/>
    <w:rsid w:val="00226780"/>
    <w:rsid w:val="00226B6F"/>
    <w:rsid w:val="00227313"/>
    <w:rsid w:val="00227EB4"/>
    <w:rsid w:val="0023411A"/>
    <w:rsid w:val="0023423D"/>
    <w:rsid w:val="00234E1D"/>
    <w:rsid w:val="00237445"/>
    <w:rsid w:val="0024367E"/>
    <w:rsid w:val="0024536B"/>
    <w:rsid w:val="00250482"/>
    <w:rsid w:val="00250963"/>
    <w:rsid w:val="0025223F"/>
    <w:rsid w:val="00257FB2"/>
    <w:rsid w:val="00260C8D"/>
    <w:rsid w:val="00262786"/>
    <w:rsid w:val="00264B96"/>
    <w:rsid w:val="002660D0"/>
    <w:rsid w:val="002671DD"/>
    <w:rsid w:val="002678C2"/>
    <w:rsid w:val="0027176E"/>
    <w:rsid w:val="00272F6F"/>
    <w:rsid w:val="00276C70"/>
    <w:rsid w:val="00277753"/>
    <w:rsid w:val="00284EBC"/>
    <w:rsid w:val="002854C5"/>
    <w:rsid w:val="0028652D"/>
    <w:rsid w:val="002879A0"/>
    <w:rsid w:val="002902F5"/>
    <w:rsid w:val="00297065"/>
    <w:rsid w:val="002A05F5"/>
    <w:rsid w:val="002A32AF"/>
    <w:rsid w:val="002A3AAE"/>
    <w:rsid w:val="002A5802"/>
    <w:rsid w:val="002A5B03"/>
    <w:rsid w:val="002A5F46"/>
    <w:rsid w:val="002A6318"/>
    <w:rsid w:val="002A6463"/>
    <w:rsid w:val="002A6DE7"/>
    <w:rsid w:val="002B1069"/>
    <w:rsid w:val="002B2122"/>
    <w:rsid w:val="002B2265"/>
    <w:rsid w:val="002B2C2B"/>
    <w:rsid w:val="002B335B"/>
    <w:rsid w:val="002B4012"/>
    <w:rsid w:val="002B4291"/>
    <w:rsid w:val="002B4913"/>
    <w:rsid w:val="002B4F6F"/>
    <w:rsid w:val="002B5C6F"/>
    <w:rsid w:val="002B67BE"/>
    <w:rsid w:val="002B6B90"/>
    <w:rsid w:val="002B7169"/>
    <w:rsid w:val="002B729B"/>
    <w:rsid w:val="002C1E6B"/>
    <w:rsid w:val="002C2364"/>
    <w:rsid w:val="002C494B"/>
    <w:rsid w:val="002C4FF6"/>
    <w:rsid w:val="002C5256"/>
    <w:rsid w:val="002C59E1"/>
    <w:rsid w:val="002C5DC4"/>
    <w:rsid w:val="002D3261"/>
    <w:rsid w:val="002D35F1"/>
    <w:rsid w:val="002D42A5"/>
    <w:rsid w:val="002D4E00"/>
    <w:rsid w:val="002D4F8D"/>
    <w:rsid w:val="002D5DEC"/>
    <w:rsid w:val="002D7D76"/>
    <w:rsid w:val="002E0B15"/>
    <w:rsid w:val="002E1D50"/>
    <w:rsid w:val="002F3936"/>
    <w:rsid w:val="002F73DD"/>
    <w:rsid w:val="002F754F"/>
    <w:rsid w:val="0030029E"/>
    <w:rsid w:val="00301A39"/>
    <w:rsid w:val="00301D48"/>
    <w:rsid w:val="00301D69"/>
    <w:rsid w:val="00302725"/>
    <w:rsid w:val="003031D7"/>
    <w:rsid w:val="00304164"/>
    <w:rsid w:val="00305614"/>
    <w:rsid w:val="00306529"/>
    <w:rsid w:val="003079C8"/>
    <w:rsid w:val="0031190D"/>
    <w:rsid w:val="003123DB"/>
    <w:rsid w:val="00313800"/>
    <w:rsid w:val="00313951"/>
    <w:rsid w:val="00314DB4"/>
    <w:rsid w:val="00316DFC"/>
    <w:rsid w:val="00321D28"/>
    <w:rsid w:val="00322382"/>
    <w:rsid w:val="00324E82"/>
    <w:rsid w:val="00331109"/>
    <w:rsid w:val="003311A5"/>
    <w:rsid w:val="00332B4C"/>
    <w:rsid w:val="00335817"/>
    <w:rsid w:val="00340491"/>
    <w:rsid w:val="00340BAA"/>
    <w:rsid w:val="003414DE"/>
    <w:rsid w:val="00341E61"/>
    <w:rsid w:val="00344B3B"/>
    <w:rsid w:val="00346E30"/>
    <w:rsid w:val="00350C57"/>
    <w:rsid w:val="00352554"/>
    <w:rsid w:val="0035262F"/>
    <w:rsid w:val="00352C58"/>
    <w:rsid w:val="00357DF5"/>
    <w:rsid w:val="00360D42"/>
    <w:rsid w:val="0036106A"/>
    <w:rsid w:val="00361657"/>
    <w:rsid w:val="00361C54"/>
    <w:rsid w:val="003637DE"/>
    <w:rsid w:val="00364765"/>
    <w:rsid w:val="00365771"/>
    <w:rsid w:val="00370074"/>
    <w:rsid w:val="003715F1"/>
    <w:rsid w:val="00372CD8"/>
    <w:rsid w:val="00377623"/>
    <w:rsid w:val="0038077D"/>
    <w:rsid w:val="003825D1"/>
    <w:rsid w:val="0038281C"/>
    <w:rsid w:val="0039001B"/>
    <w:rsid w:val="00390D93"/>
    <w:rsid w:val="00392AF6"/>
    <w:rsid w:val="003932ED"/>
    <w:rsid w:val="0039372F"/>
    <w:rsid w:val="00394AFE"/>
    <w:rsid w:val="0039540F"/>
    <w:rsid w:val="00395A03"/>
    <w:rsid w:val="003961B0"/>
    <w:rsid w:val="00396B96"/>
    <w:rsid w:val="003A1EB6"/>
    <w:rsid w:val="003A2053"/>
    <w:rsid w:val="003A2C34"/>
    <w:rsid w:val="003A2D34"/>
    <w:rsid w:val="003A371E"/>
    <w:rsid w:val="003A38DF"/>
    <w:rsid w:val="003A416C"/>
    <w:rsid w:val="003A6290"/>
    <w:rsid w:val="003A7206"/>
    <w:rsid w:val="003B32A6"/>
    <w:rsid w:val="003B5FC9"/>
    <w:rsid w:val="003B651D"/>
    <w:rsid w:val="003C1DC0"/>
    <w:rsid w:val="003C23E8"/>
    <w:rsid w:val="003C3FD3"/>
    <w:rsid w:val="003C4C3C"/>
    <w:rsid w:val="003C53B3"/>
    <w:rsid w:val="003C63AF"/>
    <w:rsid w:val="003C6482"/>
    <w:rsid w:val="003C6FB3"/>
    <w:rsid w:val="003D0044"/>
    <w:rsid w:val="003D004F"/>
    <w:rsid w:val="003D328C"/>
    <w:rsid w:val="003D3950"/>
    <w:rsid w:val="003D4A70"/>
    <w:rsid w:val="003D57D0"/>
    <w:rsid w:val="003D669E"/>
    <w:rsid w:val="003E0E48"/>
    <w:rsid w:val="003E3748"/>
    <w:rsid w:val="003E3F59"/>
    <w:rsid w:val="003F0483"/>
    <w:rsid w:val="003F0B8C"/>
    <w:rsid w:val="003F3C23"/>
    <w:rsid w:val="003F5AE1"/>
    <w:rsid w:val="003F63DE"/>
    <w:rsid w:val="003F6542"/>
    <w:rsid w:val="003F781D"/>
    <w:rsid w:val="003F78A5"/>
    <w:rsid w:val="00400F74"/>
    <w:rsid w:val="0040114F"/>
    <w:rsid w:val="004014FC"/>
    <w:rsid w:val="00410BD1"/>
    <w:rsid w:val="00411213"/>
    <w:rsid w:val="00412609"/>
    <w:rsid w:val="004140CF"/>
    <w:rsid w:val="00415780"/>
    <w:rsid w:val="004210A6"/>
    <w:rsid w:val="0042150C"/>
    <w:rsid w:val="00422699"/>
    <w:rsid w:val="00422EFA"/>
    <w:rsid w:val="0042333A"/>
    <w:rsid w:val="004244AD"/>
    <w:rsid w:val="00425AB0"/>
    <w:rsid w:val="00425BA4"/>
    <w:rsid w:val="0042629A"/>
    <w:rsid w:val="0043133D"/>
    <w:rsid w:val="00431A39"/>
    <w:rsid w:val="00432941"/>
    <w:rsid w:val="0043475B"/>
    <w:rsid w:val="00434863"/>
    <w:rsid w:val="00435EF7"/>
    <w:rsid w:val="004371EE"/>
    <w:rsid w:val="00437427"/>
    <w:rsid w:val="004375F2"/>
    <w:rsid w:val="004379D8"/>
    <w:rsid w:val="00440077"/>
    <w:rsid w:val="00441519"/>
    <w:rsid w:val="00442568"/>
    <w:rsid w:val="0044334F"/>
    <w:rsid w:val="00443A3C"/>
    <w:rsid w:val="004468EC"/>
    <w:rsid w:val="00450067"/>
    <w:rsid w:val="00450B7B"/>
    <w:rsid w:val="00452A58"/>
    <w:rsid w:val="004539B7"/>
    <w:rsid w:val="004544A4"/>
    <w:rsid w:val="00456B18"/>
    <w:rsid w:val="00456FE4"/>
    <w:rsid w:val="00460B2D"/>
    <w:rsid w:val="00464D45"/>
    <w:rsid w:val="00465EB4"/>
    <w:rsid w:val="00470383"/>
    <w:rsid w:val="00471475"/>
    <w:rsid w:val="0047157E"/>
    <w:rsid w:val="00472976"/>
    <w:rsid w:val="00473B9E"/>
    <w:rsid w:val="004745FC"/>
    <w:rsid w:val="00477D48"/>
    <w:rsid w:val="00477E53"/>
    <w:rsid w:val="00482F5D"/>
    <w:rsid w:val="004859F7"/>
    <w:rsid w:val="00485C8F"/>
    <w:rsid w:val="00487E24"/>
    <w:rsid w:val="0049273D"/>
    <w:rsid w:val="00492FE2"/>
    <w:rsid w:val="00493BE0"/>
    <w:rsid w:val="004A105C"/>
    <w:rsid w:val="004A168D"/>
    <w:rsid w:val="004A3985"/>
    <w:rsid w:val="004A5A1A"/>
    <w:rsid w:val="004B0437"/>
    <w:rsid w:val="004B112B"/>
    <w:rsid w:val="004B1882"/>
    <w:rsid w:val="004B28B5"/>
    <w:rsid w:val="004B2CF2"/>
    <w:rsid w:val="004B4292"/>
    <w:rsid w:val="004B4B6E"/>
    <w:rsid w:val="004B6D11"/>
    <w:rsid w:val="004B7939"/>
    <w:rsid w:val="004C0098"/>
    <w:rsid w:val="004C244D"/>
    <w:rsid w:val="004C3187"/>
    <w:rsid w:val="004C400A"/>
    <w:rsid w:val="004C5EE7"/>
    <w:rsid w:val="004C7F3F"/>
    <w:rsid w:val="004D08D7"/>
    <w:rsid w:val="004D3433"/>
    <w:rsid w:val="004D63A8"/>
    <w:rsid w:val="004D6D4B"/>
    <w:rsid w:val="004E1240"/>
    <w:rsid w:val="004E20B9"/>
    <w:rsid w:val="004E4434"/>
    <w:rsid w:val="004E4B5D"/>
    <w:rsid w:val="004F057D"/>
    <w:rsid w:val="004F18C5"/>
    <w:rsid w:val="004F27D3"/>
    <w:rsid w:val="004F5BCF"/>
    <w:rsid w:val="004F654F"/>
    <w:rsid w:val="004F66D5"/>
    <w:rsid w:val="004F6A5D"/>
    <w:rsid w:val="004F6B15"/>
    <w:rsid w:val="004F7361"/>
    <w:rsid w:val="004F7923"/>
    <w:rsid w:val="0050087D"/>
    <w:rsid w:val="00501C9E"/>
    <w:rsid w:val="005027C4"/>
    <w:rsid w:val="0050281C"/>
    <w:rsid w:val="00507827"/>
    <w:rsid w:val="005107AD"/>
    <w:rsid w:val="00514BC8"/>
    <w:rsid w:val="00520FD8"/>
    <w:rsid w:val="00522415"/>
    <w:rsid w:val="00522CAF"/>
    <w:rsid w:val="0052383E"/>
    <w:rsid w:val="00523B33"/>
    <w:rsid w:val="00526F9F"/>
    <w:rsid w:val="005279FD"/>
    <w:rsid w:val="00527D9E"/>
    <w:rsid w:val="005328A1"/>
    <w:rsid w:val="005336EB"/>
    <w:rsid w:val="005359D5"/>
    <w:rsid w:val="00536521"/>
    <w:rsid w:val="005403DD"/>
    <w:rsid w:val="00540941"/>
    <w:rsid w:val="005409B9"/>
    <w:rsid w:val="00543029"/>
    <w:rsid w:val="00543389"/>
    <w:rsid w:val="00545105"/>
    <w:rsid w:val="0054569A"/>
    <w:rsid w:val="005475D5"/>
    <w:rsid w:val="00547F02"/>
    <w:rsid w:val="00547FE9"/>
    <w:rsid w:val="00553035"/>
    <w:rsid w:val="0055426E"/>
    <w:rsid w:val="005548DA"/>
    <w:rsid w:val="00554DF4"/>
    <w:rsid w:val="005554CE"/>
    <w:rsid w:val="00557021"/>
    <w:rsid w:val="00557A0E"/>
    <w:rsid w:val="00557FBB"/>
    <w:rsid w:val="00561590"/>
    <w:rsid w:val="00564AFA"/>
    <w:rsid w:val="00566139"/>
    <w:rsid w:val="00566AF5"/>
    <w:rsid w:val="00566EA9"/>
    <w:rsid w:val="00567A60"/>
    <w:rsid w:val="00567BAC"/>
    <w:rsid w:val="0057125F"/>
    <w:rsid w:val="005727D6"/>
    <w:rsid w:val="0057289C"/>
    <w:rsid w:val="00572F41"/>
    <w:rsid w:val="005737D1"/>
    <w:rsid w:val="00574604"/>
    <w:rsid w:val="00575199"/>
    <w:rsid w:val="00575E42"/>
    <w:rsid w:val="005766A7"/>
    <w:rsid w:val="005800BA"/>
    <w:rsid w:val="00581282"/>
    <w:rsid w:val="00585638"/>
    <w:rsid w:val="005869F8"/>
    <w:rsid w:val="005904A6"/>
    <w:rsid w:val="00590918"/>
    <w:rsid w:val="005913E0"/>
    <w:rsid w:val="00591B6E"/>
    <w:rsid w:val="00591F31"/>
    <w:rsid w:val="005920C9"/>
    <w:rsid w:val="00592362"/>
    <w:rsid w:val="00594062"/>
    <w:rsid w:val="005A0424"/>
    <w:rsid w:val="005A24EA"/>
    <w:rsid w:val="005A4D54"/>
    <w:rsid w:val="005B0414"/>
    <w:rsid w:val="005B0F35"/>
    <w:rsid w:val="005B105E"/>
    <w:rsid w:val="005B4447"/>
    <w:rsid w:val="005B542D"/>
    <w:rsid w:val="005B611F"/>
    <w:rsid w:val="005C3FB4"/>
    <w:rsid w:val="005C4722"/>
    <w:rsid w:val="005C4CD5"/>
    <w:rsid w:val="005C5358"/>
    <w:rsid w:val="005D0470"/>
    <w:rsid w:val="005D14ED"/>
    <w:rsid w:val="005D2DA1"/>
    <w:rsid w:val="005D3EA1"/>
    <w:rsid w:val="005D6A98"/>
    <w:rsid w:val="005E13A1"/>
    <w:rsid w:val="005E1553"/>
    <w:rsid w:val="005E1C54"/>
    <w:rsid w:val="005E20B4"/>
    <w:rsid w:val="005E2CD0"/>
    <w:rsid w:val="005E3120"/>
    <w:rsid w:val="005E4059"/>
    <w:rsid w:val="005E61F8"/>
    <w:rsid w:val="005E6AA7"/>
    <w:rsid w:val="005F04FC"/>
    <w:rsid w:val="005F1FD5"/>
    <w:rsid w:val="005F31B3"/>
    <w:rsid w:val="005F3F6C"/>
    <w:rsid w:val="005F4A51"/>
    <w:rsid w:val="005F4DB4"/>
    <w:rsid w:val="005F512D"/>
    <w:rsid w:val="005F6E11"/>
    <w:rsid w:val="00602B8C"/>
    <w:rsid w:val="0060427A"/>
    <w:rsid w:val="00604501"/>
    <w:rsid w:val="00605032"/>
    <w:rsid w:val="0060536D"/>
    <w:rsid w:val="00606CF4"/>
    <w:rsid w:val="00610933"/>
    <w:rsid w:val="0061123A"/>
    <w:rsid w:val="0061396B"/>
    <w:rsid w:val="006143EF"/>
    <w:rsid w:val="0061442A"/>
    <w:rsid w:val="00614657"/>
    <w:rsid w:val="00615023"/>
    <w:rsid w:val="00617E3D"/>
    <w:rsid w:val="0062046F"/>
    <w:rsid w:val="00621F65"/>
    <w:rsid w:val="00623140"/>
    <w:rsid w:val="006235A3"/>
    <w:rsid w:val="00623A31"/>
    <w:rsid w:val="006240FB"/>
    <w:rsid w:val="00624BB5"/>
    <w:rsid w:val="006276D2"/>
    <w:rsid w:val="006306D5"/>
    <w:rsid w:val="006311AB"/>
    <w:rsid w:val="00631390"/>
    <w:rsid w:val="00631513"/>
    <w:rsid w:val="0063164C"/>
    <w:rsid w:val="00631ADA"/>
    <w:rsid w:val="006323A4"/>
    <w:rsid w:val="00632945"/>
    <w:rsid w:val="006344B2"/>
    <w:rsid w:val="006345DF"/>
    <w:rsid w:val="006354F9"/>
    <w:rsid w:val="0063560E"/>
    <w:rsid w:val="00641B2E"/>
    <w:rsid w:val="0064326A"/>
    <w:rsid w:val="006447F8"/>
    <w:rsid w:val="00645F4F"/>
    <w:rsid w:val="00646628"/>
    <w:rsid w:val="00646F34"/>
    <w:rsid w:val="0064735D"/>
    <w:rsid w:val="0064788E"/>
    <w:rsid w:val="00650EDB"/>
    <w:rsid w:val="006534D3"/>
    <w:rsid w:val="00653AD1"/>
    <w:rsid w:val="00654039"/>
    <w:rsid w:val="00654218"/>
    <w:rsid w:val="00655158"/>
    <w:rsid w:val="006570D0"/>
    <w:rsid w:val="00660758"/>
    <w:rsid w:val="00660F51"/>
    <w:rsid w:val="006614D4"/>
    <w:rsid w:val="00662B00"/>
    <w:rsid w:val="006675FB"/>
    <w:rsid w:val="00667CF0"/>
    <w:rsid w:val="00670266"/>
    <w:rsid w:val="0067035A"/>
    <w:rsid w:val="006721F8"/>
    <w:rsid w:val="00674C17"/>
    <w:rsid w:val="00677243"/>
    <w:rsid w:val="00677D4E"/>
    <w:rsid w:val="006802F9"/>
    <w:rsid w:val="00680999"/>
    <w:rsid w:val="00680B2C"/>
    <w:rsid w:val="006813E9"/>
    <w:rsid w:val="00681B56"/>
    <w:rsid w:val="00681DE4"/>
    <w:rsid w:val="00684F20"/>
    <w:rsid w:val="00687263"/>
    <w:rsid w:val="00687A07"/>
    <w:rsid w:val="00690523"/>
    <w:rsid w:val="00691258"/>
    <w:rsid w:val="00691823"/>
    <w:rsid w:val="00697AF0"/>
    <w:rsid w:val="006A0C1A"/>
    <w:rsid w:val="006A14F5"/>
    <w:rsid w:val="006A15E1"/>
    <w:rsid w:val="006A2CB5"/>
    <w:rsid w:val="006A3532"/>
    <w:rsid w:val="006A46F4"/>
    <w:rsid w:val="006A5558"/>
    <w:rsid w:val="006A6C23"/>
    <w:rsid w:val="006A735B"/>
    <w:rsid w:val="006A77E3"/>
    <w:rsid w:val="006B14A9"/>
    <w:rsid w:val="006B2AE2"/>
    <w:rsid w:val="006B3BD1"/>
    <w:rsid w:val="006B6844"/>
    <w:rsid w:val="006B6C77"/>
    <w:rsid w:val="006C0F38"/>
    <w:rsid w:val="006C2B27"/>
    <w:rsid w:val="006C3845"/>
    <w:rsid w:val="006C3F49"/>
    <w:rsid w:val="006C587A"/>
    <w:rsid w:val="006D01C2"/>
    <w:rsid w:val="006D0EF8"/>
    <w:rsid w:val="006D0F3B"/>
    <w:rsid w:val="006D6652"/>
    <w:rsid w:val="006D6876"/>
    <w:rsid w:val="006D6902"/>
    <w:rsid w:val="006D7018"/>
    <w:rsid w:val="006E1348"/>
    <w:rsid w:val="006E13CD"/>
    <w:rsid w:val="006E284B"/>
    <w:rsid w:val="006E2B88"/>
    <w:rsid w:val="006E4025"/>
    <w:rsid w:val="006F345E"/>
    <w:rsid w:val="006F5D23"/>
    <w:rsid w:val="006F5E2B"/>
    <w:rsid w:val="006F712B"/>
    <w:rsid w:val="006F7ABF"/>
    <w:rsid w:val="00703B81"/>
    <w:rsid w:val="00703F1E"/>
    <w:rsid w:val="007050A3"/>
    <w:rsid w:val="007064FF"/>
    <w:rsid w:val="00713DF9"/>
    <w:rsid w:val="00714C4B"/>
    <w:rsid w:val="0072322A"/>
    <w:rsid w:val="00723A0B"/>
    <w:rsid w:val="0073276E"/>
    <w:rsid w:val="007347AE"/>
    <w:rsid w:val="00734C56"/>
    <w:rsid w:val="00735E47"/>
    <w:rsid w:val="0073692C"/>
    <w:rsid w:val="00736E58"/>
    <w:rsid w:val="00737AE5"/>
    <w:rsid w:val="0074081E"/>
    <w:rsid w:val="0074230C"/>
    <w:rsid w:val="00743A36"/>
    <w:rsid w:val="00744E48"/>
    <w:rsid w:val="007475B8"/>
    <w:rsid w:val="00747EF2"/>
    <w:rsid w:val="00750443"/>
    <w:rsid w:val="007548A1"/>
    <w:rsid w:val="00755B1D"/>
    <w:rsid w:val="00760F0B"/>
    <w:rsid w:val="00762605"/>
    <w:rsid w:val="00763FB5"/>
    <w:rsid w:val="00764F0F"/>
    <w:rsid w:val="00772333"/>
    <w:rsid w:val="0077519B"/>
    <w:rsid w:val="00775629"/>
    <w:rsid w:val="00776D41"/>
    <w:rsid w:val="00780200"/>
    <w:rsid w:val="00780C18"/>
    <w:rsid w:val="00781C6F"/>
    <w:rsid w:val="00781C89"/>
    <w:rsid w:val="00782ABE"/>
    <w:rsid w:val="00785014"/>
    <w:rsid w:val="0078689C"/>
    <w:rsid w:val="00786A0E"/>
    <w:rsid w:val="00787512"/>
    <w:rsid w:val="007879DA"/>
    <w:rsid w:val="00790A58"/>
    <w:rsid w:val="00790BFD"/>
    <w:rsid w:val="007918F9"/>
    <w:rsid w:val="007921D3"/>
    <w:rsid w:val="00793644"/>
    <w:rsid w:val="00794075"/>
    <w:rsid w:val="00794BA0"/>
    <w:rsid w:val="007A11A7"/>
    <w:rsid w:val="007A14ED"/>
    <w:rsid w:val="007A1805"/>
    <w:rsid w:val="007A2062"/>
    <w:rsid w:val="007A284C"/>
    <w:rsid w:val="007A73A6"/>
    <w:rsid w:val="007B06AD"/>
    <w:rsid w:val="007B1397"/>
    <w:rsid w:val="007B24FA"/>
    <w:rsid w:val="007B3AFF"/>
    <w:rsid w:val="007B4298"/>
    <w:rsid w:val="007B5EF5"/>
    <w:rsid w:val="007B64E9"/>
    <w:rsid w:val="007C2521"/>
    <w:rsid w:val="007C3481"/>
    <w:rsid w:val="007C3F69"/>
    <w:rsid w:val="007C45E7"/>
    <w:rsid w:val="007C513A"/>
    <w:rsid w:val="007C5897"/>
    <w:rsid w:val="007C7191"/>
    <w:rsid w:val="007D0ACF"/>
    <w:rsid w:val="007E138A"/>
    <w:rsid w:val="007E2AA1"/>
    <w:rsid w:val="007E4677"/>
    <w:rsid w:val="007E53EF"/>
    <w:rsid w:val="007E646E"/>
    <w:rsid w:val="007E65D2"/>
    <w:rsid w:val="007F0E33"/>
    <w:rsid w:val="007F3341"/>
    <w:rsid w:val="007F4468"/>
    <w:rsid w:val="007F4498"/>
    <w:rsid w:val="007F6B5A"/>
    <w:rsid w:val="007F763E"/>
    <w:rsid w:val="008000C8"/>
    <w:rsid w:val="008023CA"/>
    <w:rsid w:val="00806D3C"/>
    <w:rsid w:val="00807313"/>
    <w:rsid w:val="00812E00"/>
    <w:rsid w:val="0081300D"/>
    <w:rsid w:val="008165EE"/>
    <w:rsid w:val="0081680B"/>
    <w:rsid w:val="00817F05"/>
    <w:rsid w:val="00820B45"/>
    <w:rsid w:val="00822910"/>
    <w:rsid w:val="00822AE2"/>
    <w:rsid w:val="008258E9"/>
    <w:rsid w:val="00826F48"/>
    <w:rsid w:val="00827CB9"/>
    <w:rsid w:val="00827DA0"/>
    <w:rsid w:val="0083264F"/>
    <w:rsid w:val="00832F10"/>
    <w:rsid w:val="008333F8"/>
    <w:rsid w:val="00833F59"/>
    <w:rsid w:val="00835026"/>
    <w:rsid w:val="00835563"/>
    <w:rsid w:val="00835B12"/>
    <w:rsid w:val="008360EA"/>
    <w:rsid w:val="00836859"/>
    <w:rsid w:val="00836B04"/>
    <w:rsid w:val="00837A82"/>
    <w:rsid w:val="00840C1B"/>
    <w:rsid w:val="0084562C"/>
    <w:rsid w:val="0084636A"/>
    <w:rsid w:val="0084762F"/>
    <w:rsid w:val="0085001D"/>
    <w:rsid w:val="0085011B"/>
    <w:rsid w:val="008524ED"/>
    <w:rsid w:val="00852CAA"/>
    <w:rsid w:val="00856C1F"/>
    <w:rsid w:val="00857001"/>
    <w:rsid w:val="00857BD2"/>
    <w:rsid w:val="00857F4A"/>
    <w:rsid w:val="008604C6"/>
    <w:rsid w:val="008606E5"/>
    <w:rsid w:val="008613F8"/>
    <w:rsid w:val="008622A9"/>
    <w:rsid w:val="00864C3A"/>
    <w:rsid w:val="00864E0B"/>
    <w:rsid w:val="00867382"/>
    <w:rsid w:val="008678B5"/>
    <w:rsid w:val="00872BC7"/>
    <w:rsid w:val="0087692F"/>
    <w:rsid w:val="00876A8B"/>
    <w:rsid w:val="00877B5C"/>
    <w:rsid w:val="0088389E"/>
    <w:rsid w:val="0088441D"/>
    <w:rsid w:val="00886ADC"/>
    <w:rsid w:val="008875BF"/>
    <w:rsid w:val="00887972"/>
    <w:rsid w:val="0089066F"/>
    <w:rsid w:val="00890DBA"/>
    <w:rsid w:val="00892CB0"/>
    <w:rsid w:val="00893F5D"/>
    <w:rsid w:val="008A0747"/>
    <w:rsid w:val="008A2696"/>
    <w:rsid w:val="008A2832"/>
    <w:rsid w:val="008A3C9A"/>
    <w:rsid w:val="008A67BC"/>
    <w:rsid w:val="008B0A3D"/>
    <w:rsid w:val="008B2C23"/>
    <w:rsid w:val="008B4A02"/>
    <w:rsid w:val="008B51EE"/>
    <w:rsid w:val="008B5A91"/>
    <w:rsid w:val="008B69CF"/>
    <w:rsid w:val="008B76F5"/>
    <w:rsid w:val="008C0314"/>
    <w:rsid w:val="008C05D2"/>
    <w:rsid w:val="008C0CDE"/>
    <w:rsid w:val="008C1833"/>
    <w:rsid w:val="008C280B"/>
    <w:rsid w:val="008C414D"/>
    <w:rsid w:val="008C5B9C"/>
    <w:rsid w:val="008C6394"/>
    <w:rsid w:val="008C6FE3"/>
    <w:rsid w:val="008D3410"/>
    <w:rsid w:val="008D34C8"/>
    <w:rsid w:val="008D666E"/>
    <w:rsid w:val="008E20BB"/>
    <w:rsid w:val="008E3A45"/>
    <w:rsid w:val="008E3BFF"/>
    <w:rsid w:val="008E3EF9"/>
    <w:rsid w:val="008E59F3"/>
    <w:rsid w:val="008F3A79"/>
    <w:rsid w:val="008F3B66"/>
    <w:rsid w:val="008F4215"/>
    <w:rsid w:val="008F578E"/>
    <w:rsid w:val="008F5D29"/>
    <w:rsid w:val="008F7319"/>
    <w:rsid w:val="009011BC"/>
    <w:rsid w:val="00901FA3"/>
    <w:rsid w:val="00906DB3"/>
    <w:rsid w:val="00910E94"/>
    <w:rsid w:val="0091137A"/>
    <w:rsid w:val="00911477"/>
    <w:rsid w:val="00911D46"/>
    <w:rsid w:val="00911E0C"/>
    <w:rsid w:val="00912807"/>
    <w:rsid w:val="009140B6"/>
    <w:rsid w:val="00914949"/>
    <w:rsid w:val="009163CC"/>
    <w:rsid w:val="009163FC"/>
    <w:rsid w:val="0091679C"/>
    <w:rsid w:val="00920A52"/>
    <w:rsid w:val="0092112A"/>
    <w:rsid w:val="00921604"/>
    <w:rsid w:val="009223D7"/>
    <w:rsid w:val="00922EF2"/>
    <w:rsid w:val="00924112"/>
    <w:rsid w:val="00926739"/>
    <w:rsid w:val="00927063"/>
    <w:rsid w:val="00930452"/>
    <w:rsid w:val="0093294F"/>
    <w:rsid w:val="009340CF"/>
    <w:rsid w:val="00934342"/>
    <w:rsid w:val="009346CF"/>
    <w:rsid w:val="009362CD"/>
    <w:rsid w:val="00936493"/>
    <w:rsid w:val="009378A4"/>
    <w:rsid w:val="00940D37"/>
    <w:rsid w:val="00942071"/>
    <w:rsid w:val="009456E2"/>
    <w:rsid w:val="00945AD1"/>
    <w:rsid w:val="00946F6A"/>
    <w:rsid w:val="00947342"/>
    <w:rsid w:val="0094735C"/>
    <w:rsid w:val="00951793"/>
    <w:rsid w:val="00952010"/>
    <w:rsid w:val="00955A8B"/>
    <w:rsid w:val="00960424"/>
    <w:rsid w:val="00960C64"/>
    <w:rsid w:val="00963293"/>
    <w:rsid w:val="009632ED"/>
    <w:rsid w:val="00963524"/>
    <w:rsid w:val="00964D9B"/>
    <w:rsid w:val="0096561E"/>
    <w:rsid w:val="00965DD2"/>
    <w:rsid w:val="00967B4E"/>
    <w:rsid w:val="00970C3C"/>
    <w:rsid w:val="0097134F"/>
    <w:rsid w:val="00972C03"/>
    <w:rsid w:val="0097305F"/>
    <w:rsid w:val="009731DE"/>
    <w:rsid w:val="009733C6"/>
    <w:rsid w:val="00974F25"/>
    <w:rsid w:val="00980CD8"/>
    <w:rsid w:val="00983D97"/>
    <w:rsid w:val="00984817"/>
    <w:rsid w:val="009851E9"/>
    <w:rsid w:val="00985B04"/>
    <w:rsid w:val="0098763B"/>
    <w:rsid w:val="00992F81"/>
    <w:rsid w:val="0099796B"/>
    <w:rsid w:val="00997CCD"/>
    <w:rsid w:val="009A0090"/>
    <w:rsid w:val="009A0C2F"/>
    <w:rsid w:val="009A1169"/>
    <w:rsid w:val="009A18E7"/>
    <w:rsid w:val="009A1BDA"/>
    <w:rsid w:val="009A24B5"/>
    <w:rsid w:val="009A2D54"/>
    <w:rsid w:val="009A2D90"/>
    <w:rsid w:val="009A304A"/>
    <w:rsid w:val="009A55E2"/>
    <w:rsid w:val="009A6524"/>
    <w:rsid w:val="009A66AB"/>
    <w:rsid w:val="009B01C4"/>
    <w:rsid w:val="009B102D"/>
    <w:rsid w:val="009B3BAA"/>
    <w:rsid w:val="009B4AA8"/>
    <w:rsid w:val="009B75D2"/>
    <w:rsid w:val="009B7EB6"/>
    <w:rsid w:val="009C04F2"/>
    <w:rsid w:val="009C2DCC"/>
    <w:rsid w:val="009C4038"/>
    <w:rsid w:val="009C440A"/>
    <w:rsid w:val="009C5B8C"/>
    <w:rsid w:val="009C65B2"/>
    <w:rsid w:val="009C731E"/>
    <w:rsid w:val="009C7CEF"/>
    <w:rsid w:val="009D237D"/>
    <w:rsid w:val="009D23B7"/>
    <w:rsid w:val="009D288C"/>
    <w:rsid w:val="009D2FC7"/>
    <w:rsid w:val="009D301C"/>
    <w:rsid w:val="009E1ED6"/>
    <w:rsid w:val="009E3E74"/>
    <w:rsid w:val="009E4E3D"/>
    <w:rsid w:val="009E6429"/>
    <w:rsid w:val="009E6EFB"/>
    <w:rsid w:val="009E77B1"/>
    <w:rsid w:val="009F03B9"/>
    <w:rsid w:val="009F1E0C"/>
    <w:rsid w:val="009F25E1"/>
    <w:rsid w:val="009F3274"/>
    <w:rsid w:val="009F3962"/>
    <w:rsid w:val="009F7BEB"/>
    <w:rsid w:val="009F7E1B"/>
    <w:rsid w:val="00A026F4"/>
    <w:rsid w:val="00A02E8B"/>
    <w:rsid w:val="00A0443F"/>
    <w:rsid w:val="00A062CB"/>
    <w:rsid w:val="00A06840"/>
    <w:rsid w:val="00A06E61"/>
    <w:rsid w:val="00A104B5"/>
    <w:rsid w:val="00A1180F"/>
    <w:rsid w:val="00A11C24"/>
    <w:rsid w:val="00A1207E"/>
    <w:rsid w:val="00A123C8"/>
    <w:rsid w:val="00A144F4"/>
    <w:rsid w:val="00A16008"/>
    <w:rsid w:val="00A16D13"/>
    <w:rsid w:val="00A17717"/>
    <w:rsid w:val="00A2412B"/>
    <w:rsid w:val="00A25708"/>
    <w:rsid w:val="00A2701C"/>
    <w:rsid w:val="00A304B5"/>
    <w:rsid w:val="00A30A2B"/>
    <w:rsid w:val="00A3128D"/>
    <w:rsid w:val="00A32EDC"/>
    <w:rsid w:val="00A32F33"/>
    <w:rsid w:val="00A33B93"/>
    <w:rsid w:val="00A33CA6"/>
    <w:rsid w:val="00A34356"/>
    <w:rsid w:val="00A3457A"/>
    <w:rsid w:val="00A3461F"/>
    <w:rsid w:val="00A35BF0"/>
    <w:rsid w:val="00A36068"/>
    <w:rsid w:val="00A36C8D"/>
    <w:rsid w:val="00A37436"/>
    <w:rsid w:val="00A43164"/>
    <w:rsid w:val="00A432EC"/>
    <w:rsid w:val="00A434DA"/>
    <w:rsid w:val="00A4375D"/>
    <w:rsid w:val="00A439EB"/>
    <w:rsid w:val="00A44B44"/>
    <w:rsid w:val="00A45473"/>
    <w:rsid w:val="00A460D7"/>
    <w:rsid w:val="00A46E5E"/>
    <w:rsid w:val="00A4713F"/>
    <w:rsid w:val="00A47C7A"/>
    <w:rsid w:val="00A50055"/>
    <w:rsid w:val="00A50DE0"/>
    <w:rsid w:val="00A5112B"/>
    <w:rsid w:val="00A537DD"/>
    <w:rsid w:val="00A543AA"/>
    <w:rsid w:val="00A54599"/>
    <w:rsid w:val="00A54D67"/>
    <w:rsid w:val="00A55022"/>
    <w:rsid w:val="00A6158C"/>
    <w:rsid w:val="00A618E6"/>
    <w:rsid w:val="00A6236E"/>
    <w:rsid w:val="00A634AA"/>
    <w:rsid w:val="00A65748"/>
    <w:rsid w:val="00A66437"/>
    <w:rsid w:val="00A66799"/>
    <w:rsid w:val="00A66C4D"/>
    <w:rsid w:val="00A67A55"/>
    <w:rsid w:val="00A71425"/>
    <w:rsid w:val="00A74559"/>
    <w:rsid w:val="00A76095"/>
    <w:rsid w:val="00A77B76"/>
    <w:rsid w:val="00A80BE9"/>
    <w:rsid w:val="00A80D93"/>
    <w:rsid w:val="00A8455F"/>
    <w:rsid w:val="00A84964"/>
    <w:rsid w:val="00A84CFF"/>
    <w:rsid w:val="00A90070"/>
    <w:rsid w:val="00A91680"/>
    <w:rsid w:val="00A92A4F"/>
    <w:rsid w:val="00A935DC"/>
    <w:rsid w:val="00A975DC"/>
    <w:rsid w:val="00A97669"/>
    <w:rsid w:val="00AA02E7"/>
    <w:rsid w:val="00AA1991"/>
    <w:rsid w:val="00AA301C"/>
    <w:rsid w:val="00AA43A3"/>
    <w:rsid w:val="00AB06E2"/>
    <w:rsid w:val="00AB09FE"/>
    <w:rsid w:val="00AB1B0C"/>
    <w:rsid w:val="00AB2FF3"/>
    <w:rsid w:val="00AB37AB"/>
    <w:rsid w:val="00AB4F24"/>
    <w:rsid w:val="00AB66C3"/>
    <w:rsid w:val="00AC015C"/>
    <w:rsid w:val="00AC0461"/>
    <w:rsid w:val="00AC3792"/>
    <w:rsid w:val="00AC3C2B"/>
    <w:rsid w:val="00AC4218"/>
    <w:rsid w:val="00AC441E"/>
    <w:rsid w:val="00AC5D51"/>
    <w:rsid w:val="00AC5F18"/>
    <w:rsid w:val="00AC6038"/>
    <w:rsid w:val="00AD0A5C"/>
    <w:rsid w:val="00AD26B2"/>
    <w:rsid w:val="00AD2D71"/>
    <w:rsid w:val="00AD4A4E"/>
    <w:rsid w:val="00AD595E"/>
    <w:rsid w:val="00AE1019"/>
    <w:rsid w:val="00AE19C7"/>
    <w:rsid w:val="00AF13DD"/>
    <w:rsid w:val="00AF15AB"/>
    <w:rsid w:val="00AF2C27"/>
    <w:rsid w:val="00AF42BF"/>
    <w:rsid w:val="00AF49CC"/>
    <w:rsid w:val="00AF76CF"/>
    <w:rsid w:val="00B009FC"/>
    <w:rsid w:val="00B02753"/>
    <w:rsid w:val="00B05387"/>
    <w:rsid w:val="00B05426"/>
    <w:rsid w:val="00B105A9"/>
    <w:rsid w:val="00B12000"/>
    <w:rsid w:val="00B120DA"/>
    <w:rsid w:val="00B12C8C"/>
    <w:rsid w:val="00B1400A"/>
    <w:rsid w:val="00B14196"/>
    <w:rsid w:val="00B14231"/>
    <w:rsid w:val="00B14F57"/>
    <w:rsid w:val="00B14F8E"/>
    <w:rsid w:val="00B14FE0"/>
    <w:rsid w:val="00B174E3"/>
    <w:rsid w:val="00B17F2B"/>
    <w:rsid w:val="00B221DE"/>
    <w:rsid w:val="00B264C0"/>
    <w:rsid w:val="00B30A98"/>
    <w:rsid w:val="00B31178"/>
    <w:rsid w:val="00B328EA"/>
    <w:rsid w:val="00B35123"/>
    <w:rsid w:val="00B354BF"/>
    <w:rsid w:val="00B36E74"/>
    <w:rsid w:val="00B37F27"/>
    <w:rsid w:val="00B40923"/>
    <w:rsid w:val="00B412E7"/>
    <w:rsid w:val="00B43EC6"/>
    <w:rsid w:val="00B4440D"/>
    <w:rsid w:val="00B448C0"/>
    <w:rsid w:val="00B46CFF"/>
    <w:rsid w:val="00B47A4C"/>
    <w:rsid w:val="00B50259"/>
    <w:rsid w:val="00B53117"/>
    <w:rsid w:val="00B5343A"/>
    <w:rsid w:val="00B5366B"/>
    <w:rsid w:val="00B54B56"/>
    <w:rsid w:val="00B5649C"/>
    <w:rsid w:val="00B56A5B"/>
    <w:rsid w:val="00B603AF"/>
    <w:rsid w:val="00B60FCC"/>
    <w:rsid w:val="00B63E25"/>
    <w:rsid w:val="00B63ECD"/>
    <w:rsid w:val="00B645E3"/>
    <w:rsid w:val="00B645EB"/>
    <w:rsid w:val="00B66AF9"/>
    <w:rsid w:val="00B67786"/>
    <w:rsid w:val="00B67D15"/>
    <w:rsid w:val="00B707A8"/>
    <w:rsid w:val="00B70B6B"/>
    <w:rsid w:val="00B718DD"/>
    <w:rsid w:val="00B720BE"/>
    <w:rsid w:val="00B7456D"/>
    <w:rsid w:val="00B74DD7"/>
    <w:rsid w:val="00B756BB"/>
    <w:rsid w:val="00B81171"/>
    <w:rsid w:val="00B81836"/>
    <w:rsid w:val="00B81C02"/>
    <w:rsid w:val="00B81F0C"/>
    <w:rsid w:val="00B82336"/>
    <w:rsid w:val="00B8365A"/>
    <w:rsid w:val="00B838E1"/>
    <w:rsid w:val="00B85924"/>
    <w:rsid w:val="00B86CEB"/>
    <w:rsid w:val="00B87608"/>
    <w:rsid w:val="00B912CE"/>
    <w:rsid w:val="00B91BB4"/>
    <w:rsid w:val="00B9380C"/>
    <w:rsid w:val="00B94376"/>
    <w:rsid w:val="00BA0BFF"/>
    <w:rsid w:val="00BA0E0D"/>
    <w:rsid w:val="00BA68D5"/>
    <w:rsid w:val="00BA6FC8"/>
    <w:rsid w:val="00BA726F"/>
    <w:rsid w:val="00BA75E6"/>
    <w:rsid w:val="00BA7CB0"/>
    <w:rsid w:val="00BB0FD4"/>
    <w:rsid w:val="00BB31C8"/>
    <w:rsid w:val="00BB3C85"/>
    <w:rsid w:val="00BB4C88"/>
    <w:rsid w:val="00BB4D91"/>
    <w:rsid w:val="00BB5DBE"/>
    <w:rsid w:val="00BB6B55"/>
    <w:rsid w:val="00BC07BC"/>
    <w:rsid w:val="00BC0DE7"/>
    <w:rsid w:val="00BC0F62"/>
    <w:rsid w:val="00BC10E8"/>
    <w:rsid w:val="00BC19DA"/>
    <w:rsid w:val="00BC6DE6"/>
    <w:rsid w:val="00BD39AA"/>
    <w:rsid w:val="00BD66C4"/>
    <w:rsid w:val="00BD6819"/>
    <w:rsid w:val="00BE1289"/>
    <w:rsid w:val="00BE13FE"/>
    <w:rsid w:val="00BE2D87"/>
    <w:rsid w:val="00BE6470"/>
    <w:rsid w:val="00BE7E71"/>
    <w:rsid w:val="00BF25DE"/>
    <w:rsid w:val="00BF468B"/>
    <w:rsid w:val="00BF4A33"/>
    <w:rsid w:val="00BF5506"/>
    <w:rsid w:val="00BF626C"/>
    <w:rsid w:val="00C0276E"/>
    <w:rsid w:val="00C0380F"/>
    <w:rsid w:val="00C04C4E"/>
    <w:rsid w:val="00C0598A"/>
    <w:rsid w:val="00C05A59"/>
    <w:rsid w:val="00C07B77"/>
    <w:rsid w:val="00C11E9C"/>
    <w:rsid w:val="00C14D28"/>
    <w:rsid w:val="00C17FBB"/>
    <w:rsid w:val="00C20C30"/>
    <w:rsid w:val="00C2150A"/>
    <w:rsid w:val="00C219FE"/>
    <w:rsid w:val="00C21B72"/>
    <w:rsid w:val="00C21B9A"/>
    <w:rsid w:val="00C2468B"/>
    <w:rsid w:val="00C24941"/>
    <w:rsid w:val="00C27C62"/>
    <w:rsid w:val="00C306AA"/>
    <w:rsid w:val="00C34CEF"/>
    <w:rsid w:val="00C3588B"/>
    <w:rsid w:val="00C36389"/>
    <w:rsid w:val="00C40277"/>
    <w:rsid w:val="00C408DE"/>
    <w:rsid w:val="00C43090"/>
    <w:rsid w:val="00C43EE5"/>
    <w:rsid w:val="00C47B78"/>
    <w:rsid w:val="00C52903"/>
    <w:rsid w:val="00C529C2"/>
    <w:rsid w:val="00C55FE3"/>
    <w:rsid w:val="00C5727E"/>
    <w:rsid w:val="00C601AB"/>
    <w:rsid w:val="00C60AE2"/>
    <w:rsid w:val="00C61273"/>
    <w:rsid w:val="00C614AD"/>
    <w:rsid w:val="00C61A2B"/>
    <w:rsid w:val="00C6243D"/>
    <w:rsid w:val="00C63080"/>
    <w:rsid w:val="00C6495E"/>
    <w:rsid w:val="00C70CEA"/>
    <w:rsid w:val="00C7226B"/>
    <w:rsid w:val="00C7343C"/>
    <w:rsid w:val="00C74BFC"/>
    <w:rsid w:val="00C77EF9"/>
    <w:rsid w:val="00C82924"/>
    <w:rsid w:val="00C83361"/>
    <w:rsid w:val="00C83DF9"/>
    <w:rsid w:val="00C84F69"/>
    <w:rsid w:val="00C876AE"/>
    <w:rsid w:val="00C91B2E"/>
    <w:rsid w:val="00C93105"/>
    <w:rsid w:val="00C93CC0"/>
    <w:rsid w:val="00C958CD"/>
    <w:rsid w:val="00C95A17"/>
    <w:rsid w:val="00C96580"/>
    <w:rsid w:val="00C96B90"/>
    <w:rsid w:val="00CA263A"/>
    <w:rsid w:val="00CA2E04"/>
    <w:rsid w:val="00CA3104"/>
    <w:rsid w:val="00CA4106"/>
    <w:rsid w:val="00CA4C6E"/>
    <w:rsid w:val="00CA4F08"/>
    <w:rsid w:val="00CA5C1E"/>
    <w:rsid w:val="00CA6172"/>
    <w:rsid w:val="00CA620D"/>
    <w:rsid w:val="00CA77A6"/>
    <w:rsid w:val="00CB000E"/>
    <w:rsid w:val="00CB35E7"/>
    <w:rsid w:val="00CB39E2"/>
    <w:rsid w:val="00CB3E62"/>
    <w:rsid w:val="00CB41F3"/>
    <w:rsid w:val="00CB4359"/>
    <w:rsid w:val="00CB4B8E"/>
    <w:rsid w:val="00CB4CAF"/>
    <w:rsid w:val="00CB6520"/>
    <w:rsid w:val="00CB6F13"/>
    <w:rsid w:val="00CB7283"/>
    <w:rsid w:val="00CC335A"/>
    <w:rsid w:val="00CC564A"/>
    <w:rsid w:val="00CC6542"/>
    <w:rsid w:val="00CC7D88"/>
    <w:rsid w:val="00CD1447"/>
    <w:rsid w:val="00CD3E1C"/>
    <w:rsid w:val="00CD73B0"/>
    <w:rsid w:val="00CE15F4"/>
    <w:rsid w:val="00CE1628"/>
    <w:rsid w:val="00CE1A30"/>
    <w:rsid w:val="00CE1BB5"/>
    <w:rsid w:val="00CE2EBE"/>
    <w:rsid w:val="00CE3366"/>
    <w:rsid w:val="00CE5443"/>
    <w:rsid w:val="00CF12DC"/>
    <w:rsid w:val="00CF3B2B"/>
    <w:rsid w:val="00CF5664"/>
    <w:rsid w:val="00CF7293"/>
    <w:rsid w:val="00CF745E"/>
    <w:rsid w:val="00CF7FE5"/>
    <w:rsid w:val="00D026A2"/>
    <w:rsid w:val="00D05B84"/>
    <w:rsid w:val="00D05E07"/>
    <w:rsid w:val="00D106C5"/>
    <w:rsid w:val="00D10724"/>
    <w:rsid w:val="00D10CC0"/>
    <w:rsid w:val="00D117EB"/>
    <w:rsid w:val="00D12155"/>
    <w:rsid w:val="00D13366"/>
    <w:rsid w:val="00D14DB8"/>
    <w:rsid w:val="00D1717D"/>
    <w:rsid w:val="00D20D2F"/>
    <w:rsid w:val="00D22ED6"/>
    <w:rsid w:val="00D2473B"/>
    <w:rsid w:val="00D24911"/>
    <w:rsid w:val="00D25F9E"/>
    <w:rsid w:val="00D2606A"/>
    <w:rsid w:val="00D26DEC"/>
    <w:rsid w:val="00D3331E"/>
    <w:rsid w:val="00D33C80"/>
    <w:rsid w:val="00D34873"/>
    <w:rsid w:val="00D36F9B"/>
    <w:rsid w:val="00D3773D"/>
    <w:rsid w:val="00D40819"/>
    <w:rsid w:val="00D413F0"/>
    <w:rsid w:val="00D42B12"/>
    <w:rsid w:val="00D440A3"/>
    <w:rsid w:val="00D472D0"/>
    <w:rsid w:val="00D52079"/>
    <w:rsid w:val="00D53394"/>
    <w:rsid w:val="00D54E5A"/>
    <w:rsid w:val="00D55015"/>
    <w:rsid w:val="00D57469"/>
    <w:rsid w:val="00D60A98"/>
    <w:rsid w:val="00D6286E"/>
    <w:rsid w:val="00D62908"/>
    <w:rsid w:val="00D731A4"/>
    <w:rsid w:val="00D74C0C"/>
    <w:rsid w:val="00D764CA"/>
    <w:rsid w:val="00D81BD8"/>
    <w:rsid w:val="00D81F7B"/>
    <w:rsid w:val="00D8276F"/>
    <w:rsid w:val="00D8486B"/>
    <w:rsid w:val="00D84EEF"/>
    <w:rsid w:val="00D85663"/>
    <w:rsid w:val="00D90B7B"/>
    <w:rsid w:val="00D9557E"/>
    <w:rsid w:val="00D970CF"/>
    <w:rsid w:val="00DA0111"/>
    <w:rsid w:val="00DA1B27"/>
    <w:rsid w:val="00DA54F0"/>
    <w:rsid w:val="00DA73BB"/>
    <w:rsid w:val="00DB0451"/>
    <w:rsid w:val="00DB5629"/>
    <w:rsid w:val="00DB71A6"/>
    <w:rsid w:val="00DB7838"/>
    <w:rsid w:val="00DC1607"/>
    <w:rsid w:val="00DC2359"/>
    <w:rsid w:val="00DC32C6"/>
    <w:rsid w:val="00DC56DD"/>
    <w:rsid w:val="00DC6045"/>
    <w:rsid w:val="00DC71F2"/>
    <w:rsid w:val="00DD092F"/>
    <w:rsid w:val="00DD1FA0"/>
    <w:rsid w:val="00DD29F7"/>
    <w:rsid w:val="00DD3D20"/>
    <w:rsid w:val="00DD7226"/>
    <w:rsid w:val="00DE0498"/>
    <w:rsid w:val="00DE166C"/>
    <w:rsid w:val="00DE1FB5"/>
    <w:rsid w:val="00DE2C1D"/>
    <w:rsid w:val="00DE2F86"/>
    <w:rsid w:val="00DE3746"/>
    <w:rsid w:val="00DE587D"/>
    <w:rsid w:val="00DF0330"/>
    <w:rsid w:val="00DF0D30"/>
    <w:rsid w:val="00DF145B"/>
    <w:rsid w:val="00DF1E17"/>
    <w:rsid w:val="00DF4394"/>
    <w:rsid w:val="00E00735"/>
    <w:rsid w:val="00E0308C"/>
    <w:rsid w:val="00E0351A"/>
    <w:rsid w:val="00E03FF0"/>
    <w:rsid w:val="00E04865"/>
    <w:rsid w:val="00E0756D"/>
    <w:rsid w:val="00E10C04"/>
    <w:rsid w:val="00E112E1"/>
    <w:rsid w:val="00E11EFD"/>
    <w:rsid w:val="00E12087"/>
    <w:rsid w:val="00E12711"/>
    <w:rsid w:val="00E160E8"/>
    <w:rsid w:val="00E16C7E"/>
    <w:rsid w:val="00E17402"/>
    <w:rsid w:val="00E201DD"/>
    <w:rsid w:val="00E2086D"/>
    <w:rsid w:val="00E209A7"/>
    <w:rsid w:val="00E20B64"/>
    <w:rsid w:val="00E2170A"/>
    <w:rsid w:val="00E2557B"/>
    <w:rsid w:val="00E30F0B"/>
    <w:rsid w:val="00E31211"/>
    <w:rsid w:val="00E32DD4"/>
    <w:rsid w:val="00E35B0B"/>
    <w:rsid w:val="00E360A9"/>
    <w:rsid w:val="00E40D37"/>
    <w:rsid w:val="00E4168C"/>
    <w:rsid w:val="00E42599"/>
    <w:rsid w:val="00E43A83"/>
    <w:rsid w:val="00E44440"/>
    <w:rsid w:val="00E4633A"/>
    <w:rsid w:val="00E46B96"/>
    <w:rsid w:val="00E5021C"/>
    <w:rsid w:val="00E52CF1"/>
    <w:rsid w:val="00E55C83"/>
    <w:rsid w:val="00E6093E"/>
    <w:rsid w:val="00E614CF"/>
    <w:rsid w:val="00E649EC"/>
    <w:rsid w:val="00E64AFC"/>
    <w:rsid w:val="00E678C5"/>
    <w:rsid w:val="00E734EC"/>
    <w:rsid w:val="00E747E4"/>
    <w:rsid w:val="00E74DA4"/>
    <w:rsid w:val="00E7556F"/>
    <w:rsid w:val="00E77DE8"/>
    <w:rsid w:val="00E83405"/>
    <w:rsid w:val="00E83F27"/>
    <w:rsid w:val="00E8446B"/>
    <w:rsid w:val="00E855B5"/>
    <w:rsid w:val="00E8666E"/>
    <w:rsid w:val="00E87699"/>
    <w:rsid w:val="00E910EE"/>
    <w:rsid w:val="00E9171B"/>
    <w:rsid w:val="00E92189"/>
    <w:rsid w:val="00E9361D"/>
    <w:rsid w:val="00E93C01"/>
    <w:rsid w:val="00E959BD"/>
    <w:rsid w:val="00E95FA5"/>
    <w:rsid w:val="00E96F2D"/>
    <w:rsid w:val="00EA038D"/>
    <w:rsid w:val="00EA05E3"/>
    <w:rsid w:val="00EA6F9D"/>
    <w:rsid w:val="00EA7AD8"/>
    <w:rsid w:val="00EB06A2"/>
    <w:rsid w:val="00EB4D78"/>
    <w:rsid w:val="00EB5399"/>
    <w:rsid w:val="00EB565B"/>
    <w:rsid w:val="00EB5A0F"/>
    <w:rsid w:val="00EB65D7"/>
    <w:rsid w:val="00EB6C74"/>
    <w:rsid w:val="00EB7D0F"/>
    <w:rsid w:val="00EC096C"/>
    <w:rsid w:val="00EC109A"/>
    <w:rsid w:val="00EC11D9"/>
    <w:rsid w:val="00EC2C95"/>
    <w:rsid w:val="00EC3385"/>
    <w:rsid w:val="00EC562B"/>
    <w:rsid w:val="00EC5D7D"/>
    <w:rsid w:val="00EC62BE"/>
    <w:rsid w:val="00EC6451"/>
    <w:rsid w:val="00EC74F4"/>
    <w:rsid w:val="00ED09DA"/>
    <w:rsid w:val="00ED0D5B"/>
    <w:rsid w:val="00ED347D"/>
    <w:rsid w:val="00ED456F"/>
    <w:rsid w:val="00ED5176"/>
    <w:rsid w:val="00ED63E8"/>
    <w:rsid w:val="00EE17D6"/>
    <w:rsid w:val="00EE2465"/>
    <w:rsid w:val="00EE275C"/>
    <w:rsid w:val="00EE29CA"/>
    <w:rsid w:val="00EE31D4"/>
    <w:rsid w:val="00EE35A6"/>
    <w:rsid w:val="00EE520D"/>
    <w:rsid w:val="00EE64E2"/>
    <w:rsid w:val="00EF1ED2"/>
    <w:rsid w:val="00EF4070"/>
    <w:rsid w:val="00EF6A8E"/>
    <w:rsid w:val="00EF7FF6"/>
    <w:rsid w:val="00F0174D"/>
    <w:rsid w:val="00F02A55"/>
    <w:rsid w:val="00F05D80"/>
    <w:rsid w:val="00F0697B"/>
    <w:rsid w:val="00F07B0B"/>
    <w:rsid w:val="00F122B0"/>
    <w:rsid w:val="00F154B0"/>
    <w:rsid w:val="00F1610F"/>
    <w:rsid w:val="00F16224"/>
    <w:rsid w:val="00F166D9"/>
    <w:rsid w:val="00F2317A"/>
    <w:rsid w:val="00F23FD3"/>
    <w:rsid w:val="00F24433"/>
    <w:rsid w:val="00F2525B"/>
    <w:rsid w:val="00F25F47"/>
    <w:rsid w:val="00F2608A"/>
    <w:rsid w:val="00F27CA2"/>
    <w:rsid w:val="00F27D71"/>
    <w:rsid w:val="00F32D60"/>
    <w:rsid w:val="00F333BE"/>
    <w:rsid w:val="00F36746"/>
    <w:rsid w:val="00F3677F"/>
    <w:rsid w:val="00F37018"/>
    <w:rsid w:val="00F40E6F"/>
    <w:rsid w:val="00F418B6"/>
    <w:rsid w:val="00F43B17"/>
    <w:rsid w:val="00F43EE3"/>
    <w:rsid w:val="00F45054"/>
    <w:rsid w:val="00F45EC5"/>
    <w:rsid w:val="00F47C9E"/>
    <w:rsid w:val="00F5041D"/>
    <w:rsid w:val="00F52D31"/>
    <w:rsid w:val="00F54C9B"/>
    <w:rsid w:val="00F574BE"/>
    <w:rsid w:val="00F57DDD"/>
    <w:rsid w:val="00F60097"/>
    <w:rsid w:val="00F601D4"/>
    <w:rsid w:val="00F61A13"/>
    <w:rsid w:val="00F70DF0"/>
    <w:rsid w:val="00F712B3"/>
    <w:rsid w:val="00F71E16"/>
    <w:rsid w:val="00F71EEE"/>
    <w:rsid w:val="00F72183"/>
    <w:rsid w:val="00F72CF1"/>
    <w:rsid w:val="00F730B8"/>
    <w:rsid w:val="00F74590"/>
    <w:rsid w:val="00F80F1C"/>
    <w:rsid w:val="00F83087"/>
    <w:rsid w:val="00F83090"/>
    <w:rsid w:val="00F836E1"/>
    <w:rsid w:val="00F841BB"/>
    <w:rsid w:val="00F841E2"/>
    <w:rsid w:val="00F84A0D"/>
    <w:rsid w:val="00F84D61"/>
    <w:rsid w:val="00F85155"/>
    <w:rsid w:val="00F85775"/>
    <w:rsid w:val="00F93F2D"/>
    <w:rsid w:val="00F972C8"/>
    <w:rsid w:val="00FA253B"/>
    <w:rsid w:val="00FA2B7B"/>
    <w:rsid w:val="00FA3A63"/>
    <w:rsid w:val="00FA4EE2"/>
    <w:rsid w:val="00FA6A6D"/>
    <w:rsid w:val="00FA6FD0"/>
    <w:rsid w:val="00FB0619"/>
    <w:rsid w:val="00FB2779"/>
    <w:rsid w:val="00FB2942"/>
    <w:rsid w:val="00FB2D26"/>
    <w:rsid w:val="00FB3558"/>
    <w:rsid w:val="00FB3B0F"/>
    <w:rsid w:val="00FB3F6D"/>
    <w:rsid w:val="00FB4455"/>
    <w:rsid w:val="00FB4858"/>
    <w:rsid w:val="00FB4BB8"/>
    <w:rsid w:val="00FB5866"/>
    <w:rsid w:val="00FB63DB"/>
    <w:rsid w:val="00FB71C2"/>
    <w:rsid w:val="00FC113A"/>
    <w:rsid w:val="00FC160B"/>
    <w:rsid w:val="00FC1A84"/>
    <w:rsid w:val="00FC2FCE"/>
    <w:rsid w:val="00FC3716"/>
    <w:rsid w:val="00FC3DEB"/>
    <w:rsid w:val="00FC48A8"/>
    <w:rsid w:val="00FC6074"/>
    <w:rsid w:val="00FC6880"/>
    <w:rsid w:val="00FD178D"/>
    <w:rsid w:val="00FD3829"/>
    <w:rsid w:val="00FD6B17"/>
    <w:rsid w:val="00FD6C11"/>
    <w:rsid w:val="00FD798B"/>
    <w:rsid w:val="00FE19CE"/>
    <w:rsid w:val="00FE2BAE"/>
    <w:rsid w:val="00FE3CA2"/>
    <w:rsid w:val="00FE3E0F"/>
    <w:rsid w:val="00FE4FD7"/>
    <w:rsid w:val="00FE6592"/>
    <w:rsid w:val="00FE78A5"/>
    <w:rsid w:val="00FF050B"/>
    <w:rsid w:val="00FF0AB1"/>
    <w:rsid w:val="00FF0D90"/>
    <w:rsid w:val="00FF1F18"/>
    <w:rsid w:val="00FF26CC"/>
    <w:rsid w:val="00FF2AE6"/>
    <w:rsid w:val="00FF2D37"/>
    <w:rsid w:val="00FF5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B428B60E-F5CD-480A-B1FD-81628D536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IATED-Section"/>
    <w:basedOn w:val="Normal"/>
    <w:next w:val="Normal"/>
    <w:link w:val="Heading1Char"/>
    <w:qFormat/>
    <w:rsid w:val="008838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IATED-Subsection"/>
    <w:basedOn w:val="Normal"/>
    <w:next w:val="Normal"/>
    <w:link w:val="Heading2Char"/>
    <w:qFormat/>
    <w:rsid w:val="00C20C30"/>
    <w:pPr>
      <w:keepNext/>
      <w:spacing w:before="240" w:after="60" w:line="240" w:lineRule="auto"/>
      <w:outlineLvl w:val="1"/>
    </w:pPr>
    <w:rPr>
      <w:rFonts w:ascii="Arial" w:eastAsia="Times New Roman" w:hAnsi="Arial" w:cs="Arial"/>
      <w:b/>
      <w:bCs/>
      <w:i/>
      <w:iCs/>
      <w:sz w:val="28"/>
      <w:szCs w:val="28"/>
      <w:lang w:val="tr-TR" w:eastAsia="tr-TR"/>
    </w:rPr>
  </w:style>
  <w:style w:type="paragraph" w:styleId="Heading3">
    <w:name w:val="heading 3"/>
    <w:aliases w:val="IATED-Subsubsection"/>
    <w:basedOn w:val="Normal"/>
    <w:next w:val="Normal"/>
    <w:link w:val="Heading3Char"/>
    <w:unhideWhenUsed/>
    <w:qFormat/>
    <w:rsid w:val="00C20C30"/>
    <w:pPr>
      <w:keepNext/>
      <w:spacing w:before="240" w:after="60" w:line="240" w:lineRule="auto"/>
      <w:outlineLvl w:val="2"/>
    </w:pPr>
    <w:rPr>
      <w:rFonts w:ascii="Cambria" w:eastAsia="Times New Roman" w:hAnsi="Cambria" w:cs="Vrinda"/>
      <w:b/>
      <w:bCs/>
      <w:sz w:val="26"/>
      <w:szCs w:val="26"/>
      <w:lang w:val="tr-TR" w:eastAsia="tr-TR"/>
    </w:rPr>
  </w:style>
  <w:style w:type="paragraph" w:styleId="Heading4">
    <w:name w:val="heading 4"/>
    <w:basedOn w:val="Normal"/>
    <w:next w:val="Normal"/>
    <w:link w:val="Heading4Char"/>
    <w:qFormat/>
    <w:rsid w:val="003D3950"/>
    <w:pPr>
      <w:keepNext/>
      <w:spacing w:before="240" w:after="60" w:line="240" w:lineRule="auto"/>
      <w:ind w:left="2862" w:hanging="720"/>
      <w:outlineLvl w:val="3"/>
    </w:pPr>
    <w:rPr>
      <w:rFonts w:ascii="Times New Roman" w:eastAsia="Times New Roman" w:hAnsi="Times New Roman" w:cs="Times New Roman"/>
      <w:i/>
      <w:iCs/>
      <w:sz w:val="18"/>
      <w:szCs w:val="18"/>
    </w:rPr>
  </w:style>
  <w:style w:type="paragraph" w:styleId="Heading5">
    <w:name w:val="heading 5"/>
    <w:basedOn w:val="Normal"/>
    <w:next w:val="Normal"/>
    <w:link w:val="Heading5Char"/>
    <w:qFormat/>
    <w:rsid w:val="00010101"/>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qFormat/>
    <w:rsid w:val="003D3950"/>
    <w:pPr>
      <w:spacing w:before="240" w:after="60" w:line="240" w:lineRule="auto"/>
      <w:ind w:left="4302" w:hanging="720"/>
      <w:outlineLvl w:val="5"/>
    </w:pPr>
    <w:rPr>
      <w:rFonts w:ascii="Times New Roman" w:eastAsia="Times New Roman" w:hAnsi="Times New Roman" w:cs="Times New Roman"/>
      <w:i/>
      <w:iCs/>
      <w:sz w:val="16"/>
      <w:szCs w:val="16"/>
    </w:rPr>
  </w:style>
  <w:style w:type="paragraph" w:styleId="Heading7">
    <w:name w:val="heading 7"/>
    <w:basedOn w:val="Normal"/>
    <w:next w:val="Normal"/>
    <w:link w:val="Heading7Char"/>
    <w:qFormat/>
    <w:rsid w:val="003D3950"/>
    <w:pPr>
      <w:spacing w:before="240" w:after="60" w:line="240" w:lineRule="auto"/>
      <w:ind w:left="5022" w:hanging="720"/>
      <w:outlineLvl w:val="6"/>
    </w:pPr>
    <w:rPr>
      <w:rFonts w:ascii="Times New Roman" w:eastAsia="Times New Roman" w:hAnsi="Times New Roman" w:cs="Times New Roman"/>
      <w:sz w:val="16"/>
      <w:szCs w:val="16"/>
    </w:rPr>
  </w:style>
  <w:style w:type="paragraph" w:styleId="Heading8">
    <w:name w:val="heading 8"/>
    <w:basedOn w:val="Normal"/>
    <w:next w:val="Normal"/>
    <w:link w:val="Heading8Char"/>
    <w:qFormat/>
    <w:rsid w:val="00614657"/>
    <w:pPr>
      <w:keepNext/>
      <w:spacing w:after="0" w:line="360" w:lineRule="auto"/>
      <w:ind w:left="720" w:firstLine="720"/>
      <w:outlineLvl w:val="7"/>
    </w:pPr>
    <w:rPr>
      <w:rFonts w:ascii="Times New Roman" w:eastAsia="Times New Roman" w:hAnsi="Times New Roman" w:cs="Times New Roman"/>
      <w:color w:val="000000"/>
      <w:sz w:val="28"/>
      <w:szCs w:val="24"/>
    </w:rPr>
  </w:style>
  <w:style w:type="paragraph" w:styleId="Heading9">
    <w:name w:val="heading 9"/>
    <w:basedOn w:val="Normal"/>
    <w:next w:val="Normal"/>
    <w:link w:val="Heading9Char"/>
    <w:qFormat/>
    <w:rsid w:val="003D3950"/>
    <w:pPr>
      <w:spacing w:before="240" w:after="60" w:line="240" w:lineRule="auto"/>
      <w:ind w:left="6462" w:hanging="720"/>
      <w:outlineLvl w:val="8"/>
    </w:pPr>
    <w:rPr>
      <w:rFonts w:ascii="Times New Roman" w:eastAsia="Times New Roman"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ATED-Section Char"/>
    <w:basedOn w:val="DefaultParagraphFont"/>
    <w:link w:val="Heading1"/>
    <w:rsid w:val="0088389E"/>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IATED-Subsection Char"/>
    <w:basedOn w:val="DefaultParagraphFont"/>
    <w:link w:val="Heading2"/>
    <w:rsid w:val="00C20C30"/>
    <w:rPr>
      <w:rFonts w:ascii="Arial" w:eastAsia="Times New Roman" w:hAnsi="Arial" w:cs="Arial"/>
      <w:b/>
      <w:bCs/>
      <w:i/>
      <w:iCs/>
      <w:sz w:val="28"/>
      <w:szCs w:val="28"/>
      <w:lang w:val="tr-TR" w:eastAsia="tr-TR"/>
    </w:rPr>
  </w:style>
  <w:style w:type="character" w:customStyle="1" w:styleId="Heading3Char">
    <w:name w:val="Heading 3 Char"/>
    <w:aliases w:val="IATED-Subsubsection Char"/>
    <w:basedOn w:val="DefaultParagraphFont"/>
    <w:link w:val="Heading3"/>
    <w:rsid w:val="00C20C30"/>
    <w:rPr>
      <w:rFonts w:ascii="Cambria" w:eastAsia="Times New Roman" w:hAnsi="Cambria" w:cs="Vrinda"/>
      <w:b/>
      <w:bCs/>
      <w:sz w:val="26"/>
      <w:szCs w:val="26"/>
      <w:lang w:val="tr-TR" w:eastAsia="tr-TR"/>
    </w:rPr>
  </w:style>
  <w:style w:type="character" w:customStyle="1" w:styleId="Heading5Char">
    <w:name w:val="Heading 5 Char"/>
    <w:basedOn w:val="DefaultParagraphFont"/>
    <w:link w:val="Heading5"/>
    <w:rsid w:val="00010101"/>
    <w:rPr>
      <w:rFonts w:ascii="Times New Roman" w:eastAsia="PMingLiU" w:hAnsi="Times New Roman" w:cs="Times New Roman"/>
      <w:sz w:val="18"/>
      <w:szCs w:val="18"/>
    </w:rPr>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uiPriority w:val="34"/>
    <w:qFormat/>
    <w:rsid w:val="00EE2465"/>
    <w:pPr>
      <w:ind w:left="720"/>
      <w:contextualSpacing/>
    </w:pPr>
  </w:style>
  <w:style w:type="paragraph" w:customStyle="1" w:styleId="Default">
    <w:name w:val="Default"/>
    <w:rsid w:val="00064FC0"/>
    <w:pPr>
      <w:autoSpaceDE w:val="0"/>
      <w:autoSpaceDN w:val="0"/>
      <w:adjustRightInd w:val="0"/>
      <w:spacing w:after="0" w:line="240" w:lineRule="auto"/>
    </w:pPr>
    <w:rPr>
      <w:rFonts w:ascii="Times New Roman" w:hAnsi="Times New Roman" w:cs="Times New Roman"/>
      <w:color w:val="000000"/>
      <w:sz w:val="24"/>
      <w:szCs w:val="24"/>
      <w:lang w:val="en-IN"/>
    </w:rPr>
  </w:style>
  <w:style w:type="paragraph" w:styleId="NormalWeb">
    <w:name w:val="Normal (Web)"/>
    <w:basedOn w:val="Normal"/>
    <w:uiPriority w:val="99"/>
    <w:unhideWhenUsed/>
    <w:rsid w:val="00E30F0B"/>
    <w:pPr>
      <w:spacing w:before="180" w:after="180" w:line="333" w:lineRule="auto"/>
    </w:pPr>
    <w:rPr>
      <w:rFonts w:ascii="Georgia" w:eastAsia="Times New Roman" w:hAnsi="Georgia" w:cs="Times New Roman"/>
      <w:color w:val="333333"/>
      <w:sz w:val="24"/>
      <w:szCs w:val="24"/>
    </w:rPr>
  </w:style>
  <w:style w:type="character" w:customStyle="1" w:styleId="apple-converted-space">
    <w:name w:val="apple-converted-space"/>
    <w:basedOn w:val="DefaultParagraphFont"/>
    <w:rsid w:val="00E30F0B"/>
  </w:style>
  <w:style w:type="paragraph" w:customStyle="1" w:styleId="IEEEAbtract">
    <w:name w:val="IEEE Abtract"/>
    <w:basedOn w:val="Normal"/>
    <w:next w:val="Normal"/>
    <w:link w:val="IEEEAbtractChar"/>
    <w:rsid w:val="00EE29CA"/>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EE29CA"/>
    <w:rPr>
      <w:rFonts w:ascii="Times New Roman" w:eastAsia="SimSun" w:hAnsi="Times New Roman" w:cs="Times New Roman"/>
      <w:b/>
      <w:sz w:val="18"/>
      <w:szCs w:val="24"/>
      <w:lang w:val="en-GB" w:eastAsia="en-GB"/>
    </w:rPr>
  </w:style>
  <w:style w:type="character" w:customStyle="1" w:styleId="correction">
    <w:name w:val="correction"/>
    <w:basedOn w:val="DefaultParagraphFont"/>
    <w:rsid w:val="00691823"/>
  </w:style>
  <w:style w:type="table" w:styleId="TableGrid">
    <w:name w:val="Table Grid"/>
    <w:aliases w:val="Table Grid (Custom)"/>
    <w:basedOn w:val="TableNormal"/>
    <w:uiPriority w:val="59"/>
    <w:qFormat/>
    <w:rsid w:val="00691823"/>
    <w:pPr>
      <w:spacing w:after="0" w:line="240" w:lineRule="auto"/>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uiPriority w:val="20"/>
    <w:qFormat/>
    <w:rsid w:val="0088389E"/>
    <w:rPr>
      <w:i/>
      <w:iCs/>
    </w:rPr>
  </w:style>
  <w:style w:type="character" w:styleId="Strong">
    <w:name w:val="Strong"/>
    <w:uiPriority w:val="22"/>
    <w:qFormat/>
    <w:rsid w:val="0088389E"/>
    <w:rPr>
      <w:b/>
      <w:bCs/>
    </w:rPr>
  </w:style>
  <w:style w:type="paragraph" w:customStyle="1" w:styleId="TitleoftheJournal">
    <w:name w:val="Title of the Journal"/>
    <w:basedOn w:val="Normal"/>
    <w:link w:val="TitleoftheJournal0"/>
    <w:qFormat/>
    <w:rsid w:val="0088389E"/>
    <w:pPr>
      <w:adjustRightInd w:val="0"/>
      <w:snapToGrid w:val="0"/>
      <w:spacing w:after="290" w:line="460" w:lineRule="exact"/>
    </w:pPr>
    <w:rPr>
      <w:rFonts w:ascii="Arial" w:eastAsia="Arial Unicode MS" w:hAnsi="Arial" w:cs="Times New Roman"/>
      <w:bCs/>
      <w:noProof/>
      <w:kern w:val="32"/>
      <w:sz w:val="36"/>
      <w:szCs w:val="28"/>
      <w:lang w:val="en-GB" w:eastAsia="de-DE"/>
    </w:rPr>
  </w:style>
  <w:style w:type="character" w:customStyle="1" w:styleId="TitleoftheJournal0">
    <w:name w:val="Title of the Journal Знак"/>
    <w:link w:val="TitleoftheJournal"/>
    <w:rsid w:val="0088389E"/>
    <w:rPr>
      <w:rFonts w:ascii="Arial" w:eastAsia="Arial Unicode MS" w:hAnsi="Arial" w:cs="Times New Roman"/>
      <w:bCs/>
      <w:noProof/>
      <w:kern w:val="32"/>
      <w:sz w:val="36"/>
      <w:szCs w:val="28"/>
      <w:lang w:val="en-GB" w:eastAsia="de-DE"/>
    </w:rPr>
  </w:style>
  <w:style w:type="paragraph" w:styleId="Subtitle">
    <w:name w:val="Subtitle"/>
    <w:basedOn w:val="Normal"/>
    <w:next w:val="Normal"/>
    <w:link w:val="SubtitleChar"/>
    <w:uiPriority w:val="11"/>
    <w:qFormat/>
    <w:rsid w:val="0088389E"/>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88389E"/>
    <w:rPr>
      <w:rFonts w:asciiTheme="majorHAnsi" w:eastAsiaTheme="majorEastAsia" w:hAnsiTheme="majorHAnsi" w:cstheme="majorBidi"/>
      <w:i/>
      <w:iCs/>
      <w:color w:val="5B9BD5" w:themeColor="accent1"/>
      <w:spacing w:val="15"/>
      <w:sz w:val="24"/>
      <w:szCs w:val="24"/>
    </w:rPr>
  </w:style>
  <w:style w:type="paragraph" w:styleId="Title">
    <w:name w:val="Title"/>
    <w:aliases w:val="IATED-Title"/>
    <w:basedOn w:val="Normal"/>
    <w:next w:val="Normal"/>
    <w:link w:val="TitleChar"/>
    <w:qFormat/>
    <w:rsid w:val="0088389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aliases w:val="IATED-Title Char"/>
    <w:basedOn w:val="DefaultParagraphFont"/>
    <w:link w:val="Title"/>
    <w:rsid w:val="0088389E"/>
    <w:rPr>
      <w:rFonts w:asciiTheme="majorHAnsi" w:eastAsiaTheme="majorEastAsia" w:hAnsiTheme="majorHAnsi" w:cstheme="majorBidi"/>
      <w:color w:val="323E4F" w:themeColor="text2" w:themeShade="BF"/>
      <w:spacing w:val="5"/>
      <w:kern w:val="28"/>
      <w:sz w:val="52"/>
      <w:szCs w:val="52"/>
    </w:rPr>
  </w:style>
  <w:style w:type="character" w:customStyle="1" w:styleId="BalloonTextChar">
    <w:name w:val="Balloon Text Char"/>
    <w:basedOn w:val="DefaultParagraphFont"/>
    <w:link w:val="BalloonText"/>
    <w:uiPriority w:val="99"/>
    <w:rsid w:val="0088389E"/>
    <w:rPr>
      <w:rFonts w:ascii="Tahoma" w:hAnsi="Tahoma" w:cs="Tahoma"/>
      <w:sz w:val="16"/>
      <w:szCs w:val="16"/>
    </w:rPr>
  </w:style>
  <w:style w:type="paragraph" w:styleId="BalloonText">
    <w:name w:val="Balloon Text"/>
    <w:basedOn w:val="Normal"/>
    <w:link w:val="BalloonTextChar"/>
    <w:uiPriority w:val="99"/>
    <w:unhideWhenUsed/>
    <w:rsid w:val="0088389E"/>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88389E"/>
    <w:rPr>
      <w:rFonts w:ascii="Segoe UI" w:hAnsi="Segoe UI" w:cs="Segoe UI"/>
      <w:sz w:val="18"/>
      <w:szCs w:val="18"/>
    </w:rPr>
  </w:style>
  <w:style w:type="character" w:styleId="SubtleEmphasis">
    <w:name w:val="Subtle Emphasis"/>
    <w:basedOn w:val="DefaultParagraphFont"/>
    <w:uiPriority w:val="19"/>
    <w:qFormat/>
    <w:rsid w:val="0088389E"/>
    <w:rPr>
      <w:i/>
      <w:iCs/>
      <w:color w:val="808080" w:themeColor="text1" w:themeTint="7F"/>
    </w:rPr>
  </w:style>
  <w:style w:type="character" w:customStyle="1" w:styleId="a0">
    <w:name w:val="a"/>
    <w:basedOn w:val="DefaultParagraphFont"/>
    <w:rsid w:val="0088389E"/>
  </w:style>
  <w:style w:type="paragraph" w:styleId="NoSpacing">
    <w:name w:val="No Spacing"/>
    <w:link w:val="NoSpacingChar"/>
    <w:uiPriority w:val="1"/>
    <w:qFormat/>
    <w:rsid w:val="0088389E"/>
    <w:pPr>
      <w:spacing w:after="0" w:line="240" w:lineRule="auto"/>
    </w:pPr>
    <w:rPr>
      <w:rFonts w:ascii="Calibri" w:eastAsia="Calibri" w:hAnsi="Calibri" w:cs="Times New Roman"/>
    </w:rPr>
  </w:style>
  <w:style w:type="character" w:styleId="HTMLCite">
    <w:name w:val="HTML Cite"/>
    <w:basedOn w:val="DefaultParagraphFont"/>
    <w:uiPriority w:val="99"/>
    <w:semiHidden/>
    <w:unhideWhenUsed/>
    <w:rsid w:val="0088389E"/>
    <w:rPr>
      <w:i/>
      <w:iCs/>
    </w:rPr>
  </w:style>
  <w:style w:type="character" w:customStyle="1" w:styleId="yiv1672094397">
    <w:name w:val="yiv1672094397"/>
    <w:basedOn w:val="DefaultParagraphFont"/>
    <w:rsid w:val="0088389E"/>
  </w:style>
  <w:style w:type="paragraph" w:styleId="BodyText">
    <w:name w:val="Body Text"/>
    <w:basedOn w:val="Normal"/>
    <w:link w:val="BodyTextChar"/>
    <w:uiPriority w:val="99"/>
    <w:unhideWhenUsed/>
    <w:rsid w:val="00952010"/>
    <w:pPr>
      <w:spacing w:after="120"/>
    </w:pPr>
  </w:style>
  <w:style w:type="character" w:customStyle="1" w:styleId="BodyTextChar">
    <w:name w:val="Body Text Char"/>
    <w:basedOn w:val="DefaultParagraphFont"/>
    <w:link w:val="BodyText"/>
    <w:uiPriority w:val="99"/>
    <w:rsid w:val="00952010"/>
  </w:style>
  <w:style w:type="paragraph" w:customStyle="1" w:styleId="Affiliations">
    <w:name w:val="Affiliations"/>
    <w:basedOn w:val="Normal"/>
    <w:rsid w:val="00C20C30"/>
    <w:pPr>
      <w:spacing w:after="80" w:line="240" w:lineRule="auto"/>
      <w:jc w:val="center"/>
    </w:pPr>
    <w:rPr>
      <w:rFonts w:ascii="Helvetica" w:eastAsia="Times New Roman" w:hAnsi="Helvetica" w:cs="Times New Roman"/>
      <w:sz w:val="20"/>
      <w:szCs w:val="20"/>
    </w:rPr>
  </w:style>
  <w:style w:type="paragraph" w:customStyle="1" w:styleId="Author">
    <w:name w:val="Author"/>
    <w:basedOn w:val="Normal"/>
    <w:rsid w:val="00C20C30"/>
    <w:pPr>
      <w:spacing w:after="80" w:line="240" w:lineRule="auto"/>
      <w:jc w:val="center"/>
    </w:pPr>
    <w:rPr>
      <w:rFonts w:ascii="Helvetica" w:eastAsia="Times New Roman" w:hAnsi="Helvetica" w:cs="Times New Roman"/>
      <w:sz w:val="24"/>
      <w:szCs w:val="20"/>
    </w:rPr>
  </w:style>
  <w:style w:type="paragraph" w:customStyle="1" w:styleId="E-Mail">
    <w:name w:val="E-Mail"/>
    <w:basedOn w:val="Author"/>
    <w:rsid w:val="00C20C30"/>
    <w:pPr>
      <w:spacing w:after="60"/>
    </w:pPr>
  </w:style>
  <w:style w:type="paragraph" w:customStyle="1" w:styleId="Authors">
    <w:name w:val="Authors"/>
    <w:basedOn w:val="Normal"/>
    <w:next w:val="Normal"/>
    <w:rsid w:val="00C20C30"/>
    <w:pPr>
      <w:spacing w:after="0" w:line="240" w:lineRule="auto"/>
      <w:jc w:val="center"/>
    </w:pPr>
    <w:rPr>
      <w:rFonts w:ascii="Times New Roman" w:eastAsia="MS Mincho" w:hAnsi="Times New Roman" w:cs="Times New Roman"/>
      <w:i/>
      <w:iCs/>
    </w:rPr>
  </w:style>
  <w:style w:type="paragraph" w:customStyle="1" w:styleId="References0">
    <w:name w:val="References"/>
    <w:basedOn w:val="Normal"/>
    <w:link w:val="ReferencesChar"/>
    <w:qFormat/>
    <w:rsid w:val="00C20C30"/>
    <w:pPr>
      <w:numPr>
        <w:numId w:val="1"/>
      </w:numPr>
      <w:spacing w:after="80" w:line="240" w:lineRule="auto"/>
    </w:pPr>
    <w:rPr>
      <w:rFonts w:ascii="Times New Roman" w:eastAsia="Times New Roman" w:hAnsi="Times New Roman" w:cs="Times New Roman"/>
      <w:sz w:val="18"/>
      <w:szCs w:val="20"/>
    </w:rPr>
  </w:style>
  <w:style w:type="paragraph" w:styleId="BodyTextIndent">
    <w:name w:val="Body Text Indent"/>
    <w:basedOn w:val="Normal"/>
    <w:link w:val="BodyTextIndentChar"/>
    <w:rsid w:val="00C20C30"/>
    <w:pPr>
      <w:spacing w:after="0" w:line="240" w:lineRule="auto"/>
      <w:ind w:left="1080"/>
    </w:pPr>
    <w:rPr>
      <w:rFonts w:ascii="Times New Roman" w:eastAsia="Times New Roman" w:hAnsi="Times New Roman" w:cs="Times New Roman"/>
      <w:sz w:val="24"/>
      <w:szCs w:val="24"/>
      <w:lang w:val="tr-TR"/>
    </w:rPr>
  </w:style>
  <w:style w:type="character" w:customStyle="1" w:styleId="BodyTextIndentChar">
    <w:name w:val="Body Text Indent Char"/>
    <w:basedOn w:val="DefaultParagraphFont"/>
    <w:link w:val="BodyTextIndent"/>
    <w:rsid w:val="00C20C30"/>
    <w:rPr>
      <w:rFonts w:ascii="Times New Roman" w:eastAsia="Times New Roman" w:hAnsi="Times New Roman" w:cs="Times New Roman"/>
      <w:sz w:val="24"/>
      <w:szCs w:val="24"/>
      <w:lang w:val="tr-TR"/>
    </w:rPr>
  </w:style>
  <w:style w:type="character" w:styleId="PageNumber">
    <w:name w:val="page number"/>
    <w:basedOn w:val="DefaultParagraphFont"/>
    <w:rsid w:val="00C20C30"/>
  </w:style>
  <w:style w:type="character" w:styleId="FollowedHyperlink">
    <w:name w:val="FollowedHyperlink"/>
    <w:uiPriority w:val="99"/>
    <w:rsid w:val="00C20C30"/>
    <w:rPr>
      <w:color w:val="800080"/>
      <w:u w:val="single"/>
    </w:rPr>
  </w:style>
  <w:style w:type="character" w:customStyle="1" w:styleId="translation1">
    <w:name w:val="translation1"/>
    <w:rsid w:val="00C20C30"/>
    <w:rPr>
      <w:rFonts w:ascii="Trebuchet MS" w:hAnsi="Trebuchet MS" w:hint="default"/>
      <w:sz w:val="20"/>
      <w:szCs w:val="20"/>
    </w:rPr>
  </w:style>
  <w:style w:type="character" w:customStyle="1" w:styleId="CommentTextChar">
    <w:name w:val="Comment Text Char"/>
    <w:basedOn w:val="DefaultParagraphFont"/>
    <w:link w:val="CommentText"/>
    <w:uiPriority w:val="99"/>
    <w:rsid w:val="00C20C30"/>
    <w:rPr>
      <w:rFonts w:ascii="Times New Roman" w:eastAsia="Times New Roman" w:hAnsi="Times New Roman" w:cs="Times New Roman"/>
      <w:sz w:val="20"/>
      <w:szCs w:val="20"/>
      <w:lang w:val="tr-TR" w:eastAsia="tr-TR"/>
    </w:rPr>
  </w:style>
  <w:style w:type="paragraph" w:styleId="CommentText">
    <w:name w:val="annotation text"/>
    <w:basedOn w:val="Normal"/>
    <w:link w:val="Comment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CommentSubjectChar">
    <w:name w:val="Comment Subject Char"/>
    <w:basedOn w:val="CommentTextChar"/>
    <w:link w:val="CommentSubject"/>
    <w:uiPriority w:val="99"/>
    <w:rsid w:val="00C20C30"/>
    <w:rPr>
      <w:rFonts w:ascii="Times New Roman" w:eastAsia="Times New Roman" w:hAnsi="Times New Roman" w:cs="Times New Roman"/>
      <w:b/>
      <w:bCs/>
      <w:sz w:val="20"/>
      <w:szCs w:val="20"/>
      <w:lang w:val="tr-TR" w:eastAsia="tr-TR"/>
    </w:rPr>
  </w:style>
  <w:style w:type="paragraph" w:styleId="CommentSubject">
    <w:name w:val="annotation subject"/>
    <w:basedOn w:val="CommentText"/>
    <w:next w:val="CommentText"/>
    <w:link w:val="CommentSubjectChar"/>
    <w:uiPriority w:val="99"/>
    <w:rsid w:val="00C20C30"/>
    <w:rPr>
      <w:b/>
      <w:bCs/>
    </w:rPr>
  </w:style>
  <w:style w:type="character" w:customStyle="1" w:styleId="FootnoteTextChar">
    <w:name w:val="Footnote Text Char"/>
    <w:basedOn w:val="DefaultParagraphFont"/>
    <w:link w:val="FootnoteText"/>
    <w:rsid w:val="00C20C30"/>
    <w:rPr>
      <w:rFonts w:ascii="Times New Roman" w:eastAsia="Times New Roman" w:hAnsi="Times New Roman" w:cs="Times New Roman"/>
      <w:sz w:val="20"/>
      <w:szCs w:val="20"/>
      <w:lang w:val="tr-TR" w:eastAsia="tr-TR"/>
    </w:rPr>
  </w:style>
  <w:style w:type="paragraph" w:styleId="FootnoteText">
    <w:name w:val="footnote text"/>
    <w:basedOn w:val="Normal"/>
    <w:link w:val="FootnoteTextChar"/>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Gvdemetni6">
    <w:name w:val="Gövde metni (6)_"/>
    <w:link w:val="Gvdemetni60"/>
    <w:rsid w:val="00C20C30"/>
    <w:rPr>
      <w:sz w:val="19"/>
      <w:szCs w:val="19"/>
      <w:shd w:val="clear" w:color="auto" w:fill="FFFFFF"/>
    </w:rPr>
  </w:style>
  <w:style w:type="paragraph" w:customStyle="1" w:styleId="Gvdemetni60">
    <w:name w:val="Gövde metni (6)"/>
    <w:basedOn w:val="Normal"/>
    <w:link w:val="Gvdemetni6"/>
    <w:rsid w:val="00C20C30"/>
    <w:pPr>
      <w:shd w:val="clear" w:color="auto" w:fill="FFFFFF"/>
      <w:spacing w:after="0" w:line="0" w:lineRule="atLeast"/>
    </w:pPr>
    <w:rPr>
      <w:sz w:val="19"/>
      <w:szCs w:val="19"/>
    </w:rPr>
  </w:style>
  <w:style w:type="character" w:customStyle="1" w:styleId="apple-style-span">
    <w:name w:val="apple-style-span"/>
    <w:rsid w:val="00C20C30"/>
  </w:style>
  <w:style w:type="character" w:customStyle="1" w:styleId="hit">
    <w:name w:val="hit"/>
    <w:rsid w:val="00C20C30"/>
  </w:style>
  <w:style w:type="paragraph" w:styleId="EndnoteText">
    <w:name w:val="endnote text"/>
    <w:basedOn w:val="Normal"/>
    <w:link w:val="Endnote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EndnoteTextChar">
    <w:name w:val="Endnote Text Char"/>
    <w:basedOn w:val="DefaultParagraphFont"/>
    <w:link w:val="EndnoteText"/>
    <w:uiPriority w:val="99"/>
    <w:rsid w:val="00C20C30"/>
    <w:rPr>
      <w:rFonts w:ascii="Times New Roman" w:eastAsia="Times New Roman" w:hAnsi="Times New Roman" w:cs="Times New Roman"/>
      <w:sz w:val="20"/>
      <w:szCs w:val="20"/>
      <w:lang w:val="tr-TR" w:eastAsia="tr-TR"/>
    </w:rPr>
  </w:style>
  <w:style w:type="character" w:styleId="EndnoteReference">
    <w:name w:val="endnote reference"/>
    <w:rsid w:val="00C20C30"/>
    <w:rPr>
      <w:vertAlign w:val="superscript"/>
    </w:rPr>
  </w:style>
  <w:style w:type="paragraph" w:customStyle="1" w:styleId="p1a">
    <w:name w:val="p1a"/>
    <w:basedOn w:val="Normal"/>
    <w:next w:val="Normal"/>
    <w:link w:val="p1aChar"/>
    <w:rsid w:val="00C20C30"/>
    <w:pPr>
      <w:overflowPunct w:val="0"/>
      <w:autoSpaceDE w:val="0"/>
      <w:autoSpaceDN w:val="0"/>
      <w:adjustRightInd w:val="0"/>
      <w:spacing w:after="0" w:line="240" w:lineRule="auto"/>
      <w:jc w:val="both"/>
      <w:textAlignment w:val="baseline"/>
    </w:pPr>
    <w:rPr>
      <w:rFonts w:ascii="Times" w:eastAsia="Times New Roman" w:hAnsi="Times" w:cs="Times New Roman"/>
      <w:sz w:val="20"/>
      <w:szCs w:val="20"/>
      <w:lang w:eastAsia="tr-TR"/>
    </w:rPr>
  </w:style>
  <w:style w:type="character" w:customStyle="1" w:styleId="p1aChar">
    <w:name w:val="p1a Char"/>
    <w:link w:val="p1a"/>
    <w:rsid w:val="00C20C30"/>
    <w:rPr>
      <w:rFonts w:ascii="Times" w:eastAsia="Times New Roman" w:hAnsi="Times" w:cs="Times New Roman"/>
      <w:sz w:val="20"/>
      <w:szCs w:val="20"/>
      <w:lang w:eastAsia="tr-TR"/>
    </w:rPr>
  </w:style>
  <w:style w:type="paragraph" w:customStyle="1" w:styleId="tabletitle">
    <w:name w:val="table title"/>
    <w:basedOn w:val="Normal"/>
    <w:next w:val="Normal"/>
    <w:rsid w:val="00C20C30"/>
    <w:pPr>
      <w:keepNext/>
      <w:keepLines/>
      <w:overflowPunct w:val="0"/>
      <w:autoSpaceDE w:val="0"/>
      <w:autoSpaceDN w:val="0"/>
      <w:adjustRightInd w:val="0"/>
      <w:spacing w:before="240" w:after="120" w:line="220" w:lineRule="exact"/>
      <w:jc w:val="both"/>
      <w:textAlignment w:val="baseline"/>
    </w:pPr>
    <w:rPr>
      <w:rFonts w:ascii="Times" w:eastAsia="Times New Roman" w:hAnsi="Times" w:cs="Times New Roman"/>
      <w:sz w:val="18"/>
      <w:szCs w:val="20"/>
      <w:lang w:val="de-DE" w:eastAsia="tr-TR"/>
    </w:rPr>
  </w:style>
  <w:style w:type="paragraph" w:customStyle="1" w:styleId="figurelegend">
    <w:name w:val="figure legend"/>
    <w:basedOn w:val="Normal"/>
    <w:next w:val="Normal"/>
    <w:rsid w:val="00C20C30"/>
    <w:pPr>
      <w:keepNext/>
      <w:keepLines/>
      <w:overflowPunct w:val="0"/>
      <w:autoSpaceDE w:val="0"/>
      <w:autoSpaceDN w:val="0"/>
      <w:adjustRightInd w:val="0"/>
      <w:spacing w:before="60" w:after="60" w:line="360" w:lineRule="auto"/>
      <w:jc w:val="both"/>
      <w:textAlignment w:val="baseline"/>
    </w:pPr>
    <w:rPr>
      <w:rFonts w:ascii="Times" w:eastAsia="Times New Roman" w:hAnsi="Times" w:cs="Times New Roman"/>
      <w:sz w:val="18"/>
      <w:szCs w:val="20"/>
      <w:lang w:eastAsia="tr-TR"/>
    </w:rPr>
  </w:style>
  <w:style w:type="paragraph" w:customStyle="1" w:styleId="Sectiontitle">
    <w:name w:val="Section title"/>
    <w:basedOn w:val="Normal"/>
    <w:link w:val="Sectiontitle0"/>
    <w:qFormat/>
    <w:rsid w:val="00C20C30"/>
    <w:pPr>
      <w:spacing w:before="24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ectiontitle0">
    <w:name w:val="Section title Знак"/>
    <w:link w:val="Sectiontitle"/>
    <w:rsid w:val="00C20C30"/>
    <w:rPr>
      <w:rFonts w:ascii="Times New Roman" w:eastAsia="Arial Unicode MS" w:hAnsi="Times New Roman" w:cs="Times New Roman"/>
      <w:bCs/>
      <w:kern w:val="32"/>
      <w:sz w:val="20"/>
      <w:szCs w:val="20"/>
      <w:lang w:val="en-GB" w:eastAsia="ja-JP"/>
    </w:rPr>
  </w:style>
  <w:style w:type="character" w:customStyle="1" w:styleId="11InlineHeading">
    <w:name w:val="11_Inline_Heading"/>
    <w:rsid w:val="00C20C30"/>
    <w:rPr>
      <w:rFonts w:ascii="Arial" w:hAnsi="Arial"/>
      <w:b/>
      <w:lang w:val="en-GB"/>
    </w:rPr>
  </w:style>
  <w:style w:type="paragraph" w:customStyle="1" w:styleId="Sub-sectiontitle">
    <w:name w:val="Sub-section title"/>
    <w:basedOn w:val="Normal"/>
    <w:link w:val="Sub-sectiontitle0"/>
    <w:qFormat/>
    <w:rsid w:val="00C20C30"/>
    <w:pPr>
      <w:spacing w:before="12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ub-sectiontitle0">
    <w:name w:val="Sub-section title Знак"/>
    <w:link w:val="Sub-sectiontitle"/>
    <w:rsid w:val="00C20C30"/>
    <w:rPr>
      <w:rFonts w:ascii="Times New Roman" w:eastAsia="Arial Unicode MS" w:hAnsi="Times New Roman" w:cs="Times New Roman"/>
      <w:bCs/>
      <w:kern w:val="32"/>
      <w:sz w:val="20"/>
      <w:szCs w:val="20"/>
      <w:lang w:val="en-GB" w:eastAsia="ja-JP"/>
    </w:rPr>
  </w:style>
  <w:style w:type="paragraph" w:customStyle="1" w:styleId="18References">
    <w:name w:val="18_References"/>
    <w:rsid w:val="00C20C30"/>
    <w:pPr>
      <w:tabs>
        <w:tab w:val="left" w:pos="391"/>
      </w:tabs>
      <w:spacing w:after="0" w:line="213" w:lineRule="exact"/>
      <w:ind w:left="391" w:hanging="391"/>
      <w:jc w:val="both"/>
    </w:pPr>
    <w:rPr>
      <w:rFonts w:ascii="Times New Roman" w:eastAsia="Arial Unicode MS" w:hAnsi="Times New Roman" w:cs="Times New Roman"/>
      <w:sz w:val="18"/>
      <w:szCs w:val="20"/>
      <w:lang w:val="en-GB" w:eastAsia="ja-JP"/>
    </w:rPr>
  </w:style>
  <w:style w:type="paragraph" w:customStyle="1" w:styleId="Text">
    <w:name w:val="Text"/>
    <w:basedOn w:val="Normal"/>
    <w:link w:val="TextChar"/>
    <w:rsid w:val="0050281C"/>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ReferenceHead">
    <w:name w:val="Reference Head"/>
    <w:basedOn w:val="Heading1"/>
    <w:link w:val="ReferenceHeadChar"/>
    <w:rsid w:val="0050281C"/>
    <w:pPr>
      <w:keepLines w:val="0"/>
      <w:spacing w:after="80" w:line="240" w:lineRule="auto"/>
      <w:jc w:val="center"/>
    </w:pPr>
    <w:rPr>
      <w:rFonts w:ascii="Times New Roman" w:eastAsia="Times New Roman" w:hAnsi="Times New Roman" w:cs="Times New Roman"/>
      <w:smallCaps/>
      <w:kern w:val="28"/>
      <w:sz w:val="20"/>
      <w:szCs w:val="20"/>
    </w:rPr>
  </w:style>
  <w:style w:type="character" w:customStyle="1" w:styleId="ReferenceHeadChar">
    <w:name w:val="Reference Head Char"/>
    <w:basedOn w:val="Heading1Char"/>
    <w:link w:val="ReferenceHead"/>
    <w:rsid w:val="0050281C"/>
    <w:rPr>
      <w:rFonts w:ascii="Times New Roman" w:eastAsia="Times New Roman" w:hAnsi="Times New Roman" w:cs="Times New Roman"/>
      <w:smallCaps/>
      <w:color w:val="2E74B5" w:themeColor="accent1" w:themeShade="BF"/>
      <w:kern w:val="28"/>
      <w:sz w:val="20"/>
      <w:szCs w:val="20"/>
    </w:rPr>
  </w:style>
  <w:style w:type="paragraph" w:customStyle="1" w:styleId="Pa0">
    <w:name w:val="Pa0"/>
    <w:basedOn w:val="Default"/>
    <w:next w:val="Default"/>
    <w:uiPriority w:val="99"/>
    <w:rsid w:val="00D74C0C"/>
    <w:pPr>
      <w:spacing w:line="241" w:lineRule="atLeast"/>
    </w:pPr>
    <w:rPr>
      <w:rFonts w:ascii="Calibri" w:hAnsi="Calibri"/>
      <w:color w:val="auto"/>
      <w:lang w:val="en-US"/>
    </w:rPr>
  </w:style>
  <w:style w:type="paragraph" w:customStyle="1" w:styleId="Pa9">
    <w:name w:val="Pa9"/>
    <w:basedOn w:val="Default"/>
    <w:next w:val="Default"/>
    <w:uiPriority w:val="99"/>
    <w:rsid w:val="00D74C0C"/>
    <w:pPr>
      <w:spacing w:line="241" w:lineRule="atLeast"/>
    </w:pPr>
    <w:rPr>
      <w:rFonts w:ascii="Calibri" w:hAnsi="Calibri"/>
      <w:color w:val="auto"/>
      <w:lang w:val="en-US"/>
    </w:rPr>
  </w:style>
  <w:style w:type="character" w:customStyle="1" w:styleId="A10">
    <w:name w:val="A10"/>
    <w:uiPriority w:val="99"/>
    <w:rsid w:val="00D74C0C"/>
    <w:rPr>
      <w:rFonts w:ascii="Ebrima" w:hAnsi="Ebrima" w:cs="Ebrima"/>
      <w:color w:val="000000"/>
      <w:sz w:val="26"/>
      <w:szCs w:val="26"/>
    </w:rPr>
  </w:style>
  <w:style w:type="paragraph" w:customStyle="1" w:styleId="Pa8">
    <w:name w:val="Pa8"/>
    <w:basedOn w:val="Default"/>
    <w:next w:val="Default"/>
    <w:uiPriority w:val="99"/>
    <w:rsid w:val="00D74C0C"/>
    <w:pPr>
      <w:spacing w:line="321" w:lineRule="atLeast"/>
    </w:pPr>
    <w:rPr>
      <w:rFonts w:ascii="Calibri" w:hAnsi="Calibri"/>
      <w:color w:val="auto"/>
      <w:lang w:val="en-US"/>
    </w:rPr>
  </w:style>
  <w:style w:type="character" w:styleId="PlaceholderText">
    <w:name w:val="Placeholder Text"/>
    <w:basedOn w:val="DefaultParagraphFont"/>
    <w:uiPriority w:val="99"/>
    <w:semiHidden/>
    <w:rsid w:val="00A67A55"/>
    <w:rPr>
      <w:color w:val="808080"/>
    </w:rPr>
  </w:style>
  <w:style w:type="character" w:styleId="CommentReference">
    <w:name w:val="annotation reference"/>
    <w:uiPriority w:val="99"/>
    <w:rsid w:val="00A67A55"/>
    <w:rPr>
      <w:sz w:val="16"/>
      <w:szCs w:val="16"/>
    </w:rPr>
  </w:style>
  <w:style w:type="character" w:styleId="FootnoteReference">
    <w:name w:val="footnote reference"/>
    <w:uiPriority w:val="99"/>
    <w:rsid w:val="00A67A55"/>
    <w:rPr>
      <w:vertAlign w:val="superscript"/>
    </w:rPr>
  </w:style>
  <w:style w:type="table" w:customStyle="1" w:styleId="klasik1">
    <w:name w:val="klasik1"/>
    <w:basedOn w:val="TableClassic1"/>
    <w:uiPriority w:val="99"/>
    <w:rsid w:val="00A67A55"/>
    <w:rPr>
      <w:rFonts w:ascii="Calibri" w:eastAsia="Calibri" w:hAnsi="Calibri"/>
    </w:rP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67A55"/>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2B7169"/>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paragraph" w:styleId="BodyText3">
    <w:name w:val="Body Text 3"/>
    <w:basedOn w:val="Normal"/>
    <w:link w:val="BodyText3Char"/>
    <w:unhideWhenUsed/>
    <w:rsid w:val="00614657"/>
    <w:pPr>
      <w:spacing w:after="120"/>
    </w:pPr>
    <w:rPr>
      <w:sz w:val="16"/>
      <w:szCs w:val="16"/>
    </w:rPr>
  </w:style>
  <w:style w:type="character" w:customStyle="1" w:styleId="BodyText3Char">
    <w:name w:val="Body Text 3 Char"/>
    <w:basedOn w:val="DefaultParagraphFont"/>
    <w:link w:val="BodyText3"/>
    <w:rsid w:val="00614657"/>
    <w:rPr>
      <w:sz w:val="16"/>
      <w:szCs w:val="16"/>
    </w:rPr>
  </w:style>
  <w:style w:type="character" w:customStyle="1" w:styleId="Heading8Char">
    <w:name w:val="Heading 8 Char"/>
    <w:basedOn w:val="DefaultParagraphFont"/>
    <w:link w:val="Heading8"/>
    <w:rsid w:val="00614657"/>
    <w:rPr>
      <w:rFonts w:ascii="Times New Roman" w:eastAsia="Times New Roman" w:hAnsi="Times New Roman" w:cs="Times New Roman"/>
      <w:color w:val="000000"/>
      <w:sz w:val="28"/>
      <w:szCs w:val="24"/>
    </w:rPr>
  </w:style>
  <w:style w:type="paragraph" w:customStyle="1" w:styleId="MTDisplayEquation">
    <w:name w:val="MTDisplayEquation"/>
    <w:basedOn w:val="Normal"/>
    <w:next w:val="Normal"/>
    <w:link w:val="MTDisplayEquationChar"/>
    <w:rsid w:val="00614657"/>
    <w:pPr>
      <w:tabs>
        <w:tab w:val="center" w:pos="4680"/>
        <w:tab w:val="right" w:pos="9360"/>
      </w:tabs>
      <w:adjustRightInd w:val="0"/>
      <w:spacing w:line="240" w:lineRule="auto"/>
      <w:jc w:val="both"/>
    </w:pPr>
    <w:rPr>
      <w:rFonts w:ascii="Times New Roman" w:hAnsi="Times New Roman" w:cs="Times New Roman"/>
      <w:sz w:val="20"/>
      <w:szCs w:val="20"/>
    </w:rPr>
  </w:style>
  <w:style w:type="character" w:customStyle="1" w:styleId="MTDisplayEquationChar">
    <w:name w:val="MTDisplayEquation Char"/>
    <w:basedOn w:val="DefaultParagraphFont"/>
    <w:link w:val="MTDisplayEquation"/>
    <w:rsid w:val="00614657"/>
    <w:rPr>
      <w:rFonts w:ascii="Times New Roman" w:hAnsi="Times New Roman" w:cs="Times New Roman"/>
      <w:sz w:val="20"/>
      <w:szCs w:val="20"/>
    </w:rPr>
  </w:style>
  <w:style w:type="character" w:customStyle="1" w:styleId="bodycopyblacklargespaced">
    <w:name w:val="bodycopyblacklargespaced"/>
    <w:basedOn w:val="DefaultParagraphFont"/>
    <w:rsid w:val="00614657"/>
  </w:style>
  <w:style w:type="character" w:customStyle="1" w:styleId="style101">
    <w:name w:val="style101"/>
    <w:basedOn w:val="DefaultParagraphFont"/>
    <w:rsid w:val="00614657"/>
    <w:rPr>
      <w:rFonts w:ascii="Times New Roman" w:hAnsi="Times New Roman" w:cs="Times New Roman" w:hint="default"/>
      <w:sz w:val="24"/>
      <w:szCs w:val="24"/>
    </w:rPr>
  </w:style>
  <w:style w:type="character" w:customStyle="1" w:styleId="spelle">
    <w:name w:val="spelle"/>
    <w:basedOn w:val="DefaultParagraphFont"/>
    <w:rsid w:val="00614657"/>
  </w:style>
  <w:style w:type="paragraph" w:styleId="BodyText2">
    <w:name w:val="Body Text 2"/>
    <w:basedOn w:val="Normal"/>
    <w:link w:val="BodyText2Char"/>
    <w:uiPriority w:val="99"/>
    <w:unhideWhenUsed/>
    <w:rsid w:val="00614657"/>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614657"/>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3D3950"/>
    <w:rPr>
      <w:rFonts w:ascii="Times New Roman" w:eastAsia="Times New Roman" w:hAnsi="Times New Roman" w:cs="Times New Roman"/>
      <w:i/>
      <w:iCs/>
      <w:sz w:val="18"/>
      <w:szCs w:val="18"/>
    </w:rPr>
  </w:style>
  <w:style w:type="character" w:customStyle="1" w:styleId="Heading6Char">
    <w:name w:val="Heading 6 Char"/>
    <w:basedOn w:val="DefaultParagraphFont"/>
    <w:link w:val="Heading6"/>
    <w:rsid w:val="003D3950"/>
    <w:rPr>
      <w:rFonts w:ascii="Times New Roman" w:eastAsia="Times New Roman" w:hAnsi="Times New Roman" w:cs="Times New Roman"/>
      <w:i/>
      <w:iCs/>
      <w:sz w:val="16"/>
      <w:szCs w:val="16"/>
    </w:rPr>
  </w:style>
  <w:style w:type="character" w:customStyle="1" w:styleId="Heading7Char">
    <w:name w:val="Heading 7 Char"/>
    <w:basedOn w:val="DefaultParagraphFont"/>
    <w:link w:val="Heading7"/>
    <w:rsid w:val="003D3950"/>
    <w:rPr>
      <w:rFonts w:ascii="Times New Roman" w:eastAsia="Times New Roman" w:hAnsi="Times New Roman" w:cs="Times New Roman"/>
      <w:sz w:val="16"/>
      <w:szCs w:val="16"/>
    </w:rPr>
  </w:style>
  <w:style w:type="character" w:customStyle="1" w:styleId="Heading9Char">
    <w:name w:val="Heading 9 Char"/>
    <w:basedOn w:val="DefaultParagraphFont"/>
    <w:link w:val="Heading9"/>
    <w:rsid w:val="003D3950"/>
    <w:rPr>
      <w:rFonts w:ascii="Times New Roman" w:eastAsia="Times New Roman" w:hAnsi="Times New Roman" w:cs="Times New Roman"/>
      <w:sz w:val="16"/>
      <w:szCs w:val="16"/>
    </w:rPr>
  </w:style>
  <w:style w:type="paragraph" w:customStyle="1" w:styleId="newfigure">
    <w:name w:val="new figure"/>
    <w:basedOn w:val="Normal"/>
    <w:link w:val="newfigureChar"/>
    <w:qFormat/>
    <w:rsid w:val="009D301C"/>
    <w:pPr>
      <w:spacing w:line="300" w:lineRule="auto"/>
      <w:jc w:val="center"/>
    </w:pPr>
    <w:rPr>
      <w:rFonts w:ascii="Times New Roman" w:eastAsiaTheme="minorEastAsia" w:hAnsi="Times New Roman"/>
      <w:sz w:val="24"/>
      <w:szCs w:val="17"/>
      <w:lang w:eastAsia="ja-JP" w:bidi="ar-IQ"/>
    </w:rPr>
  </w:style>
  <w:style w:type="character" w:customStyle="1" w:styleId="newfigureChar">
    <w:name w:val="new figure Char"/>
    <w:basedOn w:val="DefaultParagraphFont"/>
    <w:link w:val="newfigure"/>
    <w:rsid w:val="009D301C"/>
    <w:rPr>
      <w:rFonts w:ascii="Times New Roman" w:eastAsiaTheme="minorEastAsia" w:hAnsi="Times New Roman"/>
      <w:sz w:val="24"/>
      <w:szCs w:val="17"/>
      <w:lang w:eastAsia="ja-JP" w:bidi="ar-IQ"/>
    </w:rPr>
  </w:style>
  <w:style w:type="paragraph" w:customStyle="1" w:styleId="Affiliation">
    <w:name w:val="Affiliation"/>
    <w:basedOn w:val="Normal"/>
    <w:rsid w:val="00594062"/>
    <w:pPr>
      <w:spacing w:after="240" w:line="280" w:lineRule="exact"/>
      <w:jc w:val="center"/>
    </w:pPr>
    <w:rPr>
      <w:rFonts w:ascii="Times New Roman" w:eastAsia="Times New Roman" w:hAnsi="Times New Roman" w:cs="Times New Roman"/>
      <w:sz w:val="20"/>
      <w:szCs w:val="20"/>
      <w:lang w:val="en-IE"/>
    </w:rPr>
  </w:style>
  <w:style w:type="character" w:customStyle="1" w:styleId="goog-gtc-translatable">
    <w:name w:val="goog-gtc-translatable"/>
    <w:rsid w:val="00594062"/>
    <w:rPr>
      <w:rFonts w:cs="Times New Roman"/>
    </w:rPr>
  </w:style>
  <w:style w:type="paragraph" w:customStyle="1" w:styleId="wh-normal">
    <w:name w:val="wh-normal"/>
    <w:basedOn w:val="Normal"/>
    <w:rsid w:val="00594062"/>
    <w:pPr>
      <w:spacing w:after="0" w:line="240" w:lineRule="auto"/>
    </w:pPr>
    <w:rPr>
      <w:rFonts w:ascii="Verdana" w:eastAsia="Times New Roman" w:hAnsi="Verdana" w:cs="Times New Roman"/>
      <w:color w:val="000000"/>
      <w:sz w:val="20"/>
      <w:szCs w:val="20"/>
      <w:lang w:val="pt-PT" w:eastAsia="pt-PT"/>
    </w:rPr>
  </w:style>
  <w:style w:type="character" w:customStyle="1" w:styleId="googqs-tidbit">
    <w:name w:val="goog_qs-tidbit"/>
    <w:rsid w:val="00594062"/>
  </w:style>
  <w:style w:type="paragraph" w:customStyle="1" w:styleId="inline">
    <w:name w:val="inline"/>
    <w:basedOn w:val="Normal"/>
    <w:rsid w:val="00594062"/>
    <w:pPr>
      <w:spacing w:before="100" w:beforeAutospacing="1" w:after="100" w:afterAutospacing="1" w:line="240" w:lineRule="auto"/>
    </w:pPr>
    <w:rPr>
      <w:rFonts w:ascii="Times New Roman" w:eastAsia="Times New Roman" w:hAnsi="Times New Roman" w:cs="Times New Roman"/>
      <w:sz w:val="24"/>
      <w:szCs w:val="24"/>
      <w:lang w:val="pt-PT" w:eastAsia="pt-PT"/>
    </w:rPr>
  </w:style>
  <w:style w:type="character" w:styleId="HTMLCode">
    <w:name w:val="HTML Code"/>
    <w:uiPriority w:val="99"/>
    <w:semiHidden/>
    <w:unhideWhenUsed/>
    <w:rsid w:val="00594062"/>
    <w:rPr>
      <w:rFonts w:ascii="Courier New" w:eastAsia="Times New Roman" w:hAnsi="Courier New" w:cs="Courier New"/>
      <w:sz w:val="20"/>
      <w:szCs w:val="20"/>
    </w:rPr>
  </w:style>
  <w:style w:type="character" w:customStyle="1" w:styleId="hps">
    <w:name w:val="hps"/>
    <w:basedOn w:val="DefaultParagraphFont"/>
    <w:rsid w:val="00594062"/>
  </w:style>
  <w:style w:type="paragraph" w:styleId="Caption">
    <w:name w:val="caption"/>
    <w:basedOn w:val="Normal"/>
    <w:next w:val="Normal"/>
    <w:unhideWhenUsed/>
    <w:qFormat/>
    <w:rsid w:val="0004070F"/>
    <w:pPr>
      <w:spacing w:after="200" w:line="240" w:lineRule="auto"/>
    </w:pPr>
    <w:rPr>
      <w:i/>
      <w:iCs/>
      <w:color w:val="44546A" w:themeColor="text2"/>
      <w:sz w:val="18"/>
      <w:szCs w:val="18"/>
      <w:lang w:val="pt-PT"/>
    </w:rPr>
  </w:style>
  <w:style w:type="paragraph" w:customStyle="1" w:styleId="Pa12">
    <w:name w:val="Pa12"/>
    <w:basedOn w:val="Normal"/>
    <w:next w:val="Normal"/>
    <w:uiPriority w:val="99"/>
    <w:rsid w:val="005F04FC"/>
    <w:pPr>
      <w:autoSpaceDE w:val="0"/>
      <w:autoSpaceDN w:val="0"/>
      <w:adjustRightInd w:val="0"/>
      <w:spacing w:after="0" w:line="200" w:lineRule="atLeast"/>
    </w:pPr>
    <w:rPr>
      <w:rFonts w:ascii="FZMBSQ+Palatino-Roman" w:hAnsi="FZMBSQ+Palatino-Roman"/>
      <w:sz w:val="24"/>
      <w:szCs w:val="24"/>
    </w:rPr>
  </w:style>
  <w:style w:type="character" w:customStyle="1" w:styleId="A00">
    <w:name w:val="A0"/>
    <w:uiPriority w:val="99"/>
    <w:rsid w:val="005F04FC"/>
    <w:rPr>
      <w:rFonts w:cs="OTYDOY+HelveticaNeue-LightExt"/>
      <w:color w:val="000000"/>
      <w:sz w:val="28"/>
      <w:szCs w:val="28"/>
    </w:rPr>
  </w:style>
  <w:style w:type="paragraph" w:customStyle="1" w:styleId="Pa13">
    <w:name w:val="Pa13"/>
    <w:basedOn w:val="Default"/>
    <w:next w:val="Default"/>
    <w:uiPriority w:val="99"/>
    <w:rsid w:val="005F04FC"/>
    <w:pPr>
      <w:spacing w:line="200" w:lineRule="atLeast"/>
    </w:pPr>
    <w:rPr>
      <w:rFonts w:ascii="FZMBSQ+Palatino-Roman" w:hAnsi="FZMBSQ+Palatino-Roman" w:cstheme="minorBidi"/>
      <w:color w:val="auto"/>
      <w:lang w:val="en-US"/>
    </w:rPr>
  </w:style>
  <w:style w:type="paragraph" w:customStyle="1" w:styleId="Pa16">
    <w:name w:val="Pa16"/>
    <w:basedOn w:val="Default"/>
    <w:next w:val="Default"/>
    <w:uiPriority w:val="99"/>
    <w:rsid w:val="005F04FC"/>
    <w:pPr>
      <w:spacing w:line="200" w:lineRule="atLeast"/>
    </w:pPr>
    <w:rPr>
      <w:rFonts w:ascii="FZMBSQ+Palatino-Roman" w:hAnsi="FZMBSQ+Palatino-Roman" w:cstheme="minorBidi"/>
      <w:color w:val="auto"/>
      <w:lang w:val="en-US"/>
    </w:rPr>
  </w:style>
  <w:style w:type="character" w:customStyle="1" w:styleId="st">
    <w:name w:val="st"/>
    <w:basedOn w:val="DefaultParagraphFont"/>
    <w:rsid w:val="005F04FC"/>
  </w:style>
  <w:style w:type="paragraph" w:customStyle="1" w:styleId="IEEEHeading1">
    <w:name w:val="IEEE Heading 1"/>
    <w:basedOn w:val="Normal"/>
    <w:next w:val="Normal"/>
    <w:rsid w:val="0036106A"/>
    <w:pPr>
      <w:numPr>
        <w:numId w:val="2"/>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rsid w:val="0036106A"/>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customStyle="1" w:styleId="ng-scope">
    <w:name w:val="ng-scope"/>
    <w:basedOn w:val="DefaultParagraphFont"/>
    <w:rsid w:val="00C07B77"/>
  </w:style>
  <w:style w:type="character" w:customStyle="1" w:styleId="ng-binding">
    <w:name w:val="ng-binding"/>
    <w:basedOn w:val="DefaultParagraphFont"/>
    <w:rsid w:val="00C07B77"/>
  </w:style>
  <w:style w:type="character" w:customStyle="1" w:styleId="highlight">
    <w:name w:val="highlight"/>
    <w:basedOn w:val="DefaultParagraphFont"/>
    <w:rsid w:val="00C07B77"/>
  </w:style>
  <w:style w:type="paragraph" w:styleId="NormalIndent">
    <w:name w:val="Normal Indent"/>
    <w:basedOn w:val="Normal"/>
    <w:uiPriority w:val="99"/>
    <w:semiHidden/>
    <w:rsid w:val="00AA02E7"/>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table" w:customStyle="1" w:styleId="TableGrid1">
    <w:name w:val="Table Grid1"/>
    <w:basedOn w:val="TableNormal"/>
    <w:uiPriority w:val="59"/>
    <w:rsid w:val="00D764CA"/>
    <w:pPr>
      <w:spacing w:after="0" w:line="240" w:lineRule="auto"/>
      <w:jc w:val="center"/>
    </w:pPr>
    <w:rPr>
      <w:rFonts w:ascii="Calibri" w:eastAsia="Calibri"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b/>
      </w:rPr>
    </w:tblStylePr>
  </w:style>
  <w:style w:type="character" w:styleId="SubtleReference">
    <w:name w:val="Subtle Reference"/>
    <w:uiPriority w:val="31"/>
    <w:qFormat/>
    <w:rsid w:val="00D764CA"/>
    <w:rPr>
      <w:b w:val="0"/>
      <w:sz w:val="18"/>
    </w:rPr>
  </w:style>
  <w:style w:type="paragraph" w:styleId="BodyTextIndent2">
    <w:name w:val="Body Text Indent 2"/>
    <w:basedOn w:val="Normal"/>
    <w:link w:val="BodyTextIndent2Char"/>
    <w:unhideWhenUsed/>
    <w:rsid w:val="004B28B5"/>
    <w:pPr>
      <w:spacing w:after="120" w:line="480" w:lineRule="auto"/>
      <w:ind w:left="360"/>
    </w:pPr>
  </w:style>
  <w:style w:type="character" w:customStyle="1" w:styleId="BodyTextIndent2Char">
    <w:name w:val="Body Text Indent 2 Char"/>
    <w:basedOn w:val="DefaultParagraphFont"/>
    <w:link w:val="BodyTextIndent2"/>
    <w:rsid w:val="004B28B5"/>
  </w:style>
  <w:style w:type="paragraph" w:customStyle="1" w:styleId="NormalJustified">
    <w:name w:val="Normal+Justified"/>
    <w:basedOn w:val="NormalWeb"/>
    <w:rsid w:val="006240FB"/>
    <w:pPr>
      <w:spacing w:before="100" w:beforeAutospacing="1" w:after="240" w:line="480" w:lineRule="auto"/>
      <w:jc w:val="both"/>
    </w:pPr>
    <w:rPr>
      <w:rFonts w:ascii="Times New Roman" w:hAnsi="Times New Roman"/>
      <w:color w:val="auto"/>
    </w:rPr>
  </w:style>
  <w:style w:type="paragraph" w:customStyle="1" w:styleId="AFFILIATIONS45">
    <w:name w:val="スタイル AFFILIATIONS + 右 :  4.5 字"/>
    <w:basedOn w:val="Normal"/>
    <w:rsid w:val="00AB4F24"/>
    <w:pPr>
      <w:widowControl w:val="0"/>
      <w:adjustRightInd w:val="0"/>
      <w:spacing w:after="0" w:line="240" w:lineRule="exact"/>
      <w:ind w:rightChars="450" w:right="450"/>
      <w:jc w:val="both"/>
    </w:pPr>
    <w:rPr>
      <w:rFonts w:ascii="Century" w:eastAsia="Times New Roman" w:hAnsi="Century" w:cs="MS Mincho"/>
      <w:i/>
      <w:iCs/>
      <w:kern w:val="2"/>
      <w:sz w:val="20"/>
      <w:szCs w:val="20"/>
      <w:lang w:eastAsia="ja-JP"/>
    </w:rPr>
  </w:style>
  <w:style w:type="paragraph" w:customStyle="1" w:styleId="MainText15151">
    <w:name w:val="スタイル スタイル スタイル スタイル MainText + 最初の行 :  1.5 字 + 最初の行 :  1.5 字 + 最初の...1"/>
    <w:basedOn w:val="Normal"/>
    <w:rsid w:val="00AB4F24"/>
    <w:pPr>
      <w:widowControl w:val="0"/>
      <w:spacing w:after="0" w:line="260" w:lineRule="exact"/>
      <w:ind w:firstLineChars="150" w:firstLine="150"/>
      <w:jc w:val="both"/>
    </w:pPr>
    <w:rPr>
      <w:rFonts w:ascii="Times New Roman" w:eastAsia="Times New Roman" w:hAnsi="Times New Roman" w:cs="MS Mincho"/>
      <w:kern w:val="2"/>
      <w:sz w:val="24"/>
      <w:szCs w:val="20"/>
      <w:lang w:eastAsia="ja-JP"/>
    </w:rPr>
  </w:style>
  <w:style w:type="character" w:customStyle="1" w:styleId="shorttext">
    <w:name w:val="short_text"/>
    <w:basedOn w:val="DefaultParagraphFont"/>
    <w:rsid w:val="00B838E1"/>
  </w:style>
  <w:style w:type="character" w:customStyle="1" w:styleId="NoSpacingChar">
    <w:name w:val="No Spacing Char"/>
    <w:basedOn w:val="DefaultParagraphFont"/>
    <w:link w:val="NoSpacing"/>
    <w:uiPriority w:val="1"/>
    <w:locked/>
    <w:rsid w:val="002B2122"/>
    <w:rPr>
      <w:rFonts w:ascii="Calibri" w:eastAsia="Calibri" w:hAnsi="Calibri" w:cs="Times New Roman"/>
    </w:rPr>
  </w:style>
  <w:style w:type="paragraph" w:customStyle="1" w:styleId="para">
    <w:name w:val="para"/>
    <w:basedOn w:val="Normal"/>
    <w:rsid w:val="00CD3E1C"/>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keyword">
    <w:name w:val="keyword"/>
    <w:basedOn w:val="DefaultParagraphFont"/>
    <w:rsid w:val="00CD3E1C"/>
  </w:style>
  <w:style w:type="character" w:customStyle="1" w:styleId="hlfld-title">
    <w:name w:val="hlfld-title"/>
    <w:rsid w:val="00CD3E1C"/>
  </w:style>
  <w:style w:type="paragraph" w:styleId="HTMLPreformatted">
    <w:name w:val="HTML Preformatted"/>
    <w:basedOn w:val="Normal"/>
    <w:link w:val="HTMLPreformattedChar"/>
    <w:uiPriority w:val="99"/>
    <w:unhideWhenUsed/>
    <w:rsid w:val="00CD3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fr-FR" w:eastAsia="fr-FR"/>
    </w:rPr>
  </w:style>
  <w:style w:type="character" w:customStyle="1" w:styleId="HTMLPreformattedChar">
    <w:name w:val="HTML Preformatted Char"/>
    <w:basedOn w:val="DefaultParagraphFont"/>
    <w:link w:val="HTMLPreformatted"/>
    <w:uiPriority w:val="99"/>
    <w:rsid w:val="00CD3E1C"/>
    <w:rPr>
      <w:rFonts w:ascii="Courier New" w:eastAsia="Times New Roman" w:hAnsi="Courier New" w:cs="Courier New"/>
      <w:sz w:val="20"/>
      <w:szCs w:val="20"/>
      <w:lang w:val="fr-FR" w:eastAsia="fr-FR"/>
    </w:rPr>
  </w:style>
  <w:style w:type="character" w:customStyle="1" w:styleId="A1">
    <w:name w:val="A1"/>
    <w:uiPriority w:val="99"/>
    <w:rsid w:val="0084562C"/>
    <w:rPr>
      <w:color w:val="211D1E"/>
      <w:sz w:val="14"/>
      <w:szCs w:val="14"/>
    </w:rPr>
  </w:style>
  <w:style w:type="table" w:customStyle="1" w:styleId="GridTable6Colorful-Accent212">
    <w:name w:val="Grid Table 6 Colorful - Accent 212"/>
    <w:basedOn w:val="TableNormal"/>
    <w:uiPriority w:val="51"/>
    <w:rsid w:val="0084562C"/>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213">
    <w:name w:val="Grid Table 6 Colorful - Accent 213"/>
    <w:basedOn w:val="TableNormal"/>
    <w:next w:val="TableNormal"/>
    <w:uiPriority w:val="51"/>
    <w:rsid w:val="0084562C"/>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PlainTable1">
    <w:name w:val="Plain Table 1"/>
    <w:basedOn w:val="TableNormal"/>
    <w:uiPriority w:val="41"/>
    <w:rsid w:val="009A1BD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6Colorful-Accent1">
    <w:name w:val="List Table 6 Colorful Accent 1"/>
    <w:basedOn w:val="TableNormal"/>
    <w:uiPriority w:val="51"/>
    <w:rsid w:val="009A1BDA"/>
    <w:pPr>
      <w:spacing w:after="0"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5">
    <w:name w:val="Grid Table 2 Accent 5"/>
    <w:basedOn w:val="TableNormal"/>
    <w:uiPriority w:val="47"/>
    <w:rsid w:val="009A1BDA"/>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9A1BDA"/>
    <w:pPr>
      <w:spacing w:after="0"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C2237575">
    <w:name w:val="SC.2.237575"/>
    <w:uiPriority w:val="99"/>
    <w:rsid w:val="00C95A17"/>
    <w:rPr>
      <w:rFonts w:cs="ACDOL G+ Times"/>
      <w:color w:val="000000"/>
      <w:sz w:val="22"/>
      <w:szCs w:val="22"/>
    </w:rPr>
  </w:style>
  <w:style w:type="character" w:customStyle="1" w:styleId="SC2237593">
    <w:name w:val="SC.2.237593"/>
    <w:uiPriority w:val="99"/>
    <w:rsid w:val="00096123"/>
    <w:rPr>
      <w:rFonts w:cs="ACDOL G+ Times"/>
      <w:color w:val="000000"/>
      <w:sz w:val="20"/>
      <w:szCs w:val="20"/>
    </w:rPr>
  </w:style>
  <w:style w:type="paragraph" w:styleId="PlainText">
    <w:name w:val="Plain Text"/>
    <w:basedOn w:val="Normal"/>
    <w:link w:val="PlainTextChar"/>
    <w:uiPriority w:val="99"/>
    <w:rsid w:val="00F52D31"/>
    <w:pPr>
      <w:widowControl w:val="0"/>
      <w:wordWrap w:val="0"/>
      <w:autoSpaceDE w:val="0"/>
      <w:autoSpaceDN w:val="0"/>
      <w:spacing w:after="0" w:line="240" w:lineRule="auto"/>
      <w:jc w:val="both"/>
    </w:pPr>
    <w:rPr>
      <w:rFonts w:ascii="Batang" w:eastAsia="Batang" w:hAnsi="Courier New" w:cs="Times New Roman"/>
      <w:kern w:val="2"/>
      <w:sz w:val="20"/>
      <w:szCs w:val="20"/>
      <w:lang w:eastAsia="ko-KR"/>
    </w:rPr>
  </w:style>
  <w:style w:type="character" w:customStyle="1" w:styleId="PlainTextChar">
    <w:name w:val="Plain Text Char"/>
    <w:basedOn w:val="DefaultParagraphFont"/>
    <w:link w:val="PlainText"/>
    <w:uiPriority w:val="99"/>
    <w:rsid w:val="00F52D31"/>
    <w:rPr>
      <w:rFonts w:ascii="Batang" w:eastAsia="Batang" w:hAnsi="Courier New" w:cs="Times New Roman"/>
      <w:kern w:val="2"/>
      <w:sz w:val="20"/>
      <w:szCs w:val="20"/>
      <w:lang w:eastAsia="ko-KR"/>
    </w:rPr>
  </w:style>
  <w:style w:type="paragraph" w:customStyle="1" w:styleId="TextBody">
    <w:name w:val="Text_Body"/>
    <w:basedOn w:val="Normal"/>
    <w:link w:val="TextBodyChar"/>
    <w:autoRedefine/>
    <w:qFormat/>
    <w:rsid w:val="00352C58"/>
    <w:pPr>
      <w:spacing w:after="0" w:line="240" w:lineRule="auto"/>
      <w:ind w:firstLine="426"/>
      <w:jc w:val="both"/>
    </w:pPr>
    <w:rPr>
      <w:rFonts w:asciiTheme="minorBidi" w:hAnsiTheme="minorBidi"/>
      <w:lang w:val="en-GB"/>
    </w:rPr>
  </w:style>
  <w:style w:type="character" w:customStyle="1" w:styleId="TextBodyChar">
    <w:name w:val="Text_Body Char"/>
    <w:basedOn w:val="DefaultParagraphFont"/>
    <w:link w:val="TextBody"/>
    <w:rsid w:val="00352C58"/>
    <w:rPr>
      <w:rFonts w:asciiTheme="minorBidi" w:hAnsiTheme="minorBidi"/>
      <w:lang w:val="en-GB"/>
    </w:rPr>
  </w:style>
  <w:style w:type="paragraph" w:customStyle="1" w:styleId="FigureCaption0">
    <w:name w:val="Figure Caption"/>
    <w:basedOn w:val="Normal"/>
    <w:link w:val="FigureCaptionChar"/>
    <w:qFormat/>
    <w:rsid w:val="00352C58"/>
    <w:pPr>
      <w:spacing w:after="240" w:line="240" w:lineRule="auto"/>
      <w:ind w:firstLine="426"/>
      <w:jc w:val="center"/>
    </w:pPr>
    <w:rPr>
      <w:rFonts w:asciiTheme="minorBidi" w:hAnsiTheme="minorBidi"/>
      <w:sz w:val="20"/>
      <w:szCs w:val="20"/>
      <w:lang w:val="en-GB"/>
    </w:rPr>
  </w:style>
  <w:style w:type="character" w:customStyle="1" w:styleId="FigureCaptionChar">
    <w:name w:val="Figure Caption Char"/>
    <w:basedOn w:val="DefaultParagraphFont"/>
    <w:link w:val="FigureCaption0"/>
    <w:rsid w:val="00352C58"/>
    <w:rPr>
      <w:rFonts w:asciiTheme="minorBidi" w:hAnsiTheme="minorBidi"/>
      <w:sz w:val="20"/>
      <w:szCs w:val="20"/>
      <w:lang w:val="en-GB"/>
    </w:rPr>
  </w:style>
  <w:style w:type="paragraph" w:customStyle="1" w:styleId="Els-table-text">
    <w:name w:val="Els-table-text"/>
    <w:rsid w:val="00352C58"/>
    <w:pPr>
      <w:spacing w:after="80" w:line="200" w:lineRule="exact"/>
    </w:pPr>
    <w:rPr>
      <w:rFonts w:ascii="Times New Roman" w:eastAsia="SimSun" w:hAnsi="Times New Roman" w:cs="Times New Roman"/>
      <w:sz w:val="16"/>
      <w:szCs w:val="20"/>
    </w:rPr>
  </w:style>
  <w:style w:type="table" w:customStyle="1" w:styleId="PlainTable31">
    <w:name w:val="Plain Table 31"/>
    <w:basedOn w:val="TableNormal"/>
    <w:uiPriority w:val="43"/>
    <w:rsid w:val="00352C58"/>
    <w:pPr>
      <w:spacing w:after="0" w:line="240" w:lineRule="auto"/>
    </w:pPr>
    <w:rPr>
      <w:lang w:val="id-ID"/>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ReferencesChar">
    <w:name w:val="References Char"/>
    <w:basedOn w:val="TextBodyChar"/>
    <w:link w:val="References0"/>
    <w:rsid w:val="00352C58"/>
    <w:rPr>
      <w:rFonts w:ascii="Times New Roman" w:eastAsia="Times New Roman" w:hAnsi="Times New Roman" w:cs="Times New Roman"/>
      <w:sz w:val="18"/>
      <w:szCs w:val="20"/>
      <w:lang w:val="en-GB"/>
    </w:rPr>
  </w:style>
  <w:style w:type="character" w:customStyle="1" w:styleId="atn">
    <w:name w:val="atn"/>
    <w:basedOn w:val="DefaultParagraphFont"/>
    <w:uiPriority w:val="99"/>
    <w:rsid w:val="007B24FA"/>
    <w:rPr>
      <w:rFonts w:cs="Times New Roman"/>
    </w:rPr>
  </w:style>
  <w:style w:type="paragraph" w:customStyle="1" w:styleId="Paragraphedeliste1">
    <w:name w:val="Paragraphe de liste1"/>
    <w:basedOn w:val="Normal"/>
    <w:uiPriority w:val="99"/>
    <w:rsid w:val="007B24FA"/>
    <w:pPr>
      <w:spacing w:after="200" w:line="276" w:lineRule="auto"/>
      <w:ind w:left="720"/>
      <w:contextualSpacing/>
    </w:pPr>
    <w:rPr>
      <w:rFonts w:ascii="Calibri" w:eastAsia="Times New Roman" w:hAnsi="Calibri" w:cs="Arial"/>
      <w:lang w:val="en-GB"/>
    </w:rPr>
  </w:style>
  <w:style w:type="table" w:customStyle="1" w:styleId="Ombrageclair1">
    <w:name w:val="Ombrage clair1"/>
    <w:uiPriority w:val="99"/>
    <w:rsid w:val="007B24FA"/>
    <w:pPr>
      <w:spacing w:after="0" w:line="240" w:lineRule="auto"/>
    </w:pPr>
    <w:rPr>
      <w:rFonts w:ascii="Calibri" w:eastAsia="Calibri" w:hAnsi="Calibri" w:cs="Arial"/>
      <w:color w:val="000000"/>
      <w:sz w:val="20"/>
      <w:szCs w:val="20"/>
      <w:lang w:val="fr-FR" w:eastAsia="fr-F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CarCar2">
    <w:name w:val="Car Car2"/>
    <w:basedOn w:val="DefaultParagraphFont"/>
    <w:uiPriority w:val="99"/>
    <w:rsid w:val="007B24FA"/>
    <w:rPr>
      <w:rFonts w:cs="Times New Roman"/>
    </w:rPr>
  </w:style>
  <w:style w:type="character" w:customStyle="1" w:styleId="CarCar1">
    <w:name w:val="Car Car1"/>
    <w:basedOn w:val="DefaultParagraphFont"/>
    <w:uiPriority w:val="99"/>
    <w:rsid w:val="007B24FA"/>
    <w:rPr>
      <w:rFonts w:cs="Times New Roman"/>
    </w:rPr>
  </w:style>
  <w:style w:type="character" w:customStyle="1" w:styleId="TitleChar1">
    <w:name w:val="Title Char1"/>
    <w:uiPriority w:val="99"/>
    <w:locked/>
    <w:rsid w:val="007B24FA"/>
    <w:rPr>
      <w:rFonts w:ascii="Cambria" w:hAnsi="Cambria"/>
      <w:color w:val="17365D"/>
      <w:spacing w:val="5"/>
      <w:kern w:val="28"/>
      <w:sz w:val="52"/>
    </w:rPr>
  </w:style>
  <w:style w:type="character" w:customStyle="1" w:styleId="Heading1Char1">
    <w:name w:val="Heading 1 Char1"/>
    <w:uiPriority w:val="9"/>
    <w:locked/>
    <w:rsid w:val="007B24FA"/>
    <w:rPr>
      <w:rFonts w:ascii="Cambria" w:hAnsi="Cambria"/>
      <w:b/>
      <w:color w:val="365F91"/>
      <w:sz w:val="28"/>
    </w:rPr>
  </w:style>
  <w:style w:type="character" w:customStyle="1" w:styleId="A2">
    <w:name w:val="A2"/>
    <w:uiPriority w:val="99"/>
    <w:rsid w:val="007B24FA"/>
    <w:rPr>
      <w:color w:val="000000"/>
      <w:sz w:val="18"/>
    </w:rPr>
  </w:style>
  <w:style w:type="character" w:customStyle="1" w:styleId="citationvolume">
    <w:name w:val="citation_volume"/>
    <w:basedOn w:val="DefaultParagraphFont"/>
    <w:uiPriority w:val="99"/>
    <w:rsid w:val="007B24FA"/>
    <w:rPr>
      <w:rFonts w:cs="Times New Roman"/>
    </w:rPr>
  </w:style>
  <w:style w:type="character" w:customStyle="1" w:styleId="fontstyle01">
    <w:name w:val="fontstyle01"/>
    <w:rsid w:val="007B64E9"/>
    <w:rPr>
      <w:rFonts w:ascii="TimesNewRomanPSMT" w:hAnsi="TimesNewRomanPSMT" w:hint="default"/>
      <w:b w:val="0"/>
      <w:bCs w:val="0"/>
      <w:i w:val="0"/>
      <w:iCs w:val="0"/>
      <w:color w:val="000000"/>
      <w:sz w:val="22"/>
      <w:szCs w:val="22"/>
    </w:rPr>
  </w:style>
  <w:style w:type="table" w:styleId="TableGridLight">
    <w:name w:val="Grid Table Light"/>
    <w:basedOn w:val="TableNormal"/>
    <w:uiPriority w:val="40"/>
    <w:rsid w:val="0017379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ystrantokenword">
    <w:name w:val="systran_token_word"/>
    <w:basedOn w:val="DefaultParagraphFont"/>
    <w:rsid w:val="00EE64E2"/>
  </w:style>
  <w:style w:type="paragraph" w:customStyle="1" w:styleId="Firstparagraph">
    <w:name w:val="First paragraph"/>
    <w:basedOn w:val="Normal"/>
    <w:next w:val="Normal"/>
    <w:rsid w:val="00D81F7B"/>
    <w:pPr>
      <w:overflowPunct w:val="0"/>
      <w:autoSpaceDE w:val="0"/>
      <w:autoSpaceDN w:val="0"/>
      <w:adjustRightInd w:val="0"/>
      <w:spacing w:after="0" w:line="260" w:lineRule="exact"/>
      <w:jc w:val="both"/>
      <w:textAlignment w:val="baseline"/>
    </w:pPr>
    <w:rPr>
      <w:rFonts w:ascii="Times New Roman" w:eastAsia="SimSun" w:hAnsi="Times New Roman" w:cs="Times New Roman"/>
      <w:sz w:val="24"/>
      <w:szCs w:val="20"/>
    </w:rPr>
  </w:style>
  <w:style w:type="paragraph" w:customStyle="1" w:styleId="Tablecaption">
    <w:name w:val="Table caption"/>
    <w:basedOn w:val="Normal"/>
    <w:next w:val="Normal"/>
    <w:rsid w:val="008C1833"/>
    <w:pPr>
      <w:overflowPunct w:val="0"/>
      <w:autoSpaceDE w:val="0"/>
      <w:autoSpaceDN w:val="0"/>
      <w:adjustRightInd w:val="0"/>
      <w:spacing w:after="0" w:line="220" w:lineRule="exact"/>
      <w:jc w:val="both"/>
      <w:textAlignment w:val="baseline"/>
    </w:pPr>
    <w:rPr>
      <w:rFonts w:ascii="Times New Roman" w:eastAsia="SimSun" w:hAnsi="Times New Roman" w:cs="Times New Roman"/>
      <w:sz w:val="20"/>
      <w:szCs w:val="20"/>
    </w:rPr>
  </w:style>
  <w:style w:type="paragraph" w:customStyle="1" w:styleId="Tabletext">
    <w:name w:val="Table text"/>
    <w:basedOn w:val="Normal"/>
    <w:rsid w:val="008C1833"/>
    <w:pPr>
      <w:overflowPunct w:val="0"/>
      <w:autoSpaceDE w:val="0"/>
      <w:autoSpaceDN w:val="0"/>
      <w:adjustRightInd w:val="0"/>
      <w:spacing w:after="0" w:line="220" w:lineRule="exact"/>
      <w:textAlignment w:val="baseline"/>
    </w:pPr>
    <w:rPr>
      <w:rFonts w:ascii="Times New Roman" w:eastAsia="SimSun" w:hAnsi="Times New Roman" w:cs="Times New Roman"/>
      <w:sz w:val="20"/>
      <w:szCs w:val="20"/>
    </w:rPr>
  </w:style>
  <w:style w:type="paragraph" w:customStyle="1" w:styleId="bulletlist">
    <w:name w:val="bullet list"/>
    <w:basedOn w:val="BodyText"/>
    <w:rsid w:val="007E4677"/>
    <w:pPr>
      <w:numPr>
        <w:numId w:val="3"/>
      </w:numPr>
      <w:spacing w:line="228" w:lineRule="auto"/>
      <w:jc w:val="both"/>
    </w:pPr>
    <w:rPr>
      <w:rFonts w:ascii="Times New Roman" w:eastAsia="SimSun" w:hAnsi="Times New Roman" w:cs="Times New Roman"/>
      <w:spacing w:val="-1"/>
      <w:sz w:val="20"/>
      <w:szCs w:val="20"/>
    </w:rPr>
  </w:style>
  <w:style w:type="paragraph" w:customStyle="1" w:styleId="tablehead">
    <w:name w:val="table head"/>
    <w:rsid w:val="007E4677"/>
    <w:pPr>
      <w:numPr>
        <w:numId w:val="4"/>
      </w:numPr>
      <w:spacing w:before="240" w:after="120" w:line="216" w:lineRule="auto"/>
      <w:jc w:val="center"/>
    </w:pPr>
    <w:rPr>
      <w:rFonts w:ascii="Times New Roman" w:eastAsia="SimSun" w:hAnsi="Times New Roman" w:cs="Times New Roman"/>
      <w:smallCaps/>
      <w:noProof/>
      <w:sz w:val="16"/>
      <w:szCs w:val="16"/>
    </w:rPr>
  </w:style>
  <w:style w:type="paragraph" w:customStyle="1" w:styleId="references">
    <w:name w:val="references"/>
    <w:rsid w:val="007E4677"/>
    <w:pPr>
      <w:numPr>
        <w:numId w:val="5"/>
      </w:numPr>
      <w:spacing w:after="50" w:line="180" w:lineRule="exact"/>
      <w:jc w:val="both"/>
    </w:pPr>
    <w:rPr>
      <w:rFonts w:ascii="Times New Roman" w:eastAsia="MS Mincho" w:hAnsi="Times New Roman" w:cs="Times New Roman"/>
      <w:noProof/>
      <w:sz w:val="16"/>
      <w:szCs w:val="16"/>
    </w:rPr>
  </w:style>
  <w:style w:type="paragraph" w:customStyle="1" w:styleId="PARAGRAPH">
    <w:name w:val="PARAGRAPH"/>
    <w:basedOn w:val="Normal"/>
    <w:rsid w:val="00B46CFF"/>
    <w:pPr>
      <w:widowControl w:val="0"/>
      <w:spacing w:after="0" w:line="230" w:lineRule="exact"/>
      <w:ind w:firstLine="240"/>
      <w:jc w:val="both"/>
    </w:pPr>
    <w:rPr>
      <w:rFonts w:ascii="Palatino" w:eastAsia="Times New Roman" w:hAnsi="Palatino" w:cs="Times New Roman"/>
      <w:kern w:val="16"/>
      <w:sz w:val="19"/>
      <w:szCs w:val="20"/>
    </w:rPr>
  </w:style>
  <w:style w:type="paragraph" w:customStyle="1" w:styleId="sectiontitle1">
    <w:name w:val="sectiontitle"/>
    <w:basedOn w:val="Normal"/>
    <w:rsid w:val="008476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
    <w:name w:val="table"/>
    <w:basedOn w:val="Normal"/>
    <w:rsid w:val="008476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ymbol">
    <w:name w:val="symbol"/>
    <w:basedOn w:val="DefaultParagraphFont"/>
    <w:rsid w:val="0084762F"/>
  </w:style>
  <w:style w:type="paragraph" w:customStyle="1" w:styleId="norm2">
    <w:name w:val="norm2"/>
    <w:basedOn w:val="Normal"/>
    <w:rsid w:val="0084762F"/>
    <w:pPr>
      <w:spacing w:before="120" w:after="120" w:line="240" w:lineRule="auto"/>
      <w:jc w:val="lowKashida"/>
    </w:pPr>
    <w:rPr>
      <w:rFonts w:ascii="Times New Roman" w:eastAsia="Times New Roman" w:hAnsi="Times New Roman" w:cs="Times New Roman"/>
      <w:sz w:val="24"/>
      <w:szCs w:val="20"/>
    </w:rPr>
  </w:style>
  <w:style w:type="character" w:customStyle="1" w:styleId="reference-text">
    <w:name w:val="reference-text"/>
    <w:basedOn w:val="DefaultParagraphFont"/>
    <w:rsid w:val="00E0308C"/>
  </w:style>
  <w:style w:type="table" w:customStyle="1" w:styleId="GridTable1Light-Accent31">
    <w:name w:val="Grid Table 1 Light - Accent 31"/>
    <w:basedOn w:val="TableNormal"/>
    <w:uiPriority w:val="46"/>
    <w:rsid w:val="0065515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Els-body-text">
    <w:name w:val="Els-body-text"/>
    <w:rsid w:val="003825D1"/>
    <w:pPr>
      <w:spacing w:after="0" w:line="240" w:lineRule="exact"/>
      <w:ind w:firstLine="238"/>
      <w:jc w:val="both"/>
    </w:pPr>
    <w:rPr>
      <w:rFonts w:ascii="Times New Roman" w:eastAsia="SimSun" w:hAnsi="Times New Roman" w:cs="Times New Roman"/>
      <w:sz w:val="20"/>
      <w:szCs w:val="20"/>
    </w:rPr>
  </w:style>
  <w:style w:type="paragraph" w:customStyle="1" w:styleId="Els-caption">
    <w:name w:val="Els-caption"/>
    <w:rsid w:val="003825D1"/>
    <w:pPr>
      <w:keepLines/>
      <w:spacing w:before="200" w:after="240" w:line="200" w:lineRule="exact"/>
    </w:pPr>
    <w:rPr>
      <w:rFonts w:ascii="Times New Roman" w:eastAsia="SimSun" w:hAnsi="Times New Roman" w:cs="Times New Roman"/>
      <w:sz w:val="16"/>
      <w:szCs w:val="20"/>
    </w:rPr>
  </w:style>
  <w:style w:type="paragraph" w:customStyle="1" w:styleId="pp">
    <w:name w:val="pp"/>
    <w:basedOn w:val="Text"/>
    <w:link w:val="ppChar"/>
    <w:qFormat/>
    <w:rsid w:val="00AE1019"/>
    <w:pPr>
      <w:suppressAutoHyphens/>
      <w:autoSpaceDE w:val="0"/>
      <w:ind w:firstLine="144"/>
    </w:pPr>
  </w:style>
  <w:style w:type="character" w:customStyle="1" w:styleId="TextChar">
    <w:name w:val="Text Char"/>
    <w:basedOn w:val="DefaultParagraphFont"/>
    <w:link w:val="Text"/>
    <w:rsid w:val="00AE1019"/>
    <w:rPr>
      <w:rFonts w:ascii="Times New Roman" w:eastAsia="Times New Roman" w:hAnsi="Times New Roman" w:cs="Times New Roman"/>
      <w:sz w:val="20"/>
      <w:szCs w:val="20"/>
    </w:rPr>
  </w:style>
  <w:style w:type="character" w:customStyle="1" w:styleId="ppChar">
    <w:name w:val="pp Char"/>
    <w:basedOn w:val="TextChar"/>
    <w:link w:val="pp"/>
    <w:rsid w:val="00AE1019"/>
    <w:rPr>
      <w:rFonts w:ascii="Times New Roman" w:eastAsia="Times New Roman" w:hAnsi="Times New Roman" w:cs="Times New Roman"/>
      <w:sz w:val="20"/>
      <w:szCs w:val="20"/>
    </w:rPr>
  </w:style>
  <w:style w:type="paragraph" w:customStyle="1" w:styleId="Heading61">
    <w:name w:val="Heading 61"/>
    <w:basedOn w:val="Normal"/>
    <w:next w:val="Normal"/>
    <w:link w:val="Heading6Char1"/>
    <w:uiPriority w:val="9"/>
    <w:unhideWhenUsed/>
    <w:qFormat/>
    <w:rsid w:val="00F1610F"/>
    <w:pPr>
      <w:keepNext/>
      <w:keepLines/>
      <w:numPr>
        <w:ilvl w:val="5"/>
        <w:numId w:val="10"/>
      </w:numPr>
      <w:spacing w:before="40" w:after="0" w:line="276" w:lineRule="auto"/>
      <w:ind w:left="0" w:firstLine="0"/>
      <w:outlineLvl w:val="5"/>
    </w:pPr>
    <w:rPr>
      <w:rFonts w:ascii="Cambria" w:eastAsia="Times New Roman" w:hAnsi="Cambria" w:cs="Times New Roman"/>
      <w:color w:val="243F60"/>
    </w:rPr>
  </w:style>
  <w:style w:type="numbering" w:customStyle="1" w:styleId="NoList1">
    <w:name w:val="No List1"/>
    <w:next w:val="NoList"/>
    <w:uiPriority w:val="99"/>
    <w:semiHidden/>
    <w:unhideWhenUsed/>
    <w:rsid w:val="00F1610F"/>
  </w:style>
  <w:style w:type="table" w:customStyle="1" w:styleId="TableGrid2">
    <w:name w:val="Table Grid2"/>
    <w:basedOn w:val="TableNormal"/>
    <w:next w:val="TableGrid"/>
    <w:uiPriority w:val="59"/>
    <w:rsid w:val="00F16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610F"/>
  </w:style>
  <w:style w:type="paragraph" w:customStyle="1" w:styleId="IEEEParagraph">
    <w:name w:val="IEEE Paragraph"/>
    <w:basedOn w:val="Normal"/>
    <w:link w:val="IEEEParagraphChar"/>
    <w:rsid w:val="00F1610F"/>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basedOn w:val="DefaultParagraphFont"/>
    <w:link w:val="IEEEParagraph"/>
    <w:rsid w:val="00F1610F"/>
    <w:rPr>
      <w:rFonts w:ascii="Times New Roman" w:eastAsia="SimSun" w:hAnsi="Times New Roman" w:cs="Times New Roman"/>
      <w:sz w:val="20"/>
      <w:szCs w:val="24"/>
      <w:lang w:val="en-AU" w:eastAsia="zh-CN"/>
    </w:rPr>
  </w:style>
  <w:style w:type="paragraph" w:customStyle="1" w:styleId="IEEEAuthorName">
    <w:name w:val="IEEE Author Name"/>
    <w:basedOn w:val="Normal"/>
    <w:next w:val="Normal"/>
    <w:rsid w:val="00F1610F"/>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table" w:customStyle="1" w:styleId="TableGrid4">
    <w:name w:val="Table Grid4"/>
    <w:basedOn w:val="TableNormal"/>
    <w:next w:val="TableGrid"/>
    <w:uiPriority w:val="59"/>
    <w:rsid w:val="00F1610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1610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1610F"/>
  </w:style>
  <w:style w:type="table" w:customStyle="1" w:styleId="TableGrid6">
    <w:name w:val="Table Grid6"/>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F1610F"/>
    <w:pPr>
      <w:spacing w:after="0" w:line="240" w:lineRule="auto"/>
    </w:pPr>
    <w:rPr>
      <w:rFonts w:ascii="Calibri" w:eastAsia="Calibri" w:hAnsi="Calibri"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F1610F"/>
    <w:pPr>
      <w:bidi/>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dyTextJustifiedLinespacingMultiple095li">
    <w:name w:val="Style Body Text + Justified Line spacing:  Multiple 0.95 li"/>
    <w:basedOn w:val="Normal"/>
    <w:link w:val="StyleBodyTextJustifiedLinespacingMultiple095liChar"/>
    <w:rsid w:val="00F1610F"/>
    <w:pPr>
      <w:numPr>
        <w:numId w:val="6"/>
      </w:numPr>
      <w:spacing w:after="0" w:line="240" w:lineRule="auto"/>
    </w:pPr>
    <w:rPr>
      <w:rFonts w:ascii="Times New Roman" w:eastAsia="SimSun" w:hAnsi="Times New Roman" w:cs="Times New Roman"/>
      <w:sz w:val="24"/>
      <w:szCs w:val="24"/>
    </w:rPr>
  </w:style>
  <w:style w:type="character" w:customStyle="1" w:styleId="StyleBodyTextJustifiedLinespacingMultiple095liChar">
    <w:name w:val="Style Body Text + Justified Line spacing:  Multiple 0.95 li Char"/>
    <w:link w:val="StyleBodyTextJustifiedLinespacingMultiple095li"/>
    <w:rsid w:val="00F1610F"/>
    <w:rPr>
      <w:rFonts w:ascii="Times New Roman" w:eastAsia="SimSun" w:hAnsi="Times New Roman" w:cs="Times New Roman"/>
      <w:sz w:val="24"/>
      <w:szCs w:val="24"/>
    </w:rPr>
  </w:style>
  <w:style w:type="paragraph" w:customStyle="1" w:styleId="StyleJustifiedBefore12pt">
    <w:name w:val="Style Justified Before:  12 pt"/>
    <w:basedOn w:val="Normal"/>
    <w:rsid w:val="00F1610F"/>
    <w:pPr>
      <w:numPr>
        <w:numId w:val="7"/>
      </w:numPr>
      <w:spacing w:after="0" w:line="360" w:lineRule="auto"/>
      <w:jc w:val="both"/>
    </w:pPr>
    <w:rPr>
      <w:rFonts w:ascii="Times New Roman" w:eastAsia="SimSun" w:hAnsi="Times New Roman" w:cs="Times New Roman"/>
      <w:sz w:val="20"/>
      <w:szCs w:val="20"/>
    </w:rPr>
  </w:style>
  <w:style w:type="paragraph" w:customStyle="1" w:styleId="ColorfulList-Accent11">
    <w:name w:val="Colorful List - Accent 11"/>
    <w:basedOn w:val="Normal"/>
    <w:qFormat/>
    <w:rsid w:val="00F1610F"/>
    <w:pPr>
      <w:spacing w:after="0" w:line="240" w:lineRule="auto"/>
      <w:ind w:firstLineChars="200" w:firstLine="420"/>
      <w:jc w:val="center"/>
    </w:pPr>
    <w:rPr>
      <w:rFonts w:ascii="Times New Roman" w:eastAsia="SimSun" w:hAnsi="Times New Roman" w:cs="Times New Roman"/>
      <w:sz w:val="20"/>
      <w:szCs w:val="20"/>
    </w:rPr>
  </w:style>
  <w:style w:type="paragraph" w:customStyle="1" w:styleId="tablecolsubhead">
    <w:name w:val="table col subhead"/>
    <w:basedOn w:val="Normal"/>
    <w:rsid w:val="00F1610F"/>
    <w:pPr>
      <w:spacing w:after="0" w:line="240" w:lineRule="auto"/>
      <w:jc w:val="center"/>
    </w:pPr>
    <w:rPr>
      <w:rFonts w:ascii="Times New Roman" w:eastAsia="SimSun" w:hAnsi="Times New Roman" w:cs="Times New Roman"/>
      <w:b/>
      <w:bCs/>
      <w:i/>
      <w:iCs/>
      <w:sz w:val="15"/>
      <w:szCs w:val="15"/>
    </w:rPr>
  </w:style>
  <w:style w:type="paragraph" w:customStyle="1" w:styleId="tablecolhead">
    <w:name w:val="table col head"/>
    <w:basedOn w:val="Normal"/>
    <w:rsid w:val="00F1610F"/>
    <w:pPr>
      <w:spacing w:after="0" w:line="240" w:lineRule="auto"/>
      <w:jc w:val="center"/>
    </w:pPr>
    <w:rPr>
      <w:rFonts w:ascii="Times New Roman" w:eastAsia="SimSun" w:hAnsi="Times New Roman" w:cs="Times New Roman"/>
      <w:b/>
      <w:bCs/>
      <w:sz w:val="16"/>
      <w:szCs w:val="16"/>
    </w:rPr>
  </w:style>
  <w:style w:type="paragraph" w:customStyle="1" w:styleId="1Char">
    <w:name w:val="1 Char"/>
    <w:basedOn w:val="Normal"/>
    <w:autoRedefine/>
    <w:rsid w:val="00F1610F"/>
    <w:pPr>
      <w:widowControl w:val="0"/>
      <w:tabs>
        <w:tab w:val="num" w:pos="360"/>
      </w:tabs>
      <w:spacing w:after="0" w:line="240" w:lineRule="auto"/>
      <w:jc w:val="both"/>
    </w:pPr>
    <w:rPr>
      <w:rFonts w:ascii="Times New Roman" w:eastAsia="SimSun" w:hAnsi="Times New Roman" w:cs="Times New Roman"/>
      <w:kern w:val="2"/>
      <w:sz w:val="24"/>
      <w:szCs w:val="24"/>
      <w:lang w:eastAsia="zh-CN"/>
    </w:rPr>
  </w:style>
  <w:style w:type="paragraph" w:customStyle="1" w:styleId="sponsors">
    <w:name w:val="sponsors"/>
    <w:rsid w:val="00F1610F"/>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figurecaption">
    <w:name w:val="figure caption"/>
    <w:rsid w:val="00F1610F"/>
    <w:pPr>
      <w:numPr>
        <w:numId w:val="8"/>
      </w:numPr>
      <w:spacing w:before="80" w:after="200" w:line="240" w:lineRule="auto"/>
      <w:jc w:val="center"/>
    </w:pPr>
    <w:rPr>
      <w:rFonts w:ascii="Times New Roman" w:eastAsia="SimSun" w:hAnsi="Times New Roman" w:cs="Times New Roman"/>
      <w:noProof/>
      <w:sz w:val="16"/>
      <w:szCs w:val="16"/>
    </w:rPr>
  </w:style>
  <w:style w:type="paragraph" w:customStyle="1" w:styleId="CM2">
    <w:name w:val="CM2"/>
    <w:basedOn w:val="Default"/>
    <w:next w:val="Default"/>
    <w:rsid w:val="00F1610F"/>
    <w:pPr>
      <w:widowControl w:val="0"/>
    </w:pPr>
    <w:rPr>
      <w:rFonts w:ascii="Arial" w:eastAsia="SimSun" w:hAnsi="Arial"/>
      <w:color w:val="auto"/>
      <w:lang w:val="en-US" w:bidi="ar-LB"/>
    </w:rPr>
  </w:style>
  <w:style w:type="paragraph" w:customStyle="1" w:styleId="CM24">
    <w:name w:val="CM24"/>
    <w:basedOn w:val="Default"/>
    <w:next w:val="Default"/>
    <w:rsid w:val="00F1610F"/>
    <w:pPr>
      <w:widowControl w:val="0"/>
    </w:pPr>
    <w:rPr>
      <w:rFonts w:ascii="Arial" w:eastAsia="SimSun" w:hAnsi="Arial"/>
      <w:color w:val="auto"/>
      <w:lang w:val="en-US" w:bidi="ar-LB"/>
    </w:rPr>
  </w:style>
  <w:style w:type="paragraph" w:customStyle="1" w:styleId="CM20">
    <w:name w:val="CM20"/>
    <w:basedOn w:val="Default"/>
    <w:next w:val="Default"/>
    <w:rsid w:val="00F1610F"/>
    <w:pPr>
      <w:widowControl w:val="0"/>
    </w:pPr>
    <w:rPr>
      <w:rFonts w:ascii="Arial" w:eastAsia="SimSun" w:hAnsi="Arial"/>
      <w:color w:val="auto"/>
      <w:lang w:val="en-US" w:bidi="ar-LB"/>
    </w:rPr>
  </w:style>
  <w:style w:type="paragraph" w:customStyle="1" w:styleId="CM4">
    <w:name w:val="CM4"/>
    <w:basedOn w:val="Default"/>
    <w:next w:val="Default"/>
    <w:rsid w:val="00F1610F"/>
    <w:pPr>
      <w:widowControl w:val="0"/>
      <w:spacing w:line="520" w:lineRule="atLeast"/>
    </w:pPr>
    <w:rPr>
      <w:rFonts w:ascii="Arial" w:eastAsia="SimSun" w:hAnsi="Arial"/>
      <w:color w:val="auto"/>
      <w:lang w:val="en-US" w:bidi="ar-LB"/>
    </w:rPr>
  </w:style>
  <w:style w:type="paragraph" w:customStyle="1" w:styleId="CM6">
    <w:name w:val="CM6"/>
    <w:basedOn w:val="Default"/>
    <w:next w:val="Default"/>
    <w:rsid w:val="00F1610F"/>
    <w:pPr>
      <w:widowControl w:val="0"/>
      <w:spacing w:line="520" w:lineRule="atLeast"/>
    </w:pPr>
    <w:rPr>
      <w:rFonts w:ascii="Arial" w:eastAsia="SimSun" w:hAnsi="Arial"/>
      <w:color w:val="auto"/>
      <w:lang w:val="en-US" w:bidi="ar-LB"/>
    </w:rPr>
  </w:style>
  <w:style w:type="paragraph" w:customStyle="1" w:styleId="CM19">
    <w:name w:val="CM19"/>
    <w:basedOn w:val="Default"/>
    <w:next w:val="Default"/>
    <w:rsid w:val="00F1610F"/>
    <w:pPr>
      <w:widowControl w:val="0"/>
    </w:pPr>
    <w:rPr>
      <w:rFonts w:ascii="Arial" w:eastAsia="SimSun" w:hAnsi="Arial"/>
      <w:color w:val="auto"/>
      <w:lang w:val="en-US" w:bidi="ar-LB"/>
    </w:rPr>
  </w:style>
  <w:style w:type="paragraph" w:customStyle="1" w:styleId="CM7">
    <w:name w:val="CM7"/>
    <w:basedOn w:val="Default"/>
    <w:next w:val="Default"/>
    <w:rsid w:val="00F1610F"/>
    <w:pPr>
      <w:widowControl w:val="0"/>
      <w:spacing w:line="520" w:lineRule="atLeast"/>
    </w:pPr>
    <w:rPr>
      <w:rFonts w:ascii="Arial" w:eastAsia="SimSun" w:hAnsi="Arial"/>
      <w:color w:val="auto"/>
      <w:lang w:val="en-US" w:bidi="ar-LB"/>
    </w:rPr>
  </w:style>
  <w:style w:type="paragraph" w:customStyle="1" w:styleId="CM22">
    <w:name w:val="CM22"/>
    <w:basedOn w:val="Default"/>
    <w:next w:val="Default"/>
    <w:rsid w:val="00F1610F"/>
    <w:pPr>
      <w:widowControl w:val="0"/>
    </w:pPr>
    <w:rPr>
      <w:rFonts w:ascii="Arial" w:eastAsia="SimSun" w:hAnsi="Arial"/>
      <w:color w:val="auto"/>
      <w:lang w:val="en-US" w:bidi="ar-LB"/>
    </w:rPr>
  </w:style>
  <w:style w:type="table" w:styleId="TableSimple1">
    <w:name w:val="Table Simple 1"/>
    <w:basedOn w:val="TableNormal"/>
    <w:rsid w:val="00F1610F"/>
    <w:pPr>
      <w:spacing w:after="0" w:line="240" w:lineRule="auto"/>
    </w:pPr>
    <w:rPr>
      <w:rFonts w:ascii="Times New Roman" w:eastAsia="SimSu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CM3">
    <w:name w:val="CM3"/>
    <w:basedOn w:val="Default"/>
    <w:next w:val="Default"/>
    <w:rsid w:val="00F1610F"/>
    <w:pPr>
      <w:widowControl w:val="0"/>
    </w:pPr>
    <w:rPr>
      <w:rFonts w:ascii="Arial" w:eastAsia="SimSun" w:hAnsi="Arial"/>
      <w:color w:val="auto"/>
      <w:lang w:val="en-US" w:bidi="ar-LB"/>
    </w:rPr>
  </w:style>
  <w:style w:type="paragraph" w:customStyle="1" w:styleId="CM21">
    <w:name w:val="CM21"/>
    <w:basedOn w:val="Default"/>
    <w:next w:val="Default"/>
    <w:rsid w:val="00F1610F"/>
    <w:pPr>
      <w:widowControl w:val="0"/>
    </w:pPr>
    <w:rPr>
      <w:rFonts w:ascii="Arial" w:eastAsia="SimSun" w:hAnsi="Arial"/>
      <w:color w:val="auto"/>
      <w:lang w:val="en-US" w:bidi="ar-LB"/>
    </w:rPr>
  </w:style>
  <w:style w:type="paragraph" w:customStyle="1" w:styleId="CM11">
    <w:name w:val="CM11"/>
    <w:basedOn w:val="Default"/>
    <w:next w:val="Default"/>
    <w:rsid w:val="00F1610F"/>
    <w:pPr>
      <w:widowControl w:val="0"/>
      <w:spacing w:line="478" w:lineRule="atLeast"/>
    </w:pPr>
    <w:rPr>
      <w:rFonts w:ascii="Arial" w:eastAsia="SimSun" w:hAnsi="Arial"/>
      <w:color w:val="auto"/>
      <w:lang w:val="en-US" w:bidi="ar-LB"/>
    </w:rPr>
  </w:style>
  <w:style w:type="paragraph" w:customStyle="1" w:styleId="CM12">
    <w:name w:val="CM12"/>
    <w:basedOn w:val="Default"/>
    <w:next w:val="Default"/>
    <w:rsid w:val="00F1610F"/>
    <w:pPr>
      <w:widowControl w:val="0"/>
      <w:spacing w:line="513" w:lineRule="atLeast"/>
    </w:pPr>
    <w:rPr>
      <w:rFonts w:ascii="Arial" w:eastAsia="SimSun" w:hAnsi="Arial"/>
      <w:color w:val="auto"/>
      <w:lang w:val="en-US" w:bidi="ar-LB"/>
    </w:rPr>
  </w:style>
  <w:style w:type="paragraph" w:customStyle="1" w:styleId="papertitle">
    <w:name w:val="paper title"/>
    <w:rsid w:val="00F1610F"/>
    <w:pPr>
      <w:spacing w:after="120" w:line="240" w:lineRule="auto"/>
      <w:jc w:val="center"/>
    </w:pPr>
    <w:rPr>
      <w:rFonts w:ascii="Times New Roman" w:eastAsia="MS Mincho" w:hAnsi="Times New Roman" w:cs="Times New Roman"/>
      <w:noProof/>
      <w:sz w:val="48"/>
      <w:szCs w:val="48"/>
    </w:rPr>
  </w:style>
  <w:style w:type="paragraph" w:customStyle="1" w:styleId="AbstractText">
    <w:name w:val="Abstract Text"/>
    <w:basedOn w:val="BodyTextIndent2"/>
    <w:rsid w:val="00F1610F"/>
  </w:style>
  <w:style w:type="paragraph" w:customStyle="1" w:styleId="tablecopy">
    <w:name w:val="table copy"/>
    <w:rsid w:val="00F1610F"/>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rsid w:val="00F1610F"/>
    <w:pPr>
      <w:spacing w:before="60" w:after="30" w:line="240" w:lineRule="auto"/>
      <w:jc w:val="right"/>
    </w:pPr>
    <w:rPr>
      <w:rFonts w:ascii="Times New Roman" w:eastAsia="SimSun" w:hAnsi="Times New Roman" w:cs="Times New Roman"/>
      <w:sz w:val="12"/>
      <w:szCs w:val="12"/>
    </w:rPr>
  </w:style>
  <w:style w:type="paragraph" w:customStyle="1" w:styleId="CharCharCharCharCharCharChar">
    <w:name w:val="Char Char Char Char Char Char Char"/>
    <w:basedOn w:val="Normal"/>
    <w:rsid w:val="00F1610F"/>
    <w:pPr>
      <w:widowControl w:val="0"/>
      <w:spacing w:after="0" w:line="240" w:lineRule="auto"/>
      <w:jc w:val="both"/>
    </w:pPr>
    <w:rPr>
      <w:rFonts w:ascii="Tahoma" w:eastAsia="SimSun" w:hAnsi="Tahoma" w:cs="Times New Roman"/>
      <w:kern w:val="2"/>
      <w:sz w:val="24"/>
      <w:szCs w:val="20"/>
      <w:lang w:eastAsia="zh-CN"/>
    </w:rPr>
  </w:style>
  <w:style w:type="paragraph" w:customStyle="1" w:styleId="Els-Affiliation">
    <w:name w:val="Els-Affiliation"/>
    <w:next w:val="Normal"/>
    <w:rsid w:val="00F1610F"/>
    <w:pPr>
      <w:suppressAutoHyphens/>
      <w:spacing w:after="0" w:line="200" w:lineRule="exact"/>
      <w:jc w:val="center"/>
    </w:pPr>
    <w:rPr>
      <w:rFonts w:ascii="Times New Roman" w:eastAsia="SimSun" w:hAnsi="Times New Roman" w:cs="Times New Roman"/>
      <w:i/>
      <w:noProof/>
      <w:sz w:val="16"/>
      <w:szCs w:val="20"/>
    </w:rPr>
  </w:style>
  <w:style w:type="paragraph" w:customStyle="1" w:styleId="Els-Author">
    <w:name w:val="Els-Author"/>
    <w:next w:val="Normal"/>
    <w:rsid w:val="00F1610F"/>
    <w:pPr>
      <w:keepNext/>
      <w:suppressAutoHyphens/>
      <w:spacing w:line="300" w:lineRule="exact"/>
      <w:jc w:val="center"/>
    </w:pPr>
    <w:rPr>
      <w:rFonts w:ascii="Times New Roman" w:eastAsia="SimSun" w:hAnsi="Times New Roman" w:cs="Times New Roman"/>
      <w:noProof/>
      <w:sz w:val="26"/>
      <w:szCs w:val="20"/>
    </w:rPr>
  </w:style>
  <w:style w:type="paragraph" w:customStyle="1" w:styleId="Els-footnote">
    <w:name w:val="Els-footnote"/>
    <w:rsid w:val="00F1610F"/>
    <w:pPr>
      <w:keepLines/>
      <w:widowControl w:val="0"/>
      <w:spacing w:after="0" w:line="200" w:lineRule="exact"/>
      <w:ind w:firstLine="245"/>
      <w:jc w:val="both"/>
    </w:pPr>
    <w:rPr>
      <w:rFonts w:ascii="Times New Roman" w:eastAsia="SimSun" w:hAnsi="Times New Roman" w:cs="Times New Roman"/>
      <w:sz w:val="16"/>
      <w:szCs w:val="20"/>
    </w:rPr>
  </w:style>
  <w:style w:type="table" w:customStyle="1" w:styleId="TableGrid0">
    <w:name w:val="TableGrid"/>
    <w:rsid w:val="00F1610F"/>
    <w:pPr>
      <w:spacing w:after="0" w:line="240" w:lineRule="auto"/>
    </w:pPr>
    <w:rPr>
      <w:rFonts w:eastAsia="Times New Roman"/>
    </w:rPr>
    <w:tblPr>
      <w:tblCellMar>
        <w:top w:w="0" w:type="dxa"/>
        <w:left w:w="0" w:type="dxa"/>
        <w:bottom w:w="0" w:type="dxa"/>
        <w:right w:w="0" w:type="dxa"/>
      </w:tblCellMar>
    </w:tblPr>
  </w:style>
  <w:style w:type="paragraph" w:customStyle="1" w:styleId="a">
    <w:name w:val="شماره گذاري مراجع"/>
    <w:basedOn w:val="Normal"/>
    <w:rsid w:val="00F1610F"/>
    <w:pPr>
      <w:numPr>
        <w:numId w:val="9"/>
      </w:numPr>
      <w:tabs>
        <w:tab w:val="clear" w:pos="720"/>
        <w:tab w:val="left" w:pos="357"/>
      </w:tabs>
      <w:spacing w:after="120" w:line="240" w:lineRule="auto"/>
      <w:ind w:left="357" w:hanging="357"/>
      <w:jc w:val="lowKashida"/>
    </w:pPr>
    <w:rPr>
      <w:rFonts w:ascii="Times New Roman" w:eastAsia="Times New Roman" w:hAnsi="Times New Roman" w:cs="Lotus"/>
      <w:sz w:val="20"/>
      <w:szCs w:val="24"/>
      <w:lang w:bidi="fa-IR"/>
    </w:rPr>
  </w:style>
  <w:style w:type="character" w:customStyle="1" w:styleId="yykChar">
    <w:name w:val="yyk Char"/>
    <w:link w:val="yyk"/>
    <w:locked/>
    <w:rsid w:val="00F1610F"/>
    <w:rPr>
      <w:rFonts w:eastAsia="Times New Roman"/>
      <w:sz w:val="24"/>
      <w:szCs w:val="24"/>
    </w:rPr>
  </w:style>
  <w:style w:type="paragraph" w:customStyle="1" w:styleId="yyk">
    <w:name w:val="yyk"/>
    <w:basedOn w:val="Normal"/>
    <w:link w:val="yykChar"/>
    <w:qFormat/>
    <w:rsid w:val="00F1610F"/>
    <w:pPr>
      <w:autoSpaceDE w:val="0"/>
      <w:autoSpaceDN w:val="0"/>
      <w:adjustRightInd w:val="0"/>
      <w:spacing w:after="0" w:line="240" w:lineRule="auto"/>
      <w:jc w:val="both"/>
    </w:pPr>
    <w:rPr>
      <w:rFonts w:eastAsia="Times New Roman"/>
      <w:sz w:val="24"/>
      <w:szCs w:val="24"/>
    </w:rPr>
  </w:style>
  <w:style w:type="numbering" w:customStyle="1" w:styleId="NoList3">
    <w:name w:val="No List3"/>
    <w:next w:val="NoList"/>
    <w:uiPriority w:val="99"/>
    <w:semiHidden/>
    <w:unhideWhenUsed/>
    <w:rsid w:val="00F1610F"/>
  </w:style>
  <w:style w:type="character" w:customStyle="1" w:styleId="cit">
    <w:name w:val="cit"/>
    <w:basedOn w:val="DefaultParagraphFont"/>
    <w:rsid w:val="00F1610F"/>
  </w:style>
  <w:style w:type="table" w:customStyle="1" w:styleId="TableGrid9">
    <w:name w:val="Table Grid9"/>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1610F"/>
  </w:style>
  <w:style w:type="table" w:customStyle="1" w:styleId="TableGrid12">
    <w:name w:val="Table Grid12"/>
    <w:basedOn w:val="TableNormal"/>
    <w:next w:val="TableGrid"/>
    <w:uiPriority w:val="59"/>
    <w:rsid w:val="00F1610F"/>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51">
    <w:name w:val="Heading 51"/>
    <w:basedOn w:val="Normal"/>
    <w:next w:val="Normal"/>
    <w:autoRedefine/>
    <w:uiPriority w:val="9"/>
    <w:unhideWhenUsed/>
    <w:qFormat/>
    <w:rsid w:val="00F1610F"/>
    <w:pPr>
      <w:keepNext/>
      <w:keepLines/>
      <w:spacing w:before="240" w:after="240" w:line="300" w:lineRule="auto"/>
      <w:ind w:left="3600" w:hanging="360"/>
      <w:jc w:val="both"/>
      <w:outlineLvl w:val="4"/>
    </w:pPr>
    <w:rPr>
      <w:rFonts w:ascii="Times New Roman" w:eastAsia="Times New Roman" w:hAnsi="Times New Roman" w:cs="Times New Roman"/>
      <w:iCs/>
      <w:sz w:val="26"/>
      <w:szCs w:val="26"/>
    </w:rPr>
  </w:style>
  <w:style w:type="paragraph" w:customStyle="1" w:styleId="Heading71">
    <w:name w:val="Heading 71"/>
    <w:basedOn w:val="Heading6"/>
    <w:next w:val="Normal"/>
    <w:uiPriority w:val="9"/>
    <w:unhideWhenUsed/>
    <w:qFormat/>
    <w:rsid w:val="00F1610F"/>
    <w:pPr>
      <w:keepNext/>
      <w:keepLines/>
      <w:numPr>
        <w:ilvl w:val="6"/>
        <w:numId w:val="10"/>
      </w:numPr>
      <w:tabs>
        <w:tab w:val="num" w:pos="360"/>
        <w:tab w:val="num" w:pos="1296"/>
      </w:tabs>
      <w:spacing w:after="240" w:line="300" w:lineRule="auto"/>
      <w:ind w:left="1559" w:hanging="1559"/>
      <w:jc w:val="both"/>
      <w:outlineLvl w:val="6"/>
    </w:pPr>
    <w:rPr>
      <w:rFonts w:eastAsiaTheme="majorEastAsia" w:cstheme="majorBidi"/>
      <w:sz w:val="26"/>
      <w:szCs w:val="26"/>
    </w:rPr>
  </w:style>
  <w:style w:type="paragraph" w:customStyle="1" w:styleId="Heading81">
    <w:name w:val="Heading 81"/>
    <w:basedOn w:val="Normal"/>
    <w:next w:val="Normal"/>
    <w:uiPriority w:val="9"/>
    <w:semiHidden/>
    <w:unhideWhenUsed/>
    <w:qFormat/>
    <w:rsid w:val="00F1610F"/>
    <w:pPr>
      <w:keepNext/>
      <w:keepLines/>
      <w:numPr>
        <w:ilvl w:val="7"/>
        <w:numId w:val="12"/>
      </w:numPr>
      <w:tabs>
        <w:tab w:val="num" w:pos="360"/>
      </w:tabs>
      <w:spacing w:before="40" w:after="0" w:line="300" w:lineRule="auto"/>
      <w:ind w:left="360" w:hanging="360"/>
      <w:jc w:val="both"/>
      <w:outlineLvl w:val="7"/>
    </w:pPr>
    <w:rPr>
      <w:rFonts w:ascii="Calibri Light" w:eastAsia="Times New Roman" w:hAnsi="Calibri Light" w:cs="Times New Roman"/>
      <w:color w:val="272727"/>
      <w:sz w:val="21"/>
      <w:szCs w:val="21"/>
    </w:rPr>
  </w:style>
  <w:style w:type="paragraph" w:customStyle="1" w:styleId="Heading91">
    <w:name w:val="Heading 91"/>
    <w:basedOn w:val="Normal"/>
    <w:next w:val="Normal"/>
    <w:uiPriority w:val="9"/>
    <w:semiHidden/>
    <w:unhideWhenUsed/>
    <w:qFormat/>
    <w:rsid w:val="00F1610F"/>
    <w:pPr>
      <w:keepNext/>
      <w:keepLines/>
      <w:numPr>
        <w:ilvl w:val="8"/>
        <w:numId w:val="12"/>
      </w:numPr>
      <w:tabs>
        <w:tab w:val="num" w:pos="360"/>
      </w:tabs>
      <w:spacing w:before="40" w:after="0" w:line="300" w:lineRule="auto"/>
      <w:ind w:left="360" w:hanging="360"/>
      <w:jc w:val="both"/>
      <w:outlineLvl w:val="8"/>
    </w:pPr>
    <w:rPr>
      <w:rFonts w:ascii="Calibri Light" w:eastAsia="Times New Roman" w:hAnsi="Calibri Light" w:cs="Times New Roman"/>
      <w:i/>
      <w:iCs/>
      <w:color w:val="272727"/>
      <w:sz w:val="21"/>
      <w:szCs w:val="21"/>
    </w:rPr>
  </w:style>
  <w:style w:type="numbering" w:customStyle="1" w:styleId="NoList5">
    <w:name w:val="No List5"/>
    <w:next w:val="NoList"/>
    <w:uiPriority w:val="99"/>
    <w:semiHidden/>
    <w:unhideWhenUsed/>
    <w:rsid w:val="00F1610F"/>
  </w:style>
  <w:style w:type="table" w:customStyle="1" w:styleId="TableGrid13">
    <w:name w:val="Table Grid13"/>
    <w:basedOn w:val="TableNormal"/>
    <w:next w:val="TableGrid"/>
    <w:uiPriority w:val="59"/>
    <w:rsid w:val="00F1610F"/>
    <w:pPr>
      <w:spacing w:before="240"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esisChaptersHeadings">
    <w:name w:val="Thesis Chapters Headings"/>
    <w:basedOn w:val="Normal"/>
    <w:autoRedefine/>
    <w:qFormat/>
    <w:rsid w:val="00F1610F"/>
    <w:pPr>
      <w:spacing w:before="240" w:after="1800" w:line="300" w:lineRule="auto"/>
      <w:ind w:firstLine="709"/>
      <w:jc w:val="right"/>
      <w:outlineLvl w:val="0"/>
    </w:pPr>
    <w:rPr>
      <w:rFonts w:ascii="Times New Roman" w:hAnsi="Times New Roman" w:cs="Times New Roman"/>
      <w:b/>
      <w:bCs/>
      <w:i/>
      <w:iCs/>
      <w:smallCaps/>
      <w:sz w:val="52"/>
      <w:szCs w:val="52"/>
    </w:rPr>
  </w:style>
  <w:style w:type="paragraph" w:customStyle="1" w:styleId="SignatureTables">
    <w:name w:val="Signature Tables"/>
    <w:basedOn w:val="Normal"/>
    <w:qFormat/>
    <w:rsid w:val="00F1610F"/>
    <w:pPr>
      <w:spacing w:after="0" w:line="300" w:lineRule="auto"/>
      <w:contextualSpacing/>
      <w:jc w:val="right"/>
    </w:pPr>
    <w:rPr>
      <w:rFonts w:ascii="Times New Roman" w:hAnsi="Times New Roman"/>
      <w:sz w:val="26"/>
      <w:szCs w:val="26"/>
    </w:rPr>
  </w:style>
  <w:style w:type="paragraph" w:customStyle="1" w:styleId="CoverPageHeading1">
    <w:name w:val="Cover Page Heading1"/>
    <w:basedOn w:val="Normal"/>
    <w:qFormat/>
    <w:rsid w:val="00F1610F"/>
    <w:pPr>
      <w:spacing w:after="0" w:line="300" w:lineRule="auto"/>
    </w:pPr>
    <w:rPr>
      <w:rFonts w:ascii="Times New Roman" w:hAnsi="Times New Roman"/>
      <w:smallCaps/>
      <w:sz w:val="26"/>
      <w:szCs w:val="26"/>
    </w:rPr>
  </w:style>
  <w:style w:type="paragraph" w:customStyle="1" w:styleId="CoverPageHeading2">
    <w:name w:val="Cover Page Heading2"/>
    <w:basedOn w:val="Normal"/>
    <w:qFormat/>
    <w:rsid w:val="00F1610F"/>
    <w:pPr>
      <w:spacing w:before="1200" w:after="1200" w:line="300" w:lineRule="auto"/>
      <w:contextualSpacing/>
      <w:jc w:val="center"/>
    </w:pPr>
    <w:rPr>
      <w:rFonts w:ascii="Times New Roman" w:hAnsi="Times New Roman"/>
      <w:smallCaps/>
      <w:sz w:val="36"/>
      <w:szCs w:val="36"/>
    </w:rPr>
  </w:style>
  <w:style w:type="paragraph" w:customStyle="1" w:styleId="CoverPageHeading3">
    <w:name w:val="Cover Page Heading3"/>
    <w:basedOn w:val="Normal"/>
    <w:qFormat/>
    <w:rsid w:val="00F1610F"/>
    <w:pPr>
      <w:spacing w:after="0" w:line="300" w:lineRule="auto"/>
      <w:jc w:val="center"/>
    </w:pPr>
    <w:rPr>
      <w:rFonts w:ascii="Times New Roman" w:hAnsi="Times New Roman"/>
      <w:smallCaps/>
      <w:sz w:val="32"/>
      <w:szCs w:val="32"/>
    </w:rPr>
  </w:style>
  <w:style w:type="paragraph" w:customStyle="1" w:styleId="CoverPageAuthor">
    <w:name w:val="Cover Page Author"/>
    <w:basedOn w:val="Normal"/>
    <w:qFormat/>
    <w:rsid w:val="00F1610F"/>
    <w:pPr>
      <w:spacing w:before="360" w:after="0" w:line="300" w:lineRule="auto"/>
      <w:jc w:val="center"/>
    </w:pPr>
    <w:rPr>
      <w:rFonts w:ascii="Times New Roman" w:hAnsi="Times New Roman"/>
      <w:b/>
      <w:bCs/>
      <w:smallCaps/>
      <w:sz w:val="40"/>
      <w:szCs w:val="40"/>
    </w:rPr>
  </w:style>
  <w:style w:type="paragraph" w:customStyle="1" w:styleId="TOC11">
    <w:name w:val="TOC 11"/>
    <w:basedOn w:val="Normal"/>
    <w:next w:val="Normal"/>
    <w:autoRedefine/>
    <w:uiPriority w:val="39"/>
    <w:unhideWhenUsed/>
    <w:rsid w:val="00F1610F"/>
    <w:pPr>
      <w:tabs>
        <w:tab w:val="left" w:pos="567"/>
        <w:tab w:val="right" w:leader="dot" w:pos="8777"/>
      </w:tabs>
      <w:spacing w:before="240" w:after="100" w:line="300" w:lineRule="auto"/>
      <w:jc w:val="both"/>
    </w:pPr>
    <w:rPr>
      <w:rFonts w:ascii="Times New Roman" w:hAnsi="Times New Roman"/>
      <w:sz w:val="26"/>
      <w:szCs w:val="26"/>
    </w:rPr>
  </w:style>
  <w:style w:type="paragraph" w:customStyle="1" w:styleId="ChaptersNumbering">
    <w:name w:val="Chapters Numbering"/>
    <w:basedOn w:val="Normal"/>
    <w:qFormat/>
    <w:rsid w:val="00F1610F"/>
    <w:pPr>
      <w:spacing w:after="240" w:line="240" w:lineRule="auto"/>
      <w:jc w:val="right"/>
      <w:outlineLvl w:val="0"/>
    </w:pPr>
    <w:rPr>
      <w:rFonts w:ascii="Times New Roman" w:hAnsi="Times New Roman"/>
      <w:b/>
      <w:bCs/>
      <w:i/>
      <w:iCs/>
      <w:smallCaps/>
      <w:sz w:val="36"/>
      <w:szCs w:val="36"/>
      <w:lang w:bidi="ar-IQ"/>
    </w:rPr>
  </w:style>
  <w:style w:type="paragraph" w:customStyle="1" w:styleId="ChaptersTitle">
    <w:name w:val="Chapters Title"/>
    <w:basedOn w:val="ChaptersNumbering"/>
    <w:qFormat/>
    <w:rsid w:val="00F1610F"/>
    <w:pPr>
      <w:numPr>
        <w:numId w:val="10"/>
      </w:numPr>
      <w:spacing w:after="1200"/>
      <w:contextualSpacing/>
    </w:pPr>
    <w:rPr>
      <w:i w:val="0"/>
      <w:iCs w:val="0"/>
      <w:sz w:val="52"/>
      <w:szCs w:val="52"/>
    </w:rPr>
  </w:style>
  <w:style w:type="paragraph" w:customStyle="1" w:styleId="ChapterHeading1">
    <w:name w:val="Chapter Heading 1"/>
    <w:basedOn w:val="ListParagraph"/>
    <w:next w:val="Normal"/>
    <w:autoRedefine/>
    <w:rsid w:val="00F1610F"/>
    <w:pPr>
      <w:spacing w:before="600" w:after="240" w:line="300" w:lineRule="auto"/>
      <w:ind w:left="0"/>
      <w:contextualSpacing w:val="0"/>
      <w:outlineLvl w:val="1"/>
    </w:pPr>
    <w:rPr>
      <w:rFonts w:ascii="Times New Roman" w:hAnsi="Times New Roman"/>
      <w:b/>
      <w:bCs/>
      <w:smallCaps/>
      <w:sz w:val="32"/>
      <w:szCs w:val="32"/>
    </w:rPr>
  </w:style>
  <w:style w:type="paragraph" w:customStyle="1" w:styleId="MainHeading">
    <w:name w:val="Main Heading"/>
    <w:basedOn w:val="Normal"/>
    <w:qFormat/>
    <w:rsid w:val="00F1610F"/>
    <w:pPr>
      <w:spacing w:after="0" w:line="500" w:lineRule="exact"/>
      <w:jc w:val="center"/>
    </w:pPr>
    <w:rPr>
      <w:rFonts w:ascii="Times New Roman" w:hAnsi="Times New Roman" w:cs="Times New Roman"/>
      <w:b/>
      <w:bCs/>
      <w:smallCaps/>
      <w:sz w:val="42"/>
      <w:szCs w:val="42"/>
    </w:rPr>
  </w:style>
  <w:style w:type="paragraph" w:customStyle="1" w:styleId="ThesisTitle">
    <w:name w:val="Thesis Title"/>
    <w:qFormat/>
    <w:rsid w:val="00F1610F"/>
    <w:pPr>
      <w:spacing w:before="360" w:after="360" w:line="500" w:lineRule="exact"/>
      <w:jc w:val="center"/>
      <w:outlineLvl w:val="0"/>
    </w:pPr>
    <w:rPr>
      <w:rFonts w:ascii="Times New Roman" w:hAnsi="Times New Roman" w:cs="Times New Roman"/>
      <w:b/>
      <w:bCs/>
      <w:caps/>
      <w:sz w:val="42"/>
      <w:szCs w:val="42"/>
    </w:rPr>
  </w:style>
  <w:style w:type="paragraph" w:customStyle="1" w:styleId="ThesisParagraphText">
    <w:name w:val="Thesis.Paragraph.Text"/>
    <w:basedOn w:val="Normal"/>
    <w:link w:val="ThesisParagraphTextChar"/>
    <w:qFormat/>
    <w:rsid w:val="00F1610F"/>
    <w:pPr>
      <w:spacing w:before="240" w:after="240" w:line="288" w:lineRule="auto"/>
      <w:ind w:firstLine="567"/>
      <w:jc w:val="both"/>
    </w:pPr>
    <w:rPr>
      <w:rFonts w:ascii="Times New Roman" w:hAnsi="Times New Roman" w:cs="Times New Roman"/>
      <w:sz w:val="26"/>
      <w:szCs w:val="26"/>
    </w:rPr>
  </w:style>
  <w:style w:type="paragraph" w:customStyle="1" w:styleId="ThesisChaptersTitle">
    <w:name w:val="Thesis.Chapters.Title"/>
    <w:basedOn w:val="Heading1"/>
    <w:qFormat/>
    <w:rsid w:val="00F1610F"/>
    <w:pPr>
      <w:keepNext w:val="0"/>
      <w:keepLines w:val="0"/>
      <w:spacing w:before="0" w:after="1800" w:line="276" w:lineRule="auto"/>
      <w:ind w:left="432" w:hanging="432"/>
      <w:contextualSpacing/>
      <w:jc w:val="right"/>
    </w:pPr>
    <w:rPr>
      <w:rFonts w:ascii="Times New Roman" w:eastAsia="Calibri" w:hAnsi="Times New Roman" w:cs="Times New Roman"/>
      <w:b/>
      <w:i/>
      <w:color w:val="auto"/>
      <w:sz w:val="52"/>
      <w:szCs w:val="52"/>
      <w:lang w:bidi="ar-IQ"/>
    </w:rPr>
  </w:style>
  <w:style w:type="paragraph" w:customStyle="1" w:styleId="ThesisTitles">
    <w:name w:val="Thesis Titles"/>
    <w:basedOn w:val="Title"/>
    <w:qFormat/>
    <w:rsid w:val="00F1610F"/>
    <w:pPr>
      <w:framePr w:w="9360" w:hSpace="187" w:vSpace="187" w:wrap="notBeside" w:vAnchor="text" w:hAnchor="page" w:xAlign="center" w:y="1" w:anchorLock="1"/>
      <w:pBdr>
        <w:bottom w:val="none" w:sz="0" w:space="0" w:color="auto"/>
      </w:pBdr>
      <w:autoSpaceDE w:val="0"/>
      <w:autoSpaceDN w:val="0"/>
      <w:spacing w:before="360" w:after="0"/>
      <w:contextualSpacing w:val="0"/>
      <w:jc w:val="center"/>
    </w:pPr>
    <w:rPr>
      <w:rFonts w:ascii="Times New Roman" w:eastAsia="SimSun" w:hAnsi="Times New Roman" w:cs="Times New Roman"/>
      <w:b/>
      <w:color w:val="auto"/>
      <w:spacing w:val="0"/>
      <w:sz w:val="32"/>
      <w:szCs w:val="48"/>
    </w:rPr>
  </w:style>
  <w:style w:type="paragraph" w:customStyle="1" w:styleId="ThesisChaptersNumber">
    <w:name w:val="Thesis.Chapters.Number"/>
    <w:basedOn w:val="ThesisChaptersTitle"/>
    <w:qFormat/>
    <w:rsid w:val="00F1610F"/>
    <w:pPr>
      <w:spacing w:after="240"/>
    </w:pPr>
    <w:rPr>
      <w:iCs/>
      <w:sz w:val="36"/>
      <w:szCs w:val="40"/>
    </w:rPr>
  </w:style>
  <w:style w:type="paragraph" w:customStyle="1" w:styleId="ThesisParagraphTitle01">
    <w:name w:val="Thesis.Paragraph.Title 01"/>
    <w:basedOn w:val="Heading2"/>
    <w:qFormat/>
    <w:rsid w:val="00F1610F"/>
    <w:pPr>
      <w:keepNext w:val="0"/>
      <w:numPr>
        <w:ilvl w:val="1"/>
      </w:numPr>
      <w:spacing w:before="720" w:after="360" w:line="276" w:lineRule="auto"/>
      <w:ind w:left="567" w:hanging="567"/>
      <w:contextualSpacing/>
      <w:jc w:val="both"/>
    </w:pPr>
    <w:rPr>
      <w:rFonts w:ascii="Times New Roman" w:hAnsi="Times New Roman" w:cs="Times New Roman"/>
      <w:sz w:val="32"/>
      <w:szCs w:val="32"/>
      <w:lang w:val="en-US" w:eastAsia="en-US"/>
    </w:rPr>
  </w:style>
  <w:style w:type="paragraph" w:customStyle="1" w:styleId="ThesisParagraphTitle02">
    <w:name w:val="Thesis.Paragraph.Title 02"/>
    <w:basedOn w:val="Heading3"/>
    <w:qFormat/>
    <w:rsid w:val="00F1610F"/>
    <w:pPr>
      <w:keepLines/>
      <w:numPr>
        <w:ilvl w:val="2"/>
      </w:numPr>
      <w:spacing w:before="480" w:after="120" w:line="276" w:lineRule="auto"/>
      <w:ind w:left="720" w:hanging="720"/>
      <w:contextualSpacing/>
      <w:jc w:val="both"/>
    </w:pPr>
    <w:rPr>
      <w:rFonts w:ascii="Times New Roman" w:hAnsi="Times New Roman" w:cs="Times New Roman"/>
      <w:sz w:val="28"/>
      <w:szCs w:val="30"/>
      <w:lang w:val="en-US" w:eastAsia="en-US"/>
    </w:rPr>
  </w:style>
  <w:style w:type="paragraph" w:customStyle="1" w:styleId="ThesisParagraphTitle03">
    <w:name w:val="Thesis.Paragraph.Title 03"/>
    <w:basedOn w:val="Heading4"/>
    <w:qFormat/>
    <w:rsid w:val="00F1610F"/>
    <w:pPr>
      <w:keepLines/>
      <w:numPr>
        <w:ilvl w:val="3"/>
      </w:numPr>
      <w:spacing w:before="480" w:after="120" w:line="276" w:lineRule="auto"/>
      <w:ind w:left="864" w:hanging="864"/>
      <w:contextualSpacing/>
      <w:jc w:val="both"/>
    </w:pPr>
    <w:rPr>
      <w:bCs/>
      <w:i w:val="0"/>
      <w:iCs w:val="0"/>
      <w:sz w:val="26"/>
      <w:szCs w:val="26"/>
    </w:rPr>
  </w:style>
  <w:style w:type="paragraph" w:customStyle="1" w:styleId="TOC21">
    <w:name w:val="TOC 21"/>
    <w:basedOn w:val="Normal"/>
    <w:next w:val="Normal"/>
    <w:autoRedefine/>
    <w:uiPriority w:val="39"/>
    <w:unhideWhenUsed/>
    <w:rsid w:val="00F1610F"/>
    <w:pPr>
      <w:spacing w:before="120" w:after="0" w:line="276" w:lineRule="auto"/>
      <w:ind w:left="220"/>
    </w:pPr>
    <w:rPr>
      <w:rFonts w:ascii="Times New Roman" w:hAnsi="Times New Roman" w:cs="Times New Roman"/>
      <w:iCs/>
      <w:sz w:val="24"/>
      <w:szCs w:val="24"/>
    </w:rPr>
  </w:style>
  <w:style w:type="paragraph" w:customStyle="1" w:styleId="TOC31">
    <w:name w:val="TOC 31"/>
    <w:basedOn w:val="Normal"/>
    <w:next w:val="Normal"/>
    <w:autoRedefine/>
    <w:uiPriority w:val="39"/>
    <w:unhideWhenUsed/>
    <w:rsid w:val="00F1610F"/>
    <w:pPr>
      <w:spacing w:after="0" w:line="276" w:lineRule="auto"/>
      <w:ind w:left="440"/>
    </w:pPr>
    <w:rPr>
      <w:rFonts w:ascii="Times New Roman" w:hAnsi="Times New Roman" w:cs="Times New Roman"/>
      <w:sz w:val="24"/>
      <w:szCs w:val="24"/>
    </w:rPr>
  </w:style>
  <w:style w:type="paragraph" w:customStyle="1" w:styleId="TableofFigures1">
    <w:name w:val="Table of Figures1"/>
    <w:basedOn w:val="ThesisListofFigures"/>
    <w:next w:val="Normal"/>
    <w:uiPriority w:val="99"/>
    <w:unhideWhenUsed/>
    <w:rsid w:val="00F1610F"/>
    <w:pPr>
      <w:spacing w:before="120" w:after="120"/>
      <w:ind w:left="1134" w:hanging="1134"/>
    </w:pPr>
  </w:style>
  <w:style w:type="paragraph" w:customStyle="1" w:styleId="Table0">
    <w:name w:val="Table"/>
    <w:basedOn w:val="Caption"/>
    <w:qFormat/>
    <w:rsid w:val="00F1610F"/>
    <w:pPr>
      <w:spacing w:before="360" w:after="120"/>
      <w:contextualSpacing/>
    </w:pPr>
    <w:rPr>
      <w:rFonts w:ascii="Times New Roman" w:eastAsia="Calibri" w:hAnsi="Times New Roman" w:cs="Arial"/>
      <w:b/>
      <w:bCs/>
      <w:i w:val="0"/>
      <w:iCs w:val="0"/>
      <w:color w:val="auto"/>
      <w:sz w:val="24"/>
      <w:lang w:val="en-US"/>
    </w:rPr>
  </w:style>
  <w:style w:type="paragraph" w:customStyle="1" w:styleId="Header1">
    <w:name w:val="Header 1"/>
    <w:basedOn w:val="Header"/>
    <w:qFormat/>
    <w:rsid w:val="00F1610F"/>
    <w:pPr>
      <w:tabs>
        <w:tab w:val="clear" w:pos="4680"/>
        <w:tab w:val="clear" w:pos="9360"/>
        <w:tab w:val="center" w:pos="4320"/>
        <w:tab w:val="right" w:pos="8640"/>
      </w:tabs>
      <w:jc w:val="right"/>
    </w:pPr>
    <w:rPr>
      <w:rFonts w:ascii="Times New Roman" w:hAnsi="Times New Roman"/>
      <w:iCs/>
      <w:smallCaps/>
      <w:sz w:val="24"/>
    </w:rPr>
  </w:style>
  <w:style w:type="paragraph" w:customStyle="1" w:styleId="Header2">
    <w:name w:val="Header 2"/>
    <w:basedOn w:val="Header"/>
    <w:qFormat/>
    <w:rsid w:val="00F1610F"/>
    <w:pPr>
      <w:tabs>
        <w:tab w:val="clear" w:pos="4680"/>
        <w:tab w:val="clear" w:pos="9360"/>
        <w:tab w:val="center" w:pos="4320"/>
        <w:tab w:val="right" w:pos="8640"/>
      </w:tabs>
    </w:pPr>
    <w:rPr>
      <w:rFonts w:ascii="Times New Roman" w:hAnsi="Times New Roman" w:cs="Times New Roman"/>
      <w:i/>
      <w:iCs/>
    </w:rPr>
  </w:style>
  <w:style w:type="paragraph" w:customStyle="1" w:styleId="TOC41">
    <w:name w:val="TOC 41"/>
    <w:basedOn w:val="Normal"/>
    <w:next w:val="Normal"/>
    <w:autoRedefine/>
    <w:uiPriority w:val="39"/>
    <w:unhideWhenUsed/>
    <w:rsid w:val="00F1610F"/>
    <w:pPr>
      <w:spacing w:after="0" w:line="276" w:lineRule="auto"/>
      <w:ind w:left="660"/>
    </w:pPr>
    <w:rPr>
      <w:rFonts w:cs="Times New Roman"/>
      <w:sz w:val="20"/>
      <w:szCs w:val="24"/>
    </w:rPr>
  </w:style>
  <w:style w:type="paragraph" w:customStyle="1" w:styleId="TOC51">
    <w:name w:val="TOC 51"/>
    <w:basedOn w:val="Normal"/>
    <w:next w:val="Normal"/>
    <w:autoRedefine/>
    <w:uiPriority w:val="39"/>
    <w:unhideWhenUsed/>
    <w:rsid w:val="00F1610F"/>
    <w:pPr>
      <w:spacing w:after="0" w:line="276" w:lineRule="auto"/>
      <w:ind w:left="880"/>
    </w:pPr>
    <w:rPr>
      <w:rFonts w:cs="Times New Roman"/>
      <w:sz w:val="20"/>
      <w:szCs w:val="24"/>
    </w:rPr>
  </w:style>
  <w:style w:type="paragraph" w:customStyle="1" w:styleId="TOC61">
    <w:name w:val="TOC 61"/>
    <w:basedOn w:val="Normal"/>
    <w:next w:val="Normal"/>
    <w:autoRedefine/>
    <w:uiPriority w:val="39"/>
    <w:unhideWhenUsed/>
    <w:rsid w:val="00F1610F"/>
    <w:pPr>
      <w:spacing w:after="0" w:line="276" w:lineRule="auto"/>
      <w:ind w:left="1100"/>
    </w:pPr>
    <w:rPr>
      <w:rFonts w:cs="Times New Roman"/>
      <w:sz w:val="20"/>
      <w:szCs w:val="24"/>
    </w:rPr>
  </w:style>
  <w:style w:type="paragraph" w:customStyle="1" w:styleId="TOC71">
    <w:name w:val="TOC 71"/>
    <w:basedOn w:val="Normal"/>
    <w:next w:val="Normal"/>
    <w:autoRedefine/>
    <w:uiPriority w:val="39"/>
    <w:unhideWhenUsed/>
    <w:rsid w:val="00F1610F"/>
    <w:pPr>
      <w:spacing w:after="0" w:line="276" w:lineRule="auto"/>
      <w:ind w:left="1320"/>
    </w:pPr>
    <w:rPr>
      <w:rFonts w:cs="Times New Roman"/>
      <w:sz w:val="20"/>
      <w:szCs w:val="24"/>
    </w:rPr>
  </w:style>
  <w:style w:type="paragraph" w:customStyle="1" w:styleId="TOC81">
    <w:name w:val="TOC 81"/>
    <w:basedOn w:val="Normal"/>
    <w:next w:val="Normal"/>
    <w:autoRedefine/>
    <w:uiPriority w:val="39"/>
    <w:unhideWhenUsed/>
    <w:rsid w:val="00F1610F"/>
    <w:pPr>
      <w:spacing w:after="0" w:line="276" w:lineRule="auto"/>
      <w:ind w:left="1540"/>
    </w:pPr>
    <w:rPr>
      <w:rFonts w:cs="Times New Roman"/>
      <w:sz w:val="20"/>
      <w:szCs w:val="24"/>
    </w:rPr>
  </w:style>
  <w:style w:type="paragraph" w:customStyle="1" w:styleId="TOC91">
    <w:name w:val="TOC 91"/>
    <w:basedOn w:val="Normal"/>
    <w:next w:val="Normal"/>
    <w:autoRedefine/>
    <w:uiPriority w:val="39"/>
    <w:unhideWhenUsed/>
    <w:rsid w:val="00F1610F"/>
    <w:pPr>
      <w:spacing w:after="0" w:line="276" w:lineRule="auto"/>
      <w:ind w:left="1760"/>
    </w:pPr>
    <w:rPr>
      <w:rFonts w:cs="Times New Roman"/>
      <w:sz w:val="20"/>
      <w:szCs w:val="24"/>
    </w:rPr>
  </w:style>
  <w:style w:type="paragraph" w:customStyle="1" w:styleId="EquationNumber">
    <w:name w:val="Equation Number"/>
    <w:basedOn w:val="ThesisParagraphText"/>
    <w:qFormat/>
    <w:rsid w:val="00F1610F"/>
    <w:pPr>
      <w:spacing w:before="0" w:after="0" w:line="240" w:lineRule="auto"/>
      <w:ind w:firstLine="0"/>
      <w:jc w:val="right"/>
    </w:pPr>
    <w:rPr>
      <w:bCs/>
    </w:rPr>
  </w:style>
  <w:style w:type="paragraph" w:customStyle="1" w:styleId="EquationText">
    <w:name w:val="Equation Text"/>
    <w:basedOn w:val="ThesisParagraphText"/>
    <w:qFormat/>
    <w:rsid w:val="00F1610F"/>
    <w:pPr>
      <w:spacing w:line="240" w:lineRule="auto"/>
    </w:pPr>
    <w:rPr>
      <w:rFonts w:ascii="Cambria Math" w:hAnsi="Cambria Math"/>
      <w:i/>
    </w:rPr>
  </w:style>
  <w:style w:type="paragraph" w:customStyle="1" w:styleId="EndNoteBibliographyTitle">
    <w:name w:val="EndNote Bibliography Title"/>
    <w:basedOn w:val="Normal"/>
    <w:link w:val="EndNoteBibliographyTitleChar"/>
    <w:rsid w:val="00F1610F"/>
    <w:pPr>
      <w:spacing w:after="0" w:line="276" w:lineRule="auto"/>
      <w:jc w:val="center"/>
    </w:pPr>
    <w:rPr>
      <w:rFonts w:ascii="Calibri" w:hAnsi="Calibri" w:cs="Times New Roman"/>
      <w:noProof/>
      <w:sz w:val="26"/>
      <w:szCs w:val="26"/>
    </w:rPr>
  </w:style>
  <w:style w:type="character" w:customStyle="1" w:styleId="ThesisParagraphTextChar">
    <w:name w:val="Thesis.Paragraph.Text Char"/>
    <w:basedOn w:val="DefaultParagraphFont"/>
    <w:link w:val="ThesisParagraphText"/>
    <w:rsid w:val="00F1610F"/>
    <w:rPr>
      <w:rFonts w:ascii="Times New Roman" w:hAnsi="Times New Roman" w:cs="Times New Roman"/>
      <w:sz w:val="26"/>
      <w:szCs w:val="26"/>
    </w:rPr>
  </w:style>
  <w:style w:type="character" w:customStyle="1" w:styleId="EndNoteBibliographyTitleChar">
    <w:name w:val="EndNote Bibliography Title Char"/>
    <w:basedOn w:val="ThesisParagraphTextChar"/>
    <w:link w:val="EndNoteBibliographyTitle"/>
    <w:rsid w:val="00F1610F"/>
    <w:rPr>
      <w:rFonts w:ascii="Calibri" w:hAnsi="Calibri" w:cs="Times New Roman"/>
      <w:noProof/>
      <w:sz w:val="26"/>
      <w:szCs w:val="26"/>
    </w:rPr>
  </w:style>
  <w:style w:type="paragraph" w:customStyle="1" w:styleId="EndNoteBibliography">
    <w:name w:val="EndNote Bibliography"/>
    <w:basedOn w:val="Normal"/>
    <w:link w:val="EndNoteBibliographyChar"/>
    <w:rsid w:val="00F1610F"/>
    <w:pPr>
      <w:spacing w:after="200" w:line="240" w:lineRule="auto"/>
      <w:jc w:val="both"/>
    </w:pPr>
    <w:rPr>
      <w:rFonts w:ascii="Calibri" w:hAnsi="Calibri" w:cs="Times New Roman"/>
      <w:noProof/>
      <w:sz w:val="26"/>
      <w:szCs w:val="26"/>
    </w:rPr>
  </w:style>
  <w:style w:type="character" w:customStyle="1" w:styleId="EndNoteBibliographyChar">
    <w:name w:val="EndNote Bibliography Char"/>
    <w:basedOn w:val="ThesisParagraphTextChar"/>
    <w:link w:val="EndNoteBibliography"/>
    <w:rsid w:val="00F1610F"/>
    <w:rPr>
      <w:rFonts w:ascii="Calibri" w:hAnsi="Calibri" w:cs="Times New Roman"/>
      <w:noProof/>
      <w:sz w:val="26"/>
      <w:szCs w:val="26"/>
    </w:rPr>
  </w:style>
  <w:style w:type="paragraph" w:customStyle="1" w:styleId="EndNoteCategoryHeading">
    <w:name w:val="EndNote Category Heading"/>
    <w:basedOn w:val="Normal"/>
    <w:link w:val="EndNoteCategoryHeadingChar"/>
    <w:rsid w:val="00F1610F"/>
    <w:pPr>
      <w:spacing w:before="120" w:after="120" w:line="276" w:lineRule="auto"/>
    </w:pPr>
    <w:rPr>
      <w:rFonts w:ascii="Times New Roman" w:hAnsi="Times New Roman" w:cs="Times New Roman"/>
      <w:b/>
      <w:noProof/>
      <w:sz w:val="26"/>
      <w:szCs w:val="26"/>
    </w:rPr>
  </w:style>
  <w:style w:type="character" w:customStyle="1" w:styleId="EndNoteCategoryHeadingChar">
    <w:name w:val="EndNote Category Heading Char"/>
    <w:basedOn w:val="ThesisParagraphTextChar"/>
    <w:link w:val="EndNoteCategoryHeading"/>
    <w:rsid w:val="00F1610F"/>
    <w:rPr>
      <w:rFonts w:ascii="Times New Roman" w:hAnsi="Times New Roman" w:cs="Times New Roman"/>
      <w:b/>
      <w:noProof/>
      <w:sz w:val="26"/>
      <w:szCs w:val="26"/>
    </w:rPr>
  </w:style>
  <w:style w:type="character" w:styleId="LineNumber">
    <w:name w:val="line number"/>
    <w:basedOn w:val="DefaultParagraphFont"/>
    <w:uiPriority w:val="99"/>
    <w:semiHidden/>
    <w:unhideWhenUsed/>
    <w:rsid w:val="00F1610F"/>
  </w:style>
  <w:style w:type="paragraph" w:customStyle="1" w:styleId="Style1">
    <w:name w:val="Style 1"/>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CharacterStyle2">
    <w:name w:val="Character Style 2"/>
    <w:uiPriority w:val="99"/>
    <w:rsid w:val="00F1610F"/>
    <w:rPr>
      <w:sz w:val="20"/>
      <w:szCs w:val="20"/>
    </w:rPr>
  </w:style>
  <w:style w:type="paragraph" w:customStyle="1" w:styleId="Style2">
    <w:name w:val="Style 2"/>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ThesisFigures">
    <w:name w:val="Thesis.Figures"/>
    <w:basedOn w:val="ThesisParagraphText"/>
    <w:qFormat/>
    <w:rsid w:val="00F1610F"/>
    <w:pPr>
      <w:spacing w:before="0" w:after="0"/>
      <w:ind w:left="1276" w:hanging="1276"/>
    </w:pPr>
    <w:rPr>
      <w:b/>
      <w:sz w:val="24"/>
      <w:szCs w:val="24"/>
    </w:rPr>
  </w:style>
  <w:style w:type="paragraph" w:customStyle="1" w:styleId="ThesisNumbers">
    <w:name w:val="Thesis. Numbers"/>
    <w:basedOn w:val="ThesisParagraphText"/>
    <w:qFormat/>
    <w:rsid w:val="00F1610F"/>
    <w:pPr>
      <w:numPr>
        <w:numId w:val="11"/>
      </w:numPr>
      <w:tabs>
        <w:tab w:val="num" w:pos="360"/>
        <w:tab w:val="num" w:pos="646"/>
        <w:tab w:val="num" w:pos="720"/>
        <w:tab w:val="num" w:pos="1440"/>
      </w:tabs>
      <w:spacing w:before="120" w:after="120"/>
      <w:ind w:left="0" w:firstLine="567"/>
    </w:pPr>
  </w:style>
  <w:style w:type="paragraph" w:customStyle="1" w:styleId="ThesisListofFigures">
    <w:name w:val="Thesis.List of Figures"/>
    <w:basedOn w:val="Normal"/>
    <w:qFormat/>
    <w:rsid w:val="00F1610F"/>
    <w:pPr>
      <w:spacing w:before="60" w:after="60" w:line="240" w:lineRule="auto"/>
      <w:jc w:val="both"/>
    </w:pPr>
    <w:rPr>
      <w:rFonts w:ascii="Times New Roman" w:hAnsi="Times New Roman" w:cs="Times New Roman"/>
      <w:sz w:val="24"/>
      <w:szCs w:val="24"/>
    </w:rPr>
  </w:style>
  <w:style w:type="paragraph" w:customStyle="1" w:styleId="Style3">
    <w:name w:val="Style 3"/>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BookTitle">
    <w:name w:val="Book Title"/>
    <w:basedOn w:val="DefaultParagraphFont"/>
    <w:uiPriority w:val="33"/>
    <w:qFormat/>
    <w:rsid w:val="00F1610F"/>
    <w:rPr>
      <w:b/>
      <w:bCs/>
      <w:i/>
      <w:iCs/>
      <w:spacing w:val="5"/>
    </w:rPr>
  </w:style>
  <w:style w:type="paragraph" w:customStyle="1" w:styleId="HeaderChapterName">
    <w:name w:val="Header Chapter Name"/>
    <w:basedOn w:val="Normal"/>
    <w:qFormat/>
    <w:rsid w:val="00F1610F"/>
    <w:pPr>
      <w:spacing w:before="120" w:after="120" w:line="240" w:lineRule="auto"/>
      <w:jc w:val="both"/>
    </w:pPr>
    <w:rPr>
      <w:rFonts w:ascii="Times New Roman" w:hAnsi="Times New Roman"/>
      <w:i/>
      <w:iCs/>
    </w:rPr>
  </w:style>
  <w:style w:type="paragraph" w:customStyle="1" w:styleId="HeaderChapterTitle">
    <w:name w:val="Header Chapter Title"/>
    <w:basedOn w:val="Normal"/>
    <w:qFormat/>
    <w:rsid w:val="00F1610F"/>
    <w:pPr>
      <w:spacing w:before="120" w:after="120" w:line="240" w:lineRule="auto"/>
      <w:jc w:val="right"/>
    </w:pPr>
    <w:rPr>
      <w:rFonts w:ascii="Times New Roman" w:hAnsi="Times New Roman"/>
      <w:smallCaps/>
    </w:rPr>
  </w:style>
  <w:style w:type="paragraph" w:customStyle="1" w:styleId="BotPageNum">
    <w:name w:val="Bot Page Num"/>
    <w:basedOn w:val="Footer"/>
    <w:autoRedefine/>
    <w:qFormat/>
    <w:rsid w:val="00F1610F"/>
  </w:style>
  <w:style w:type="table" w:customStyle="1" w:styleId="GridTable1Light1">
    <w:name w:val="Grid Table 1 Light1"/>
    <w:basedOn w:val="TableNormal"/>
    <w:next w:val="GridTable1Light"/>
    <w:uiPriority w:val="46"/>
    <w:rsid w:val="00F1610F"/>
    <w:pPr>
      <w:spacing w:before="240" w:after="0" w:line="240" w:lineRule="auto"/>
      <w:jc w:val="both"/>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Light1">
    <w:name w:val="Table Grid Light1"/>
    <w:basedOn w:val="TableNormal"/>
    <w:next w:val="TableGridLight"/>
    <w:uiPriority w:val="40"/>
    <w:rsid w:val="00F1610F"/>
    <w:pPr>
      <w:spacing w:before="240" w:after="0" w:line="240" w:lineRule="auto"/>
      <w:jc w:val="both"/>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s">
    <w:name w:val="Tables"/>
    <w:basedOn w:val="TableNormal"/>
    <w:uiPriority w:val="99"/>
    <w:rsid w:val="00F1610F"/>
    <w:pPr>
      <w:spacing w:after="0" w:line="240" w:lineRule="auto"/>
    </w:pPr>
    <w:rPr>
      <w:rFonts w:ascii="Times New Roman" w:hAnsi="Times New Roman"/>
      <w:sz w:val="24"/>
    </w:rPr>
    <w:tblPr>
      <w:tblBorders>
        <w:top w:val="single" w:sz="12" w:space="0" w:color="auto"/>
        <w:bottom w:val="single" w:sz="12" w:space="0" w:color="auto"/>
        <w:insideH w:val="single" w:sz="4" w:space="0" w:color="auto"/>
        <w:insideV w:val="single" w:sz="4" w:space="0" w:color="auto"/>
      </w:tblBorders>
    </w:tblPr>
  </w:style>
  <w:style w:type="paragraph" w:customStyle="1" w:styleId="TableParagraph">
    <w:name w:val="Table Paragraph"/>
    <w:basedOn w:val="Normal"/>
    <w:uiPriority w:val="1"/>
    <w:qFormat/>
    <w:rsid w:val="00F1610F"/>
    <w:pPr>
      <w:widowControl w:val="0"/>
      <w:spacing w:after="0" w:line="240" w:lineRule="auto"/>
    </w:pPr>
  </w:style>
  <w:style w:type="paragraph" w:customStyle="1" w:styleId="AppendixTitle">
    <w:name w:val="Appendix Title"/>
    <w:basedOn w:val="ChaptersTitle"/>
    <w:qFormat/>
    <w:rsid w:val="00F1610F"/>
    <w:pPr>
      <w:numPr>
        <w:numId w:val="12"/>
      </w:numPr>
      <w:tabs>
        <w:tab w:val="num" w:pos="720"/>
      </w:tabs>
      <w:ind w:left="720" w:hanging="360"/>
    </w:pPr>
  </w:style>
  <w:style w:type="paragraph" w:customStyle="1" w:styleId="AppendixHeading2">
    <w:name w:val="Appendix Heading 2"/>
    <w:basedOn w:val="Heading2"/>
    <w:qFormat/>
    <w:rsid w:val="00F1610F"/>
    <w:pPr>
      <w:keepNext w:val="0"/>
      <w:numPr>
        <w:ilvl w:val="1"/>
      </w:numPr>
      <w:spacing w:before="480" w:after="240" w:line="300" w:lineRule="auto"/>
      <w:ind w:left="1440" w:hanging="360"/>
      <w:contextualSpacing/>
      <w:jc w:val="both"/>
    </w:pPr>
    <w:rPr>
      <w:rFonts w:ascii="Times New Roman" w:hAnsi="Times New Roman" w:cs="Times New Roman"/>
      <w:smallCaps/>
      <w:sz w:val="32"/>
      <w:szCs w:val="32"/>
      <w:lang w:val="en-US" w:eastAsia="en-US"/>
    </w:rPr>
  </w:style>
  <w:style w:type="paragraph" w:customStyle="1" w:styleId="AppendixHeading3">
    <w:name w:val="Appendix Heading 3"/>
    <w:basedOn w:val="Heading3"/>
    <w:qFormat/>
    <w:rsid w:val="00F1610F"/>
    <w:pPr>
      <w:keepLines/>
      <w:numPr>
        <w:ilvl w:val="2"/>
      </w:numPr>
      <w:spacing w:before="360" w:after="240" w:line="300" w:lineRule="auto"/>
      <w:ind w:left="2160" w:hanging="180"/>
      <w:contextualSpacing/>
      <w:jc w:val="both"/>
    </w:pPr>
    <w:rPr>
      <w:rFonts w:ascii="Times New Roman" w:hAnsi="Times New Roman" w:cs="Times New Roman"/>
      <w:bCs w:val="0"/>
      <w:smallCaps/>
      <w:szCs w:val="20"/>
      <w:lang w:val="en-US" w:eastAsia="en-US"/>
    </w:rPr>
  </w:style>
  <w:style w:type="character" w:customStyle="1" w:styleId="FollowedHyperlink1">
    <w:name w:val="FollowedHyperlink1"/>
    <w:basedOn w:val="DefaultParagraphFont"/>
    <w:uiPriority w:val="99"/>
    <w:semiHidden/>
    <w:unhideWhenUsed/>
    <w:rsid w:val="00F1610F"/>
    <w:rPr>
      <w:color w:val="954F72"/>
      <w:u w:val="single"/>
    </w:rPr>
  </w:style>
  <w:style w:type="character" w:customStyle="1" w:styleId="Heading6Char1">
    <w:name w:val="Heading 6 Char1"/>
    <w:basedOn w:val="DefaultParagraphFont"/>
    <w:link w:val="Heading61"/>
    <w:uiPriority w:val="9"/>
    <w:rsid w:val="00F1610F"/>
    <w:rPr>
      <w:rFonts w:ascii="Cambria" w:eastAsia="Times New Roman" w:hAnsi="Cambria" w:cs="Times New Roman"/>
      <w:color w:val="243F60"/>
    </w:rPr>
  </w:style>
  <w:style w:type="character" w:customStyle="1" w:styleId="Heading5Char1">
    <w:name w:val="Heading 5 Char1"/>
    <w:basedOn w:val="DefaultParagraphFont"/>
    <w:uiPriority w:val="9"/>
    <w:semiHidden/>
    <w:rsid w:val="00F1610F"/>
    <w:rPr>
      <w:rFonts w:ascii="Cambria" w:eastAsia="Times New Roman" w:hAnsi="Cambria" w:cs="Times New Roman"/>
      <w:color w:val="365F91"/>
    </w:rPr>
  </w:style>
  <w:style w:type="character" w:customStyle="1" w:styleId="Heading7Char1">
    <w:name w:val="Heading 7 Char1"/>
    <w:basedOn w:val="DefaultParagraphFont"/>
    <w:uiPriority w:val="9"/>
    <w:semiHidden/>
    <w:rsid w:val="00F1610F"/>
    <w:rPr>
      <w:rFonts w:ascii="Cambria" w:eastAsia="Times New Roman" w:hAnsi="Cambria" w:cs="Times New Roman"/>
      <w:i/>
      <w:iCs/>
      <w:color w:val="243F60"/>
    </w:rPr>
  </w:style>
  <w:style w:type="character" w:customStyle="1" w:styleId="Heading8Char1">
    <w:name w:val="Heading 8 Char1"/>
    <w:basedOn w:val="DefaultParagraphFont"/>
    <w:uiPriority w:val="9"/>
    <w:semiHidden/>
    <w:rsid w:val="00F1610F"/>
    <w:rPr>
      <w:rFonts w:ascii="Cambria" w:eastAsia="Times New Roman" w:hAnsi="Cambria" w:cs="Times New Roman"/>
      <w:color w:val="272727"/>
      <w:sz w:val="21"/>
      <w:szCs w:val="21"/>
    </w:rPr>
  </w:style>
  <w:style w:type="character" w:customStyle="1" w:styleId="Heading9Char1">
    <w:name w:val="Heading 9 Char1"/>
    <w:basedOn w:val="DefaultParagraphFont"/>
    <w:uiPriority w:val="9"/>
    <w:semiHidden/>
    <w:rsid w:val="00F1610F"/>
    <w:rPr>
      <w:rFonts w:ascii="Cambria" w:eastAsia="Times New Roman" w:hAnsi="Cambria" w:cs="Times New Roman"/>
      <w:i/>
      <w:iCs/>
      <w:color w:val="272727"/>
      <w:sz w:val="21"/>
      <w:szCs w:val="21"/>
    </w:rPr>
  </w:style>
  <w:style w:type="table" w:customStyle="1" w:styleId="GridTable1Light2">
    <w:name w:val="Grid Table 1 Light2"/>
    <w:basedOn w:val="TableNormal"/>
    <w:next w:val="GridTable1Light"/>
    <w:uiPriority w:val="46"/>
    <w:rsid w:val="00F1610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Light2">
    <w:name w:val="Table Grid Light2"/>
    <w:basedOn w:val="TableNormal"/>
    <w:next w:val="TableGridLight"/>
    <w:uiPriority w:val="40"/>
    <w:rsid w:val="00F1610F"/>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FollowedHyperlink2">
    <w:name w:val="FollowedHyperlink2"/>
    <w:basedOn w:val="DefaultParagraphFont"/>
    <w:uiPriority w:val="99"/>
    <w:semiHidden/>
    <w:unhideWhenUsed/>
    <w:rsid w:val="00F1610F"/>
    <w:rPr>
      <w:color w:val="800080"/>
      <w:u w:val="single"/>
    </w:rPr>
  </w:style>
  <w:style w:type="paragraph" w:styleId="TOC1">
    <w:name w:val="toc 1"/>
    <w:basedOn w:val="Normal"/>
    <w:next w:val="Normal"/>
    <w:autoRedefine/>
    <w:uiPriority w:val="39"/>
    <w:unhideWhenUsed/>
    <w:rsid w:val="00F1610F"/>
    <w:pPr>
      <w:tabs>
        <w:tab w:val="left" w:pos="567"/>
        <w:tab w:val="right" w:leader="dot" w:pos="8777"/>
      </w:tabs>
      <w:spacing w:before="240" w:after="100" w:line="300" w:lineRule="auto"/>
      <w:jc w:val="both"/>
    </w:pPr>
    <w:rPr>
      <w:rFonts w:ascii="Times New Roman" w:hAnsi="Times New Roman"/>
      <w:sz w:val="26"/>
      <w:szCs w:val="26"/>
    </w:rPr>
  </w:style>
  <w:style w:type="paragraph" w:customStyle="1" w:styleId="TOC22">
    <w:name w:val="TOC 22"/>
    <w:basedOn w:val="Normal"/>
    <w:next w:val="Normal"/>
    <w:autoRedefine/>
    <w:uiPriority w:val="39"/>
    <w:unhideWhenUsed/>
    <w:rsid w:val="00F1610F"/>
    <w:pPr>
      <w:spacing w:before="120" w:after="0" w:line="276" w:lineRule="auto"/>
      <w:ind w:left="220"/>
    </w:pPr>
    <w:rPr>
      <w:rFonts w:ascii="Times New Roman" w:hAnsi="Times New Roman" w:cs="Times New Roman"/>
      <w:iCs/>
      <w:sz w:val="24"/>
      <w:szCs w:val="24"/>
    </w:rPr>
  </w:style>
  <w:style w:type="paragraph" w:customStyle="1" w:styleId="TOC32">
    <w:name w:val="TOC 32"/>
    <w:basedOn w:val="Normal"/>
    <w:next w:val="Normal"/>
    <w:autoRedefine/>
    <w:uiPriority w:val="39"/>
    <w:unhideWhenUsed/>
    <w:rsid w:val="00F1610F"/>
    <w:pPr>
      <w:spacing w:after="0" w:line="276" w:lineRule="auto"/>
      <w:ind w:left="440"/>
    </w:pPr>
    <w:rPr>
      <w:rFonts w:ascii="Times New Roman" w:hAnsi="Times New Roman" w:cs="Times New Roman"/>
      <w:sz w:val="24"/>
      <w:szCs w:val="24"/>
    </w:rPr>
  </w:style>
  <w:style w:type="paragraph" w:customStyle="1" w:styleId="TableofFigures2">
    <w:name w:val="Table of Figures2"/>
    <w:basedOn w:val="ThesisListofFigures"/>
    <w:next w:val="Normal"/>
    <w:uiPriority w:val="99"/>
    <w:unhideWhenUsed/>
    <w:rsid w:val="00F1610F"/>
    <w:pPr>
      <w:spacing w:before="120" w:after="120"/>
      <w:ind w:left="1134" w:hanging="1134"/>
    </w:pPr>
  </w:style>
  <w:style w:type="paragraph" w:styleId="TOC4">
    <w:name w:val="toc 4"/>
    <w:basedOn w:val="Normal"/>
    <w:next w:val="Normal"/>
    <w:autoRedefine/>
    <w:uiPriority w:val="39"/>
    <w:unhideWhenUsed/>
    <w:rsid w:val="00F1610F"/>
    <w:pPr>
      <w:spacing w:after="0" w:line="276" w:lineRule="auto"/>
      <w:ind w:left="660"/>
    </w:pPr>
    <w:rPr>
      <w:rFonts w:cs="Times New Roman"/>
      <w:sz w:val="20"/>
      <w:szCs w:val="24"/>
    </w:rPr>
  </w:style>
  <w:style w:type="paragraph" w:styleId="TOC5">
    <w:name w:val="toc 5"/>
    <w:basedOn w:val="Normal"/>
    <w:next w:val="Normal"/>
    <w:autoRedefine/>
    <w:uiPriority w:val="39"/>
    <w:unhideWhenUsed/>
    <w:rsid w:val="00F1610F"/>
    <w:pPr>
      <w:spacing w:after="0" w:line="276" w:lineRule="auto"/>
      <w:ind w:left="880"/>
    </w:pPr>
    <w:rPr>
      <w:rFonts w:cs="Times New Roman"/>
      <w:sz w:val="20"/>
      <w:szCs w:val="24"/>
    </w:rPr>
  </w:style>
  <w:style w:type="paragraph" w:styleId="TOC6">
    <w:name w:val="toc 6"/>
    <w:basedOn w:val="Normal"/>
    <w:next w:val="Normal"/>
    <w:autoRedefine/>
    <w:uiPriority w:val="39"/>
    <w:unhideWhenUsed/>
    <w:rsid w:val="00F1610F"/>
    <w:pPr>
      <w:spacing w:after="0" w:line="276" w:lineRule="auto"/>
      <w:ind w:left="1100"/>
    </w:pPr>
    <w:rPr>
      <w:rFonts w:cs="Times New Roman"/>
      <w:sz w:val="20"/>
      <w:szCs w:val="24"/>
    </w:rPr>
  </w:style>
  <w:style w:type="paragraph" w:styleId="TOC7">
    <w:name w:val="toc 7"/>
    <w:basedOn w:val="Normal"/>
    <w:next w:val="Normal"/>
    <w:autoRedefine/>
    <w:uiPriority w:val="39"/>
    <w:unhideWhenUsed/>
    <w:rsid w:val="00F1610F"/>
    <w:pPr>
      <w:spacing w:after="0" w:line="276" w:lineRule="auto"/>
      <w:ind w:left="1320"/>
    </w:pPr>
    <w:rPr>
      <w:rFonts w:cs="Times New Roman"/>
      <w:sz w:val="20"/>
      <w:szCs w:val="24"/>
    </w:rPr>
  </w:style>
  <w:style w:type="paragraph" w:styleId="TOC8">
    <w:name w:val="toc 8"/>
    <w:basedOn w:val="Normal"/>
    <w:next w:val="Normal"/>
    <w:autoRedefine/>
    <w:uiPriority w:val="39"/>
    <w:unhideWhenUsed/>
    <w:rsid w:val="00F1610F"/>
    <w:pPr>
      <w:spacing w:after="0" w:line="276" w:lineRule="auto"/>
      <w:ind w:left="1540"/>
    </w:pPr>
    <w:rPr>
      <w:rFonts w:cs="Times New Roman"/>
      <w:sz w:val="20"/>
      <w:szCs w:val="24"/>
    </w:rPr>
  </w:style>
  <w:style w:type="paragraph" w:styleId="TOC9">
    <w:name w:val="toc 9"/>
    <w:basedOn w:val="Normal"/>
    <w:next w:val="Normal"/>
    <w:autoRedefine/>
    <w:uiPriority w:val="39"/>
    <w:unhideWhenUsed/>
    <w:rsid w:val="00F1610F"/>
    <w:pPr>
      <w:spacing w:after="0" w:line="276" w:lineRule="auto"/>
      <w:ind w:left="1760"/>
    </w:pPr>
    <w:rPr>
      <w:rFonts w:cs="Times New Roman"/>
      <w:sz w:val="20"/>
      <w:szCs w:val="24"/>
    </w:rPr>
  </w:style>
  <w:style w:type="paragraph" w:styleId="Bibliography">
    <w:name w:val="Bibliography"/>
    <w:basedOn w:val="Normal"/>
    <w:next w:val="Normal"/>
    <w:uiPriority w:val="37"/>
    <w:unhideWhenUsed/>
    <w:rsid w:val="00F1610F"/>
    <w:pPr>
      <w:spacing w:after="200" w:line="276" w:lineRule="auto"/>
    </w:pPr>
  </w:style>
  <w:style w:type="paragraph" w:customStyle="1" w:styleId="BlockText1">
    <w:name w:val="Block Text1"/>
    <w:basedOn w:val="Normal"/>
    <w:next w:val="BlockText"/>
    <w:uiPriority w:val="99"/>
    <w:semiHidden/>
    <w:unhideWhenUsed/>
    <w:rsid w:val="00F1610F"/>
    <w:pPr>
      <w:pBdr>
        <w:top w:val="single" w:sz="2" w:space="10" w:color="4F81BD" w:shadow="1" w:frame="1"/>
        <w:left w:val="single" w:sz="2" w:space="10" w:color="4F81BD" w:shadow="1" w:frame="1"/>
        <w:bottom w:val="single" w:sz="2" w:space="10" w:color="4F81BD" w:shadow="1" w:frame="1"/>
        <w:right w:val="single" w:sz="2" w:space="10" w:color="4F81BD" w:shadow="1" w:frame="1"/>
      </w:pBdr>
      <w:spacing w:after="200" w:line="276" w:lineRule="auto"/>
      <w:ind w:left="1152" w:right="1152"/>
    </w:pPr>
    <w:rPr>
      <w:rFonts w:eastAsia="Times New Roman"/>
      <w:i/>
      <w:iCs/>
      <w:color w:val="4F81BD"/>
    </w:rPr>
  </w:style>
  <w:style w:type="paragraph" w:customStyle="1" w:styleId="BodyTextFirstIndent1">
    <w:name w:val="Body Text First Indent1"/>
    <w:basedOn w:val="BodyText"/>
    <w:next w:val="BodyTextFirstIndent"/>
    <w:link w:val="BodyTextFirstIndentChar"/>
    <w:uiPriority w:val="99"/>
    <w:semiHidden/>
    <w:unhideWhenUsed/>
    <w:rsid w:val="00F1610F"/>
    <w:pPr>
      <w:spacing w:after="200" w:line="276" w:lineRule="auto"/>
      <w:ind w:firstLine="360"/>
    </w:pPr>
    <w:rPr>
      <w:rFonts w:ascii="Times New Roman" w:eastAsia="SimSun" w:hAnsi="Times New Roman" w:cs="Times New Roman"/>
      <w:spacing w:val="-1"/>
      <w:sz w:val="20"/>
      <w:szCs w:val="20"/>
    </w:rPr>
  </w:style>
  <w:style w:type="character" w:customStyle="1" w:styleId="BodyTextFirstIndentChar">
    <w:name w:val="Body Text First Indent Char"/>
    <w:basedOn w:val="BodyTextChar"/>
    <w:link w:val="BodyTextFirstIndent1"/>
    <w:uiPriority w:val="99"/>
    <w:semiHidden/>
    <w:rsid w:val="00F1610F"/>
    <w:rPr>
      <w:rFonts w:ascii="Times New Roman" w:eastAsia="SimSun" w:hAnsi="Times New Roman" w:cs="Times New Roman"/>
      <w:spacing w:val="-1"/>
      <w:sz w:val="20"/>
      <w:szCs w:val="20"/>
    </w:rPr>
  </w:style>
  <w:style w:type="paragraph" w:customStyle="1" w:styleId="BodyTextFirstIndent21">
    <w:name w:val="Body Text First Indent 21"/>
    <w:basedOn w:val="BodyTextIndent"/>
    <w:next w:val="BodyTextFirstIndent2"/>
    <w:link w:val="BodyTextFirstIndent2Char"/>
    <w:uiPriority w:val="99"/>
    <w:semiHidden/>
    <w:unhideWhenUsed/>
    <w:rsid w:val="00F1610F"/>
    <w:pPr>
      <w:spacing w:after="200" w:line="276" w:lineRule="auto"/>
      <w:ind w:left="360" w:firstLine="360"/>
    </w:pPr>
    <w:rPr>
      <w:rFonts w:eastAsia="SimSun"/>
      <w:sz w:val="20"/>
      <w:szCs w:val="20"/>
    </w:rPr>
  </w:style>
  <w:style w:type="character" w:customStyle="1" w:styleId="BodyTextFirstIndent2Char">
    <w:name w:val="Body Text First Indent 2 Char"/>
    <w:basedOn w:val="BodyTextIndentChar"/>
    <w:link w:val="BodyTextFirstIndent21"/>
    <w:uiPriority w:val="99"/>
    <w:semiHidden/>
    <w:rsid w:val="00F1610F"/>
    <w:rPr>
      <w:rFonts w:ascii="Times New Roman" w:eastAsia="SimSun" w:hAnsi="Times New Roman" w:cs="Times New Roman"/>
      <w:sz w:val="20"/>
      <w:szCs w:val="20"/>
      <w:lang w:val="tr-TR"/>
    </w:rPr>
  </w:style>
  <w:style w:type="paragraph" w:styleId="BodyTextIndent3">
    <w:name w:val="Body Text Indent 3"/>
    <w:basedOn w:val="Normal"/>
    <w:link w:val="BodyTextIndent3Char"/>
    <w:uiPriority w:val="99"/>
    <w:semiHidden/>
    <w:unhideWhenUsed/>
    <w:rsid w:val="00F1610F"/>
    <w:pPr>
      <w:spacing w:after="120" w:line="276" w:lineRule="auto"/>
      <w:ind w:left="360"/>
    </w:pPr>
    <w:rPr>
      <w:sz w:val="16"/>
      <w:szCs w:val="16"/>
    </w:rPr>
  </w:style>
  <w:style w:type="character" w:customStyle="1" w:styleId="BodyTextIndent3Char">
    <w:name w:val="Body Text Indent 3 Char"/>
    <w:basedOn w:val="DefaultParagraphFont"/>
    <w:link w:val="BodyTextIndent3"/>
    <w:uiPriority w:val="99"/>
    <w:semiHidden/>
    <w:rsid w:val="00F1610F"/>
    <w:rPr>
      <w:sz w:val="16"/>
      <w:szCs w:val="16"/>
    </w:rPr>
  </w:style>
  <w:style w:type="paragraph" w:styleId="Closing">
    <w:name w:val="Closing"/>
    <w:basedOn w:val="Normal"/>
    <w:link w:val="ClosingChar"/>
    <w:uiPriority w:val="99"/>
    <w:semiHidden/>
    <w:unhideWhenUsed/>
    <w:rsid w:val="00F1610F"/>
    <w:pPr>
      <w:spacing w:after="0" w:line="240" w:lineRule="auto"/>
      <w:ind w:left="4320"/>
    </w:pPr>
  </w:style>
  <w:style w:type="character" w:customStyle="1" w:styleId="ClosingChar">
    <w:name w:val="Closing Char"/>
    <w:basedOn w:val="DefaultParagraphFont"/>
    <w:link w:val="Closing"/>
    <w:uiPriority w:val="99"/>
    <w:semiHidden/>
    <w:rsid w:val="00F1610F"/>
  </w:style>
  <w:style w:type="paragraph" w:styleId="Date">
    <w:name w:val="Date"/>
    <w:basedOn w:val="Normal"/>
    <w:next w:val="Normal"/>
    <w:link w:val="DateChar"/>
    <w:uiPriority w:val="99"/>
    <w:semiHidden/>
    <w:unhideWhenUsed/>
    <w:rsid w:val="00F1610F"/>
    <w:pPr>
      <w:spacing w:after="200" w:line="276" w:lineRule="auto"/>
    </w:pPr>
  </w:style>
  <w:style w:type="character" w:customStyle="1" w:styleId="DateChar">
    <w:name w:val="Date Char"/>
    <w:basedOn w:val="DefaultParagraphFont"/>
    <w:link w:val="Date"/>
    <w:uiPriority w:val="99"/>
    <w:semiHidden/>
    <w:rsid w:val="00F1610F"/>
  </w:style>
  <w:style w:type="paragraph" w:styleId="DocumentMap">
    <w:name w:val="Document Map"/>
    <w:basedOn w:val="Normal"/>
    <w:link w:val="DocumentMapChar"/>
    <w:uiPriority w:val="99"/>
    <w:semiHidden/>
    <w:unhideWhenUsed/>
    <w:rsid w:val="00F1610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1610F"/>
    <w:rPr>
      <w:rFonts w:ascii="Segoe UI" w:hAnsi="Segoe UI" w:cs="Segoe UI"/>
      <w:sz w:val="16"/>
      <w:szCs w:val="16"/>
    </w:rPr>
  </w:style>
  <w:style w:type="paragraph" w:styleId="E-mailSignature">
    <w:name w:val="E-mail Signature"/>
    <w:basedOn w:val="Normal"/>
    <w:link w:val="E-mailSignatureChar"/>
    <w:uiPriority w:val="99"/>
    <w:semiHidden/>
    <w:unhideWhenUsed/>
    <w:rsid w:val="00F1610F"/>
    <w:pPr>
      <w:spacing w:after="0" w:line="240" w:lineRule="auto"/>
    </w:pPr>
  </w:style>
  <w:style w:type="character" w:customStyle="1" w:styleId="E-mailSignatureChar">
    <w:name w:val="E-mail Signature Char"/>
    <w:basedOn w:val="DefaultParagraphFont"/>
    <w:link w:val="E-mailSignature"/>
    <w:uiPriority w:val="99"/>
    <w:semiHidden/>
    <w:rsid w:val="00F1610F"/>
  </w:style>
  <w:style w:type="paragraph" w:customStyle="1" w:styleId="EnvelopeAddress1">
    <w:name w:val="Envelope Address1"/>
    <w:basedOn w:val="Normal"/>
    <w:next w:val="EnvelopeAddress"/>
    <w:uiPriority w:val="99"/>
    <w:semiHidden/>
    <w:unhideWhenUsed/>
    <w:rsid w:val="00F1610F"/>
    <w:pPr>
      <w:framePr w:w="7920" w:h="1980" w:hRule="exact" w:hSpace="180" w:wrap="auto" w:hAnchor="page" w:xAlign="center" w:yAlign="bottom"/>
      <w:spacing w:after="0" w:line="240" w:lineRule="auto"/>
      <w:ind w:left="2880"/>
    </w:pPr>
    <w:rPr>
      <w:rFonts w:ascii="Cambria" w:eastAsia="Times New Roman" w:hAnsi="Cambria" w:cs="Times New Roman"/>
      <w:sz w:val="24"/>
      <w:szCs w:val="24"/>
    </w:rPr>
  </w:style>
  <w:style w:type="paragraph" w:customStyle="1" w:styleId="EnvelopeReturn1">
    <w:name w:val="Envelope Return1"/>
    <w:basedOn w:val="Normal"/>
    <w:next w:val="EnvelopeReturn"/>
    <w:uiPriority w:val="99"/>
    <w:semiHidden/>
    <w:unhideWhenUsed/>
    <w:rsid w:val="00F1610F"/>
    <w:pPr>
      <w:spacing w:after="0" w:line="240" w:lineRule="auto"/>
    </w:pPr>
    <w:rPr>
      <w:rFonts w:ascii="Cambria" w:eastAsia="Times New Roman" w:hAnsi="Cambria" w:cs="Times New Roman"/>
      <w:sz w:val="20"/>
      <w:szCs w:val="20"/>
    </w:rPr>
  </w:style>
  <w:style w:type="paragraph" w:styleId="HTMLAddress">
    <w:name w:val="HTML Address"/>
    <w:basedOn w:val="Normal"/>
    <w:link w:val="HTMLAddressChar"/>
    <w:uiPriority w:val="99"/>
    <w:semiHidden/>
    <w:unhideWhenUsed/>
    <w:rsid w:val="00F1610F"/>
    <w:pPr>
      <w:spacing w:after="0" w:line="240" w:lineRule="auto"/>
    </w:pPr>
    <w:rPr>
      <w:i/>
      <w:iCs/>
    </w:rPr>
  </w:style>
  <w:style w:type="character" w:customStyle="1" w:styleId="HTMLAddressChar">
    <w:name w:val="HTML Address Char"/>
    <w:basedOn w:val="DefaultParagraphFont"/>
    <w:link w:val="HTMLAddress"/>
    <w:uiPriority w:val="99"/>
    <w:semiHidden/>
    <w:rsid w:val="00F1610F"/>
    <w:rPr>
      <w:i/>
      <w:iCs/>
    </w:rPr>
  </w:style>
  <w:style w:type="paragraph" w:styleId="Index1">
    <w:name w:val="index 1"/>
    <w:basedOn w:val="Normal"/>
    <w:next w:val="Normal"/>
    <w:autoRedefine/>
    <w:uiPriority w:val="99"/>
    <w:semiHidden/>
    <w:unhideWhenUsed/>
    <w:rsid w:val="00F1610F"/>
    <w:pPr>
      <w:spacing w:after="0" w:line="240" w:lineRule="auto"/>
      <w:ind w:left="220" w:hanging="220"/>
    </w:pPr>
  </w:style>
  <w:style w:type="paragraph" w:styleId="Index2">
    <w:name w:val="index 2"/>
    <w:basedOn w:val="Normal"/>
    <w:next w:val="Normal"/>
    <w:autoRedefine/>
    <w:uiPriority w:val="99"/>
    <w:semiHidden/>
    <w:unhideWhenUsed/>
    <w:rsid w:val="00F1610F"/>
    <w:pPr>
      <w:spacing w:after="0" w:line="240" w:lineRule="auto"/>
      <w:ind w:left="440" w:hanging="220"/>
    </w:pPr>
  </w:style>
  <w:style w:type="paragraph" w:styleId="Index3">
    <w:name w:val="index 3"/>
    <w:basedOn w:val="Normal"/>
    <w:next w:val="Normal"/>
    <w:autoRedefine/>
    <w:uiPriority w:val="99"/>
    <w:semiHidden/>
    <w:unhideWhenUsed/>
    <w:rsid w:val="00F1610F"/>
    <w:pPr>
      <w:spacing w:after="0" w:line="240" w:lineRule="auto"/>
      <w:ind w:left="660" w:hanging="220"/>
    </w:pPr>
  </w:style>
  <w:style w:type="paragraph" w:styleId="Index4">
    <w:name w:val="index 4"/>
    <w:basedOn w:val="Normal"/>
    <w:next w:val="Normal"/>
    <w:autoRedefine/>
    <w:uiPriority w:val="99"/>
    <w:semiHidden/>
    <w:unhideWhenUsed/>
    <w:rsid w:val="00F1610F"/>
    <w:pPr>
      <w:spacing w:after="0" w:line="240" w:lineRule="auto"/>
      <w:ind w:left="880" w:hanging="220"/>
    </w:pPr>
  </w:style>
  <w:style w:type="paragraph" w:styleId="Index5">
    <w:name w:val="index 5"/>
    <w:basedOn w:val="Normal"/>
    <w:next w:val="Normal"/>
    <w:autoRedefine/>
    <w:uiPriority w:val="99"/>
    <w:semiHidden/>
    <w:unhideWhenUsed/>
    <w:rsid w:val="00F1610F"/>
    <w:pPr>
      <w:spacing w:after="0" w:line="240" w:lineRule="auto"/>
      <w:ind w:left="1100" w:hanging="220"/>
    </w:pPr>
  </w:style>
  <w:style w:type="paragraph" w:styleId="Index6">
    <w:name w:val="index 6"/>
    <w:basedOn w:val="Normal"/>
    <w:next w:val="Normal"/>
    <w:autoRedefine/>
    <w:uiPriority w:val="99"/>
    <w:semiHidden/>
    <w:unhideWhenUsed/>
    <w:rsid w:val="00F1610F"/>
    <w:pPr>
      <w:spacing w:after="0" w:line="240" w:lineRule="auto"/>
      <w:ind w:left="1320" w:hanging="220"/>
    </w:pPr>
  </w:style>
  <w:style w:type="paragraph" w:styleId="Index7">
    <w:name w:val="index 7"/>
    <w:basedOn w:val="Normal"/>
    <w:next w:val="Normal"/>
    <w:autoRedefine/>
    <w:uiPriority w:val="99"/>
    <w:semiHidden/>
    <w:unhideWhenUsed/>
    <w:rsid w:val="00F1610F"/>
    <w:pPr>
      <w:spacing w:after="0" w:line="240" w:lineRule="auto"/>
      <w:ind w:left="1540" w:hanging="220"/>
    </w:pPr>
  </w:style>
  <w:style w:type="paragraph" w:styleId="Index8">
    <w:name w:val="index 8"/>
    <w:basedOn w:val="Normal"/>
    <w:next w:val="Normal"/>
    <w:autoRedefine/>
    <w:uiPriority w:val="99"/>
    <w:semiHidden/>
    <w:unhideWhenUsed/>
    <w:rsid w:val="00F1610F"/>
    <w:pPr>
      <w:spacing w:after="0" w:line="240" w:lineRule="auto"/>
      <w:ind w:left="1760" w:hanging="220"/>
    </w:pPr>
  </w:style>
  <w:style w:type="paragraph" w:styleId="Index9">
    <w:name w:val="index 9"/>
    <w:basedOn w:val="Normal"/>
    <w:next w:val="Normal"/>
    <w:autoRedefine/>
    <w:uiPriority w:val="99"/>
    <w:semiHidden/>
    <w:unhideWhenUsed/>
    <w:rsid w:val="00F1610F"/>
    <w:pPr>
      <w:spacing w:after="0" w:line="240" w:lineRule="auto"/>
      <w:ind w:left="1980" w:hanging="220"/>
    </w:pPr>
  </w:style>
  <w:style w:type="paragraph" w:customStyle="1" w:styleId="IndexHeading1">
    <w:name w:val="Index Heading1"/>
    <w:basedOn w:val="Normal"/>
    <w:next w:val="Index1"/>
    <w:uiPriority w:val="99"/>
    <w:semiHidden/>
    <w:unhideWhenUsed/>
    <w:rsid w:val="00F1610F"/>
    <w:pPr>
      <w:spacing w:after="200" w:line="276" w:lineRule="auto"/>
    </w:pPr>
    <w:rPr>
      <w:rFonts w:ascii="Cambria" w:eastAsia="Times New Roman" w:hAnsi="Cambria" w:cs="Times New Roman"/>
      <w:b/>
      <w:bCs/>
    </w:rPr>
  </w:style>
  <w:style w:type="paragraph" w:customStyle="1" w:styleId="IntenseQuote1">
    <w:name w:val="Intense Quote1"/>
    <w:basedOn w:val="Normal"/>
    <w:next w:val="Normal"/>
    <w:uiPriority w:val="30"/>
    <w:qFormat/>
    <w:rsid w:val="00F1610F"/>
    <w:pPr>
      <w:pBdr>
        <w:top w:val="single" w:sz="4" w:space="10" w:color="4F81BD"/>
        <w:bottom w:val="single" w:sz="4" w:space="10" w:color="4F81BD"/>
      </w:pBdr>
      <w:spacing w:before="360" w:after="360" w:line="276" w:lineRule="auto"/>
      <w:ind w:left="864" w:right="864"/>
      <w:jc w:val="center"/>
    </w:pPr>
    <w:rPr>
      <w:i/>
      <w:iCs/>
      <w:color w:val="4F81BD"/>
    </w:rPr>
  </w:style>
  <w:style w:type="character" w:customStyle="1" w:styleId="IntenseQuoteChar">
    <w:name w:val="Intense Quote Char"/>
    <w:basedOn w:val="DefaultParagraphFont"/>
    <w:link w:val="IntenseQuote"/>
    <w:uiPriority w:val="30"/>
    <w:rsid w:val="00F1610F"/>
    <w:rPr>
      <w:i/>
      <w:iCs/>
      <w:color w:val="4F81BD"/>
    </w:rPr>
  </w:style>
  <w:style w:type="paragraph" w:styleId="List">
    <w:name w:val="List"/>
    <w:basedOn w:val="Normal"/>
    <w:uiPriority w:val="99"/>
    <w:semiHidden/>
    <w:unhideWhenUsed/>
    <w:rsid w:val="00F1610F"/>
    <w:pPr>
      <w:spacing w:after="200" w:line="276" w:lineRule="auto"/>
      <w:ind w:left="360" w:hanging="360"/>
      <w:contextualSpacing/>
    </w:pPr>
  </w:style>
  <w:style w:type="paragraph" w:styleId="List2">
    <w:name w:val="List 2"/>
    <w:basedOn w:val="Normal"/>
    <w:uiPriority w:val="99"/>
    <w:semiHidden/>
    <w:unhideWhenUsed/>
    <w:rsid w:val="00F1610F"/>
    <w:pPr>
      <w:spacing w:after="200" w:line="276" w:lineRule="auto"/>
      <w:ind w:left="720" w:hanging="360"/>
      <w:contextualSpacing/>
    </w:pPr>
  </w:style>
  <w:style w:type="paragraph" w:styleId="List3">
    <w:name w:val="List 3"/>
    <w:basedOn w:val="Normal"/>
    <w:uiPriority w:val="99"/>
    <w:semiHidden/>
    <w:unhideWhenUsed/>
    <w:rsid w:val="00F1610F"/>
    <w:pPr>
      <w:spacing w:after="200" w:line="276" w:lineRule="auto"/>
      <w:ind w:left="1080" w:hanging="360"/>
      <w:contextualSpacing/>
    </w:pPr>
  </w:style>
  <w:style w:type="paragraph" w:styleId="List4">
    <w:name w:val="List 4"/>
    <w:basedOn w:val="Normal"/>
    <w:uiPriority w:val="99"/>
    <w:semiHidden/>
    <w:unhideWhenUsed/>
    <w:rsid w:val="00F1610F"/>
    <w:pPr>
      <w:spacing w:after="200" w:line="276" w:lineRule="auto"/>
      <w:ind w:left="1440" w:hanging="360"/>
      <w:contextualSpacing/>
    </w:pPr>
  </w:style>
  <w:style w:type="paragraph" w:styleId="List5">
    <w:name w:val="List 5"/>
    <w:basedOn w:val="Normal"/>
    <w:uiPriority w:val="99"/>
    <w:semiHidden/>
    <w:unhideWhenUsed/>
    <w:rsid w:val="00F1610F"/>
    <w:pPr>
      <w:spacing w:after="200" w:line="276" w:lineRule="auto"/>
      <w:ind w:left="1800" w:hanging="360"/>
      <w:contextualSpacing/>
    </w:pPr>
  </w:style>
  <w:style w:type="paragraph" w:styleId="ListBullet">
    <w:name w:val="List Bullet"/>
    <w:basedOn w:val="Normal"/>
    <w:uiPriority w:val="99"/>
    <w:semiHidden/>
    <w:unhideWhenUsed/>
    <w:rsid w:val="00F1610F"/>
    <w:pPr>
      <w:spacing w:after="200" w:line="276" w:lineRule="auto"/>
      <w:ind w:left="720" w:hanging="360"/>
      <w:contextualSpacing/>
    </w:pPr>
  </w:style>
  <w:style w:type="paragraph" w:styleId="ListBullet2">
    <w:name w:val="List Bullet 2"/>
    <w:basedOn w:val="Normal"/>
    <w:uiPriority w:val="99"/>
    <w:semiHidden/>
    <w:unhideWhenUsed/>
    <w:rsid w:val="00F1610F"/>
    <w:pPr>
      <w:numPr>
        <w:numId w:val="13"/>
      </w:numPr>
      <w:tabs>
        <w:tab w:val="clear" w:pos="720"/>
      </w:tabs>
      <w:spacing w:after="200" w:line="276" w:lineRule="auto"/>
      <w:contextualSpacing/>
    </w:pPr>
  </w:style>
  <w:style w:type="paragraph" w:styleId="ListBullet3">
    <w:name w:val="List Bullet 3"/>
    <w:basedOn w:val="Normal"/>
    <w:uiPriority w:val="99"/>
    <w:semiHidden/>
    <w:unhideWhenUsed/>
    <w:rsid w:val="00F1610F"/>
    <w:pPr>
      <w:numPr>
        <w:numId w:val="14"/>
      </w:numPr>
      <w:tabs>
        <w:tab w:val="clear" w:pos="1080"/>
      </w:tabs>
      <w:spacing w:after="200" w:line="276" w:lineRule="auto"/>
      <w:ind w:left="720"/>
      <w:contextualSpacing/>
    </w:pPr>
  </w:style>
  <w:style w:type="paragraph" w:styleId="ListBullet4">
    <w:name w:val="List Bullet 4"/>
    <w:basedOn w:val="Normal"/>
    <w:uiPriority w:val="99"/>
    <w:semiHidden/>
    <w:unhideWhenUsed/>
    <w:rsid w:val="00F1610F"/>
    <w:pPr>
      <w:numPr>
        <w:numId w:val="15"/>
      </w:numPr>
      <w:tabs>
        <w:tab w:val="clear" w:pos="1440"/>
        <w:tab w:val="num" w:pos="360"/>
      </w:tabs>
      <w:spacing w:after="200" w:line="276" w:lineRule="auto"/>
      <w:ind w:left="0" w:firstLine="0"/>
      <w:contextualSpacing/>
    </w:pPr>
  </w:style>
  <w:style w:type="paragraph" w:styleId="ListBullet5">
    <w:name w:val="List Bullet 5"/>
    <w:basedOn w:val="Normal"/>
    <w:uiPriority w:val="99"/>
    <w:semiHidden/>
    <w:unhideWhenUsed/>
    <w:rsid w:val="00F1610F"/>
    <w:pPr>
      <w:numPr>
        <w:numId w:val="16"/>
      </w:numPr>
      <w:tabs>
        <w:tab w:val="clear" w:pos="1800"/>
        <w:tab w:val="num" w:pos="360"/>
      </w:tabs>
      <w:spacing w:after="200" w:line="276" w:lineRule="auto"/>
      <w:ind w:left="0" w:firstLine="0"/>
      <w:contextualSpacing/>
    </w:pPr>
  </w:style>
  <w:style w:type="paragraph" w:styleId="ListContinue">
    <w:name w:val="List Continue"/>
    <w:basedOn w:val="Normal"/>
    <w:uiPriority w:val="99"/>
    <w:semiHidden/>
    <w:unhideWhenUsed/>
    <w:rsid w:val="00F1610F"/>
    <w:pPr>
      <w:spacing w:after="120" w:line="276" w:lineRule="auto"/>
      <w:ind w:left="360"/>
      <w:contextualSpacing/>
    </w:pPr>
  </w:style>
  <w:style w:type="paragraph" w:styleId="ListContinue2">
    <w:name w:val="List Continue 2"/>
    <w:basedOn w:val="Normal"/>
    <w:uiPriority w:val="99"/>
    <w:semiHidden/>
    <w:unhideWhenUsed/>
    <w:rsid w:val="00F1610F"/>
    <w:pPr>
      <w:spacing w:after="120" w:line="276" w:lineRule="auto"/>
      <w:ind w:left="720"/>
      <w:contextualSpacing/>
    </w:pPr>
  </w:style>
  <w:style w:type="paragraph" w:styleId="ListContinue3">
    <w:name w:val="List Continue 3"/>
    <w:basedOn w:val="Normal"/>
    <w:uiPriority w:val="99"/>
    <w:semiHidden/>
    <w:unhideWhenUsed/>
    <w:rsid w:val="00F1610F"/>
    <w:pPr>
      <w:spacing w:after="120" w:line="276" w:lineRule="auto"/>
      <w:ind w:left="1080"/>
      <w:contextualSpacing/>
    </w:pPr>
  </w:style>
  <w:style w:type="paragraph" w:styleId="ListContinue4">
    <w:name w:val="List Continue 4"/>
    <w:basedOn w:val="Normal"/>
    <w:uiPriority w:val="99"/>
    <w:semiHidden/>
    <w:unhideWhenUsed/>
    <w:rsid w:val="00F1610F"/>
    <w:pPr>
      <w:spacing w:after="120" w:line="276" w:lineRule="auto"/>
      <w:ind w:left="1440"/>
      <w:contextualSpacing/>
    </w:pPr>
  </w:style>
  <w:style w:type="paragraph" w:styleId="ListContinue5">
    <w:name w:val="List Continue 5"/>
    <w:basedOn w:val="Normal"/>
    <w:uiPriority w:val="99"/>
    <w:semiHidden/>
    <w:unhideWhenUsed/>
    <w:rsid w:val="00F1610F"/>
    <w:pPr>
      <w:spacing w:after="120" w:line="276" w:lineRule="auto"/>
      <w:ind w:left="1800"/>
      <w:contextualSpacing/>
    </w:pPr>
  </w:style>
  <w:style w:type="paragraph" w:styleId="ListNumber">
    <w:name w:val="List Number"/>
    <w:basedOn w:val="Normal"/>
    <w:uiPriority w:val="99"/>
    <w:semiHidden/>
    <w:unhideWhenUsed/>
    <w:rsid w:val="00F1610F"/>
    <w:pPr>
      <w:numPr>
        <w:numId w:val="17"/>
      </w:numPr>
      <w:spacing w:after="200" w:line="276" w:lineRule="auto"/>
      <w:ind w:left="0" w:firstLine="0"/>
      <w:contextualSpacing/>
    </w:pPr>
  </w:style>
  <w:style w:type="paragraph" w:styleId="ListNumber2">
    <w:name w:val="List Number 2"/>
    <w:basedOn w:val="Normal"/>
    <w:uiPriority w:val="99"/>
    <w:semiHidden/>
    <w:unhideWhenUsed/>
    <w:rsid w:val="00F1610F"/>
    <w:pPr>
      <w:numPr>
        <w:numId w:val="18"/>
      </w:numPr>
      <w:tabs>
        <w:tab w:val="clear" w:pos="720"/>
        <w:tab w:val="num" w:pos="360"/>
      </w:tabs>
      <w:spacing w:after="200" w:line="276" w:lineRule="auto"/>
      <w:ind w:left="0" w:firstLine="0"/>
      <w:contextualSpacing/>
    </w:pPr>
  </w:style>
  <w:style w:type="paragraph" w:styleId="ListNumber3">
    <w:name w:val="List Number 3"/>
    <w:basedOn w:val="Normal"/>
    <w:uiPriority w:val="99"/>
    <w:semiHidden/>
    <w:unhideWhenUsed/>
    <w:rsid w:val="00F1610F"/>
    <w:pPr>
      <w:numPr>
        <w:numId w:val="19"/>
      </w:numPr>
      <w:tabs>
        <w:tab w:val="clear" w:pos="1080"/>
        <w:tab w:val="num" w:pos="360"/>
      </w:tabs>
      <w:spacing w:after="200" w:line="276" w:lineRule="auto"/>
      <w:ind w:left="0" w:firstLine="0"/>
      <w:contextualSpacing/>
    </w:pPr>
  </w:style>
  <w:style w:type="paragraph" w:styleId="ListNumber4">
    <w:name w:val="List Number 4"/>
    <w:basedOn w:val="Normal"/>
    <w:uiPriority w:val="99"/>
    <w:semiHidden/>
    <w:unhideWhenUsed/>
    <w:rsid w:val="00F1610F"/>
    <w:pPr>
      <w:numPr>
        <w:numId w:val="20"/>
      </w:numPr>
      <w:tabs>
        <w:tab w:val="clear" w:pos="1440"/>
        <w:tab w:val="num" w:pos="360"/>
      </w:tabs>
      <w:spacing w:after="200" w:line="276" w:lineRule="auto"/>
      <w:ind w:left="0" w:firstLine="0"/>
      <w:contextualSpacing/>
    </w:pPr>
  </w:style>
  <w:style w:type="paragraph" w:styleId="ListNumber5">
    <w:name w:val="List Number 5"/>
    <w:basedOn w:val="Normal"/>
    <w:uiPriority w:val="99"/>
    <w:semiHidden/>
    <w:unhideWhenUsed/>
    <w:rsid w:val="00F1610F"/>
    <w:pPr>
      <w:numPr>
        <w:numId w:val="21"/>
      </w:numPr>
      <w:tabs>
        <w:tab w:val="clear" w:pos="1800"/>
        <w:tab w:val="num" w:pos="360"/>
      </w:tabs>
      <w:spacing w:after="200" w:line="276" w:lineRule="auto"/>
      <w:ind w:left="0" w:firstLine="0"/>
      <w:contextualSpacing/>
    </w:pPr>
  </w:style>
  <w:style w:type="paragraph" w:styleId="MacroText">
    <w:name w:val="macro"/>
    <w:link w:val="MacroTextChar"/>
    <w:uiPriority w:val="99"/>
    <w:semiHidden/>
    <w:unhideWhenUsed/>
    <w:rsid w:val="00F1610F"/>
    <w:pPr>
      <w:tabs>
        <w:tab w:val="left" w:pos="480"/>
        <w:tab w:val="left" w:pos="960"/>
        <w:tab w:val="left" w:pos="1440"/>
        <w:tab w:val="left" w:pos="1920"/>
        <w:tab w:val="left" w:pos="2400"/>
        <w:tab w:val="left" w:pos="2880"/>
        <w:tab w:val="left" w:pos="3360"/>
        <w:tab w:val="left" w:pos="3840"/>
        <w:tab w:val="left" w:pos="4320"/>
      </w:tabs>
      <w:spacing w:after="0" w:line="276" w:lineRule="auto"/>
    </w:pPr>
    <w:rPr>
      <w:rFonts w:ascii="Consolas" w:hAnsi="Consolas" w:cs="Consolas"/>
      <w:sz w:val="20"/>
      <w:szCs w:val="20"/>
    </w:rPr>
  </w:style>
  <w:style w:type="character" w:customStyle="1" w:styleId="MacroTextChar">
    <w:name w:val="Macro Text Char"/>
    <w:basedOn w:val="DefaultParagraphFont"/>
    <w:link w:val="MacroText"/>
    <w:uiPriority w:val="99"/>
    <w:semiHidden/>
    <w:rsid w:val="00F1610F"/>
    <w:rPr>
      <w:rFonts w:ascii="Consolas" w:hAnsi="Consolas" w:cs="Consolas"/>
      <w:sz w:val="20"/>
      <w:szCs w:val="20"/>
    </w:rPr>
  </w:style>
  <w:style w:type="paragraph" w:customStyle="1" w:styleId="MessageHeader1">
    <w:name w:val="Message Header1"/>
    <w:basedOn w:val="Normal"/>
    <w:next w:val="MessageHeader"/>
    <w:link w:val="MessageHeaderChar"/>
    <w:uiPriority w:val="99"/>
    <w:semiHidden/>
    <w:unhideWhenUsed/>
    <w:rsid w:val="00F161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Cambria" w:eastAsia="Times New Roman" w:hAnsi="Cambria" w:cs="Times New Roman"/>
      <w:sz w:val="24"/>
      <w:szCs w:val="24"/>
    </w:rPr>
  </w:style>
  <w:style w:type="character" w:customStyle="1" w:styleId="MessageHeaderChar">
    <w:name w:val="Message Header Char"/>
    <w:basedOn w:val="DefaultParagraphFont"/>
    <w:link w:val="MessageHeader1"/>
    <w:uiPriority w:val="99"/>
    <w:semiHidden/>
    <w:rsid w:val="00F1610F"/>
    <w:rPr>
      <w:rFonts w:ascii="Cambria" w:eastAsia="Times New Roman" w:hAnsi="Cambria" w:cs="Times New Roman"/>
      <w:sz w:val="24"/>
      <w:szCs w:val="24"/>
      <w:shd w:val="pct20" w:color="auto" w:fill="auto"/>
    </w:rPr>
  </w:style>
  <w:style w:type="paragraph" w:styleId="NoteHeading">
    <w:name w:val="Note Heading"/>
    <w:basedOn w:val="Normal"/>
    <w:next w:val="Normal"/>
    <w:link w:val="NoteHeadingChar"/>
    <w:uiPriority w:val="99"/>
    <w:semiHidden/>
    <w:unhideWhenUsed/>
    <w:rsid w:val="00F1610F"/>
    <w:pPr>
      <w:spacing w:after="0" w:line="240" w:lineRule="auto"/>
    </w:pPr>
  </w:style>
  <w:style w:type="character" w:customStyle="1" w:styleId="NoteHeadingChar">
    <w:name w:val="Note Heading Char"/>
    <w:basedOn w:val="DefaultParagraphFont"/>
    <w:link w:val="NoteHeading"/>
    <w:uiPriority w:val="99"/>
    <w:semiHidden/>
    <w:rsid w:val="00F1610F"/>
  </w:style>
  <w:style w:type="paragraph" w:customStyle="1" w:styleId="Quote1">
    <w:name w:val="Quote1"/>
    <w:basedOn w:val="Normal"/>
    <w:next w:val="Normal"/>
    <w:uiPriority w:val="29"/>
    <w:qFormat/>
    <w:rsid w:val="00F1610F"/>
    <w:pPr>
      <w:spacing w:before="200" w:line="276" w:lineRule="auto"/>
      <w:ind w:left="864" w:right="864"/>
      <w:jc w:val="center"/>
    </w:pPr>
    <w:rPr>
      <w:i/>
      <w:iCs/>
      <w:color w:val="404040"/>
    </w:rPr>
  </w:style>
  <w:style w:type="character" w:customStyle="1" w:styleId="QuoteChar">
    <w:name w:val="Quote Char"/>
    <w:basedOn w:val="DefaultParagraphFont"/>
    <w:link w:val="Quote"/>
    <w:uiPriority w:val="29"/>
    <w:rsid w:val="00F1610F"/>
    <w:rPr>
      <w:i/>
      <w:iCs/>
      <w:color w:val="404040"/>
    </w:rPr>
  </w:style>
  <w:style w:type="paragraph" w:styleId="Salutation">
    <w:name w:val="Salutation"/>
    <w:basedOn w:val="Normal"/>
    <w:next w:val="Normal"/>
    <w:link w:val="SalutationChar"/>
    <w:uiPriority w:val="99"/>
    <w:semiHidden/>
    <w:unhideWhenUsed/>
    <w:rsid w:val="00F1610F"/>
    <w:pPr>
      <w:spacing w:after="200" w:line="276" w:lineRule="auto"/>
    </w:pPr>
  </w:style>
  <w:style w:type="character" w:customStyle="1" w:styleId="SalutationChar">
    <w:name w:val="Salutation Char"/>
    <w:basedOn w:val="DefaultParagraphFont"/>
    <w:link w:val="Salutation"/>
    <w:uiPriority w:val="99"/>
    <w:semiHidden/>
    <w:rsid w:val="00F1610F"/>
  </w:style>
  <w:style w:type="paragraph" w:styleId="Signature">
    <w:name w:val="Signature"/>
    <w:basedOn w:val="Normal"/>
    <w:link w:val="SignatureChar"/>
    <w:uiPriority w:val="99"/>
    <w:semiHidden/>
    <w:unhideWhenUsed/>
    <w:rsid w:val="00F1610F"/>
    <w:pPr>
      <w:spacing w:after="0" w:line="240" w:lineRule="auto"/>
      <w:ind w:left="4320"/>
    </w:pPr>
  </w:style>
  <w:style w:type="character" w:customStyle="1" w:styleId="SignatureChar">
    <w:name w:val="Signature Char"/>
    <w:basedOn w:val="DefaultParagraphFont"/>
    <w:link w:val="Signature"/>
    <w:uiPriority w:val="99"/>
    <w:semiHidden/>
    <w:rsid w:val="00F1610F"/>
  </w:style>
  <w:style w:type="paragraph" w:customStyle="1" w:styleId="Subtitle1">
    <w:name w:val="Subtitle1"/>
    <w:basedOn w:val="Normal"/>
    <w:next w:val="Normal"/>
    <w:uiPriority w:val="11"/>
    <w:qFormat/>
    <w:rsid w:val="00F1610F"/>
    <w:pPr>
      <w:numPr>
        <w:ilvl w:val="1"/>
      </w:numPr>
      <w:spacing w:line="276" w:lineRule="auto"/>
    </w:pPr>
    <w:rPr>
      <w:rFonts w:eastAsia="Times New Roman"/>
      <w:color w:val="5A5A5A"/>
      <w:spacing w:val="15"/>
    </w:rPr>
  </w:style>
  <w:style w:type="paragraph" w:styleId="TableofAuthorities">
    <w:name w:val="table of authorities"/>
    <w:basedOn w:val="Normal"/>
    <w:next w:val="Normal"/>
    <w:uiPriority w:val="99"/>
    <w:semiHidden/>
    <w:unhideWhenUsed/>
    <w:rsid w:val="00F1610F"/>
    <w:pPr>
      <w:spacing w:after="0" w:line="276" w:lineRule="auto"/>
      <w:ind w:left="220" w:hanging="220"/>
    </w:pPr>
  </w:style>
  <w:style w:type="paragraph" w:customStyle="1" w:styleId="TOAHeading1">
    <w:name w:val="TOA Heading1"/>
    <w:basedOn w:val="Normal"/>
    <w:next w:val="Normal"/>
    <w:uiPriority w:val="99"/>
    <w:semiHidden/>
    <w:unhideWhenUsed/>
    <w:rsid w:val="00F1610F"/>
    <w:pPr>
      <w:spacing w:before="120" w:after="200" w:line="276" w:lineRule="auto"/>
    </w:pPr>
    <w:rPr>
      <w:rFonts w:ascii="Cambria" w:eastAsia="Times New Roman" w:hAnsi="Cambria" w:cs="Times New Roman"/>
      <w:b/>
      <w:bCs/>
      <w:sz w:val="24"/>
      <w:szCs w:val="24"/>
    </w:rPr>
  </w:style>
  <w:style w:type="paragraph" w:customStyle="1" w:styleId="TOCHeading1">
    <w:name w:val="TOC Heading1"/>
    <w:basedOn w:val="Heading1"/>
    <w:next w:val="Normal"/>
    <w:uiPriority w:val="39"/>
    <w:semiHidden/>
    <w:unhideWhenUsed/>
    <w:qFormat/>
    <w:rsid w:val="00F1610F"/>
    <w:pPr>
      <w:keepNext w:val="0"/>
      <w:keepLines w:val="0"/>
      <w:spacing w:before="0" w:line="276" w:lineRule="auto"/>
      <w:jc w:val="both"/>
      <w:outlineLvl w:val="9"/>
    </w:pPr>
    <w:rPr>
      <w:rFonts w:ascii="Times New Roman" w:eastAsiaTheme="minorHAnsi" w:hAnsi="Times New Roman" w:cs="Times New Roman"/>
      <w:b/>
      <w:caps/>
      <w:color w:val="000000" w:themeColor="text1"/>
      <w:sz w:val="24"/>
      <w:szCs w:val="24"/>
    </w:rPr>
  </w:style>
  <w:style w:type="character" w:customStyle="1" w:styleId="Heading6Char2">
    <w:name w:val="Heading 6 Char2"/>
    <w:basedOn w:val="DefaultParagraphFont"/>
    <w:uiPriority w:val="9"/>
    <w:semiHidden/>
    <w:rsid w:val="00F1610F"/>
    <w:rPr>
      <w:rFonts w:asciiTheme="majorHAnsi" w:eastAsiaTheme="majorEastAsia" w:hAnsiTheme="majorHAnsi" w:cstheme="majorBidi"/>
      <w:color w:val="1F4D78" w:themeColor="accent1" w:themeShade="7F"/>
    </w:rPr>
  </w:style>
  <w:style w:type="table" w:styleId="GridTable1Light">
    <w:name w:val="Grid Table 1 Light"/>
    <w:basedOn w:val="TableNormal"/>
    <w:uiPriority w:val="46"/>
    <w:rsid w:val="00F1610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semiHidden/>
    <w:unhideWhenUsed/>
    <w:rsid w:val="00F1610F"/>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eastAsiaTheme="minorEastAsia"/>
      <w:i/>
      <w:iCs/>
      <w:color w:val="5B9BD5" w:themeColor="accent1"/>
    </w:rPr>
  </w:style>
  <w:style w:type="paragraph" w:styleId="BodyTextFirstIndent">
    <w:name w:val="Body Text First Indent"/>
    <w:basedOn w:val="BodyText"/>
    <w:link w:val="BodyTextFirstIndentChar1"/>
    <w:uiPriority w:val="99"/>
    <w:semiHidden/>
    <w:unhideWhenUsed/>
    <w:rsid w:val="00F1610F"/>
    <w:pPr>
      <w:spacing w:after="160"/>
      <w:ind w:firstLine="360"/>
    </w:pPr>
  </w:style>
  <w:style w:type="character" w:customStyle="1" w:styleId="BodyTextFirstIndentChar1">
    <w:name w:val="Body Text First Indent Char1"/>
    <w:basedOn w:val="BodyTextChar"/>
    <w:link w:val="BodyTextFirstIndent"/>
    <w:uiPriority w:val="99"/>
    <w:semiHidden/>
    <w:rsid w:val="00F1610F"/>
  </w:style>
  <w:style w:type="paragraph" w:styleId="BodyTextFirstIndent2">
    <w:name w:val="Body Text First Indent 2"/>
    <w:basedOn w:val="BodyTextIndent"/>
    <w:link w:val="BodyTextFirstIndent2Char1"/>
    <w:uiPriority w:val="99"/>
    <w:semiHidden/>
    <w:unhideWhenUsed/>
    <w:rsid w:val="00F1610F"/>
    <w:pPr>
      <w:spacing w:after="160" w:line="259" w:lineRule="auto"/>
      <w:ind w:left="360" w:firstLine="360"/>
    </w:pPr>
    <w:rPr>
      <w:rFonts w:asciiTheme="minorHAnsi" w:eastAsiaTheme="minorHAnsi" w:hAnsiTheme="minorHAnsi" w:cstheme="minorBidi"/>
      <w:sz w:val="22"/>
      <w:szCs w:val="22"/>
      <w:lang w:val="en-US"/>
    </w:rPr>
  </w:style>
  <w:style w:type="character" w:customStyle="1" w:styleId="BodyTextFirstIndent2Char1">
    <w:name w:val="Body Text First Indent 2 Char1"/>
    <w:basedOn w:val="BodyTextIndentChar"/>
    <w:link w:val="BodyTextFirstIndent2"/>
    <w:uiPriority w:val="99"/>
    <w:semiHidden/>
    <w:rsid w:val="00F1610F"/>
    <w:rPr>
      <w:rFonts w:ascii="Times New Roman" w:eastAsia="Times New Roman" w:hAnsi="Times New Roman" w:cs="Times New Roman"/>
      <w:sz w:val="24"/>
      <w:szCs w:val="24"/>
      <w:lang w:val="tr-TR"/>
    </w:rPr>
  </w:style>
  <w:style w:type="paragraph" w:styleId="EnvelopeAddress">
    <w:name w:val="envelope address"/>
    <w:basedOn w:val="Normal"/>
    <w:uiPriority w:val="99"/>
    <w:semiHidden/>
    <w:unhideWhenUsed/>
    <w:rsid w:val="00F1610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610F"/>
    <w:pPr>
      <w:spacing w:after="0" w:line="240" w:lineRule="auto"/>
    </w:pPr>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F1610F"/>
    <w:pPr>
      <w:pBdr>
        <w:top w:val="single" w:sz="4" w:space="10" w:color="5B9BD5" w:themeColor="accent1"/>
        <w:bottom w:val="single" w:sz="4" w:space="10" w:color="5B9BD5" w:themeColor="accent1"/>
      </w:pBdr>
      <w:spacing w:before="360" w:after="360"/>
      <w:ind w:left="864" w:right="864"/>
      <w:jc w:val="center"/>
    </w:pPr>
    <w:rPr>
      <w:i/>
      <w:iCs/>
      <w:color w:val="4F81BD"/>
    </w:rPr>
  </w:style>
  <w:style w:type="character" w:customStyle="1" w:styleId="IntenseQuoteChar1">
    <w:name w:val="Intense Quote Char1"/>
    <w:basedOn w:val="DefaultParagraphFont"/>
    <w:uiPriority w:val="30"/>
    <w:rsid w:val="00F1610F"/>
    <w:rPr>
      <w:i/>
      <w:iCs/>
      <w:color w:val="5B9BD5" w:themeColor="accent1"/>
    </w:rPr>
  </w:style>
  <w:style w:type="paragraph" w:styleId="MessageHeader">
    <w:name w:val="Message Header"/>
    <w:basedOn w:val="Normal"/>
    <w:link w:val="MessageHeaderChar1"/>
    <w:uiPriority w:val="99"/>
    <w:semiHidden/>
    <w:unhideWhenUsed/>
    <w:rsid w:val="00F161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F1610F"/>
    <w:rPr>
      <w:rFonts w:asciiTheme="majorHAnsi" w:eastAsiaTheme="majorEastAsia" w:hAnsiTheme="majorHAnsi" w:cstheme="majorBidi"/>
      <w:sz w:val="24"/>
      <w:szCs w:val="24"/>
      <w:shd w:val="pct20" w:color="auto" w:fill="auto"/>
    </w:rPr>
  </w:style>
  <w:style w:type="paragraph" w:styleId="Quote">
    <w:name w:val="Quote"/>
    <w:basedOn w:val="Normal"/>
    <w:next w:val="Normal"/>
    <w:link w:val="QuoteChar"/>
    <w:uiPriority w:val="29"/>
    <w:qFormat/>
    <w:rsid w:val="00F1610F"/>
    <w:pPr>
      <w:spacing w:before="200"/>
      <w:ind w:left="864" w:right="864"/>
      <w:jc w:val="center"/>
    </w:pPr>
    <w:rPr>
      <w:i/>
      <w:iCs/>
      <w:color w:val="404040"/>
    </w:rPr>
  </w:style>
  <w:style w:type="character" w:customStyle="1" w:styleId="QuoteChar1">
    <w:name w:val="Quote Char1"/>
    <w:basedOn w:val="DefaultParagraphFont"/>
    <w:uiPriority w:val="29"/>
    <w:rsid w:val="00F1610F"/>
    <w:rPr>
      <w:i/>
      <w:iCs/>
      <w:color w:val="404040" w:themeColor="text1" w:themeTint="BF"/>
    </w:rPr>
  </w:style>
  <w:style w:type="character" w:customStyle="1" w:styleId="SubtitleChar1">
    <w:name w:val="Subtitle Char1"/>
    <w:basedOn w:val="DefaultParagraphFont"/>
    <w:uiPriority w:val="11"/>
    <w:rsid w:val="00F1610F"/>
    <w:rPr>
      <w:rFonts w:eastAsiaTheme="minorEastAsia"/>
      <w:color w:val="5A5A5A" w:themeColor="text1" w:themeTint="A5"/>
      <w:spacing w:val="15"/>
    </w:rPr>
  </w:style>
  <w:style w:type="character" w:customStyle="1" w:styleId="CharAttribute3">
    <w:name w:val="CharAttribute3"/>
    <w:rsid w:val="00955A8B"/>
    <w:rPr>
      <w:rFonts w:ascii="Times New Roman" w:eastAsia="Times New Roman" w:hAnsi="Times New Roman"/>
      <w:sz w:val="24"/>
    </w:rPr>
  </w:style>
  <w:style w:type="character" w:customStyle="1" w:styleId="CharAttribute10">
    <w:name w:val="CharAttribute10"/>
    <w:rsid w:val="00955A8B"/>
    <w:rPr>
      <w:rFonts w:ascii="Times New Roman" w:eastAsia="Times New Roman" w:hAnsi="Times New Roman"/>
    </w:rPr>
  </w:style>
  <w:style w:type="character" w:customStyle="1" w:styleId="CharAttribute12">
    <w:name w:val="CharAttribute12"/>
    <w:rsid w:val="00955A8B"/>
    <w:rPr>
      <w:rFonts w:ascii="Times New Roman" w:eastAsia="Times New Roman" w:hAnsi="Times New Roman"/>
      <w:b/>
    </w:rPr>
  </w:style>
  <w:style w:type="character" w:customStyle="1" w:styleId="CharAttribute23">
    <w:name w:val="CharAttribute23"/>
    <w:rsid w:val="00955A8B"/>
    <w:rPr>
      <w:rFonts w:ascii="Times New Roman" w:eastAsia="Gulim" w:hAnsi="Gulim"/>
      <w:sz w:val="24"/>
    </w:rPr>
  </w:style>
  <w:style w:type="paragraph" w:customStyle="1" w:styleId="20-SciencePG-Text">
    <w:name w:val="20-SciencePG-Text"/>
    <w:basedOn w:val="Normal"/>
    <w:qFormat/>
    <w:rsid w:val="00955A8B"/>
    <w:pPr>
      <w:widowControl w:val="0"/>
      <w:adjustRightInd w:val="0"/>
      <w:snapToGrid w:val="0"/>
      <w:spacing w:after="0" w:line="240" w:lineRule="exact"/>
      <w:ind w:firstLineChars="100" w:firstLine="100"/>
      <w:jc w:val="both"/>
    </w:pPr>
    <w:rPr>
      <w:rFonts w:ascii="Times New Roman" w:eastAsia="Times New Roman" w:hAnsi="Times New Roman" w:cs="Times New Roman"/>
      <w:kern w:val="2"/>
      <w:sz w:val="20"/>
      <w:szCs w:val="20"/>
      <w:lang w:eastAsia="zh-CN"/>
    </w:rPr>
  </w:style>
  <w:style w:type="paragraph" w:customStyle="1" w:styleId="ParaAttribute9">
    <w:name w:val="ParaAttribute9"/>
    <w:rsid w:val="00955A8B"/>
    <w:pPr>
      <w:widowControl w:val="0"/>
      <w:wordWrap w:val="0"/>
      <w:spacing w:after="20" w:line="240" w:lineRule="auto"/>
      <w:ind w:left="720" w:right="288" w:firstLine="720"/>
      <w:jc w:val="both"/>
    </w:pPr>
    <w:rPr>
      <w:rFonts w:ascii="Times New Roman" w:eastAsia="Batang" w:hAnsi="Times New Roman" w:cs="Times New Roman"/>
      <w:sz w:val="20"/>
      <w:szCs w:val="20"/>
    </w:rPr>
  </w:style>
  <w:style w:type="paragraph" w:customStyle="1" w:styleId="ParaAttribute17">
    <w:name w:val="ParaAttribute17"/>
    <w:rsid w:val="00955A8B"/>
    <w:pPr>
      <w:widowControl w:val="0"/>
      <w:wordWrap w:val="0"/>
      <w:spacing w:before="7" w:after="15" w:line="240" w:lineRule="auto"/>
      <w:ind w:left="280" w:right="280" w:firstLine="720"/>
      <w:jc w:val="both"/>
    </w:pPr>
    <w:rPr>
      <w:rFonts w:ascii="Times New Roman" w:eastAsia="Batang" w:hAnsi="Times New Roman" w:cs="Times New Roman"/>
      <w:sz w:val="20"/>
      <w:szCs w:val="20"/>
    </w:rPr>
  </w:style>
  <w:style w:type="paragraph" w:customStyle="1" w:styleId="ParaAttribute77">
    <w:name w:val="ParaAttribute77"/>
    <w:rsid w:val="00955A8B"/>
    <w:pPr>
      <w:widowControl w:val="0"/>
      <w:wordWrap w:val="0"/>
      <w:spacing w:before="7" w:after="7" w:line="240" w:lineRule="auto"/>
      <w:ind w:right="280" w:firstLine="280"/>
      <w:jc w:val="both"/>
    </w:pPr>
    <w:rPr>
      <w:rFonts w:ascii="Times New Roman" w:eastAsia="Batang" w:hAnsi="Times New Roman" w:cs="Times New Roman"/>
      <w:sz w:val="20"/>
      <w:szCs w:val="20"/>
    </w:rPr>
  </w:style>
  <w:style w:type="character" w:customStyle="1" w:styleId="CharAttribute29">
    <w:name w:val="CharAttribute29"/>
    <w:rsid w:val="00955A8B"/>
    <w:rPr>
      <w:rFonts w:ascii="援대┝" w:eastAsia="援대┝" w:hAnsi="援대┝"/>
      <w:sz w:val="24"/>
    </w:rPr>
  </w:style>
  <w:style w:type="paragraph" w:customStyle="1" w:styleId="34-SciencePG-References-content">
    <w:name w:val="34-SciencePG-References-content"/>
    <w:basedOn w:val="Normal"/>
    <w:qFormat/>
    <w:rsid w:val="00955A8B"/>
    <w:pPr>
      <w:widowControl w:val="0"/>
      <w:numPr>
        <w:numId w:val="23"/>
      </w:numPr>
      <w:adjustRightInd w:val="0"/>
      <w:snapToGrid w:val="0"/>
      <w:spacing w:line="200" w:lineRule="exact"/>
      <w:jc w:val="both"/>
    </w:pPr>
    <w:rPr>
      <w:rFonts w:ascii="Times New Roman" w:eastAsia="Times New Roman" w:hAnsi="Times New Roman" w:cs="Times New Roman"/>
      <w:kern w:val="2"/>
      <w:sz w:val="18"/>
      <w:szCs w:val="18"/>
      <w:lang w:eastAsia="zh-CN"/>
    </w:rPr>
  </w:style>
  <w:style w:type="paragraph" w:customStyle="1" w:styleId="43-SciencePG-Text-with-Bulleted">
    <w:name w:val="43-SciencePG-Text-with-Bulleted"/>
    <w:basedOn w:val="34-SciencePG-References-content"/>
    <w:qFormat/>
    <w:rsid w:val="00955A8B"/>
    <w:pPr>
      <w:numPr>
        <w:numId w:val="22"/>
      </w:numPr>
      <w:spacing w:after="0" w:line="240" w:lineRule="exact"/>
    </w:pPr>
    <w:rPr>
      <w:sz w:val="20"/>
    </w:rPr>
  </w:style>
  <w:style w:type="paragraph" w:customStyle="1" w:styleId="TxBrp5">
    <w:name w:val="TxBr_p5"/>
    <w:basedOn w:val="Normal"/>
    <w:rsid w:val="009D288C"/>
    <w:pPr>
      <w:widowControl w:val="0"/>
      <w:spacing w:after="0" w:line="300" w:lineRule="atLeast"/>
      <w:ind w:left="647" w:hanging="793"/>
    </w:pPr>
    <w:rPr>
      <w:rFonts w:ascii="Times New Roman" w:eastAsia="Times New Roman" w:hAnsi="Times New Roman" w:cs="Traditional Arabic"/>
      <w:snapToGrid w:val="0"/>
      <w:sz w:val="24"/>
      <w:szCs w:val="28"/>
    </w:rPr>
  </w:style>
  <w:style w:type="paragraph" w:customStyle="1" w:styleId="TxBrp4">
    <w:name w:val="TxBr_p4"/>
    <w:basedOn w:val="Normal"/>
    <w:rsid w:val="009D288C"/>
    <w:pPr>
      <w:widowControl w:val="0"/>
      <w:spacing w:after="0" w:line="419" w:lineRule="atLeast"/>
      <w:ind w:left="647" w:hanging="793"/>
    </w:pPr>
    <w:rPr>
      <w:rFonts w:ascii="Times New Roman" w:eastAsia="Times New Roman" w:hAnsi="Times New Roman" w:cs="Traditional Arabic"/>
      <w:snapToGrid w:val="0"/>
      <w:sz w:val="24"/>
      <w:szCs w:val="28"/>
    </w:rPr>
  </w:style>
  <w:style w:type="paragraph" w:customStyle="1" w:styleId="TxBrp8">
    <w:name w:val="TxBr_p8"/>
    <w:basedOn w:val="Normal"/>
    <w:rsid w:val="009D288C"/>
    <w:pPr>
      <w:widowControl w:val="0"/>
      <w:tabs>
        <w:tab w:val="left" w:pos="771"/>
      </w:tabs>
      <w:spacing w:after="0" w:line="402" w:lineRule="atLeast"/>
      <w:ind w:left="669" w:hanging="771"/>
    </w:pPr>
    <w:rPr>
      <w:rFonts w:ascii="Times New Roman" w:eastAsia="Times New Roman" w:hAnsi="Times New Roman" w:cs="Traditional Arabic"/>
      <w:snapToGrid w:val="0"/>
      <w:sz w:val="24"/>
      <w:szCs w:val="28"/>
    </w:rPr>
  </w:style>
  <w:style w:type="paragraph" w:customStyle="1" w:styleId="Pa10">
    <w:name w:val="Pa10"/>
    <w:basedOn w:val="Default"/>
    <w:next w:val="Default"/>
    <w:uiPriority w:val="99"/>
    <w:rsid w:val="008F3B66"/>
    <w:pPr>
      <w:spacing w:line="220" w:lineRule="atLeast"/>
    </w:pPr>
    <w:rPr>
      <w:rFonts w:ascii="Arial" w:eastAsia="Calibri" w:hAnsi="Arial" w:cs="Arial"/>
      <w:color w:val="auto"/>
      <w:lang w:val="en-US"/>
    </w:rPr>
  </w:style>
  <w:style w:type="character" w:customStyle="1" w:styleId="A9">
    <w:name w:val="A9"/>
    <w:uiPriority w:val="99"/>
    <w:rsid w:val="008F3B66"/>
    <w:rPr>
      <w:color w:val="000000"/>
      <w:sz w:val="14"/>
      <w:szCs w:val="14"/>
    </w:rPr>
  </w:style>
  <w:style w:type="character" w:customStyle="1" w:styleId="A5">
    <w:name w:val="A5"/>
    <w:uiPriority w:val="99"/>
    <w:rsid w:val="008F3B66"/>
    <w:rPr>
      <w:color w:val="000000"/>
      <w:sz w:val="14"/>
      <w:szCs w:val="14"/>
    </w:rPr>
  </w:style>
  <w:style w:type="character" w:customStyle="1" w:styleId="A4">
    <w:name w:val="A4"/>
    <w:uiPriority w:val="99"/>
    <w:rsid w:val="008F3B66"/>
    <w:rPr>
      <w:rFonts w:cs="Cambria"/>
      <w:color w:val="000000"/>
      <w:sz w:val="11"/>
      <w:szCs w:val="11"/>
    </w:rPr>
  </w:style>
  <w:style w:type="paragraph" w:customStyle="1" w:styleId="qtextpara">
    <w:name w:val="qtext_para"/>
    <w:basedOn w:val="Normal"/>
    <w:rsid w:val="009A0C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1">
    <w:name w:val="fontstyle21"/>
    <w:basedOn w:val="DefaultParagraphFont"/>
    <w:rsid w:val="009A0C2F"/>
    <w:rPr>
      <w:rFonts w:ascii="NexaLight" w:hAnsi="NexaLight" w:hint="default"/>
      <w:b w:val="0"/>
      <w:bCs w:val="0"/>
      <w:i w:val="0"/>
      <w:iCs w:val="0"/>
      <w:color w:val="010101"/>
      <w:sz w:val="22"/>
      <w:szCs w:val="22"/>
    </w:rPr>
  </w:style>
  <w:style w:type="table" w:styleId="LightShading">
    <w:name w:val="Light Shading"/>
    <w:basedOn w:val="TableNormal"/>
    <w:uiPriority w:val="60"/>
    <w:rsid w:val="0096561E"/>
    <w:pPr>
      <w:spacing w:after="0" w:line="240" w:lineRule="auto"/>
    </w:pPr>
    <w:rPr>
      <w:rFonts w:eastAsiaTheme="minorEastAsia"/>
      <w:color w:val="000000" w:themeColor="text1" w:themeShade="BF"/>
      <w:kern w:val="2"/>
      <w:sz w:val="21"/>
      <w:lang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mw-headline">
    <w:name w:val="mw-headline"/>
    <w:basedOn w:val="DefaultParagraphFont"/>
    <w:rsid w:val="00D10724"/>
  </w:style>
  <w:style w:type="paragraph" w:customStyle="1" w:styleId="literat">
    <w:name w:val="literat"/>
    <w:basedOn w:val="Normal"/>
    <w:rsid w:val="00E910EE"/>
    <w:pPr>
      <w:widowControl w:val="0"/>
      <w:spacing w:after="0" w:line="240" w:lineRule="auto"/>
      <w:ind w:firstLine="170"/>
      <w:jc w:val="both"/>
    </w:pPr>
    <w:rPr>
      <w:rFonts w:ascii="Times New Roman" w:eastAsia="Times New Roman" w:hAnsi="Times New Roman" w:cs="Times New Roman"/>
      <w:sz w:val="20"/>
      <w:szCs w:val="20"/>
      <w:lang w:val="ru-RU" w:eastAsia="ru-RU"/>
    </w:rPr>
  </w:style>
  <w:style w:type="paragraph" w:customStyle="1" w:styleId="Rubr1b">
    <w:name w:val="Rubr1b"/>
    <w:basedOn w:val="Normal"/>
    <w:link w:val="Rubr1b0"/>
    <w:rsid w:val="00E910EE"/>
    <w:pPr>
      <w:spacing w:before="120" w:after="200" w:line="276" w:lineRule="auto"/>
    </w:pPr>
    <w:rPr>
      <w:rFonts w:ascii="Times New Roman" w:eastAsia="Times New Roman" w:hAnsi="Times New Roman" w:cs="Times New Roman"/>
      <w:b/>
      <w:caps/>
      <w:sz w:val="24"/>
      <w:szCs w:val="20"/>
      <w:lang w:val="x-none" w:eastAsia="x-none"/>
    </w:rPr>
  </w:style>
  <w:style w:type="character" w:customStyle="1" w:styleId="Rubr1b0">
    <w:name w:val="Rubr1b Знак"/>
    <w:link w:val="Rubr1b"/>
    <w:rsid w:val="00E910EE"/>
    <w:rPr>
      <w:rFonts w:ascii="Times New Roman" w:eastAsia="Times New Roman" w:hAnsi="Times New Roman" w:cs="Times New Roman"/>
      <w:b/>
      <w:caps/>
      <w:sz w:val="24"/>
      <w:szCs w:val="20"/>
      <w:lang w:val="x-none" w:eastAsia="x-none"/>
    </w:rPr>
  </w:style>
  <w:style w:type="paragraph" w:customStyle="1" w:styleId="DecimalAligned">
    <w:name w:val="Decimal Aligned"/>
    <w:basedOn w:val="Normal"/>
    <w:uiPriority w:val="40"/>
    <w:qFormat/>
    <w:rsid w:val="00713DF9"/>
    <w:pPr>
      <w:tabs>
        <w:tab w:val="decimal" w:pos="360"/>
      </w:tabs>
      <w:spacing w:after="200" w:line="276" w:lineRule="auto"/>
    </w:pPr>
    <w:rPr>
      <w:rFonts w:eastAsiaTheme="minorEastAsia"/>
    </w:rPr>
  </w:style>
  <w:style w:type="table" w:customStyle="1" w:styleId="MediumList11">
    <w:name w:val="Medium List 11"/>
    <w:basedOn w:val="TableNormal"/>
    <w:uiPriority w:val="65"/>
    <w:rsid w:val="00713DF9"/>
    <w:pPr>
      <w:spacing w:after="0" w:line="240" w:lineRule="auto"/>
    </w:pPr>
    <w:rPr>
      <w:rFonts w:eastAsiaTheme="minorEastAsia"/>
      <w:color w:val="000000"/>
    </w:rPr>
    <w:tblPr>
      <w:tblStyleRowBandSize w:val="1"/>
      <w:tblStyleColBandSize w:val="1"/>
      <w:tblBorders>
        <w:top w:val="single" w:sz="8" w:space="0" w:color="000000"/>
        <w:bottom w:val="single" w:sz="8" w:space="0" w:color="000000"/>
      </w:tblBorders>
    </w:tblPr>
    <w:tblStylePr w:type="firstRow">
      <w:rPr>
        <w:rFonts w:asciiTheme="majorHAnsi" w:eastAsiaTheme="majorEastAsia" w:hAnsiTheme="majorHAnsi" w:cstheme="majorBidi"/>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customStyle="1" w:styleId="A8">
    <w:name w:val="A8"/>
    <w:uiPriority w:val="99"/>
    <w:rsid w:val="005D14ED"/>
    <w:rPr>
      <w:rFonts w:cs="Interstate Light"/>
      <w:color w:val="000000"/>
      <w:sz w:val="16"/>
      <w:szCs w:val="16"/>
      <w:u w:val="single"/>
    </w:rPr>
  </w:style>
  <w:style w:type="character" w:customStyle="1" w:styleId="alt-edited">
    <w:name w:val="alt-edited"/>
    <w:basedOn w:val="DefaultParagraphFont"/>
    <w:rsid w:val="00F71E16"/>
  </w:style>
  <w:style w:type="paragraph" w:customStyle="1" w:styleId="-2">
    <w:name w:val="본문-2"/>
    <w:basedOn w:val="Normal"/>
    <w:qFormat/>
    <w:rsid w:val="00602B8C"/>
    <w:pPr>
      <w:widowControl w:val="0"/>
      <w:overflowPunct w:val="0"/>
      <w:autoSpaceDE w:val="0"/>
      <w:autoSpaceDN w:val="0"/>
      <w:adjustRightInd w:val="0"/>
      <w:spacing w:after="0" w:line="246" w:lineRule="exact"/>
      <w:ind w:right="20" w:firstLine="170"/>
      <w:jc w:val="both"/>
    </w:pPr>
    <w:rPr>
      <w:rFonts w:ascii="Minion Pro" w:eastAsia="Malgun Gothic" w:hAnsi="Minion Pro" w:cs="Times New Roman"/>
      <w:kern w:val="2"/>
      <w:sz w:val="19"/>
      <w:szCs w:val="19"/>
      <w:lang w:eastAsia="ko-KR"/>
    </w:rPr>
  </w:style>
  <w:style w:type="paragraph" w:customStyle="1" w:styleId="-1">
    <w:name w:val="본문-1"/>
    <w:basedOn w:val="Normal"/>
    <w:qFormat/>
    <w:rsid w:val="00602B8C"/>
    <w:pPr>
      <w:widowControl w:val="0"/>
      <w:overflowPunct w:val="0"/>
      <w:autoSpaceDE w:val="0"/>
      <w:autoSpaceDN w:val="0"/>
      <w:adjustRightInd w:val="0"/>
      <w:spacing w:after="0" w:line="263" w:lineRule="auto"/>
      <w:ind w:right="20"/>
      <w:jc w:val="both"/>
    </w:pPr>
    <w:rPr>
      <w:rFonts w:ascii="Minion Pro" w:eastAsia="Malgun Gothic" w:hAnsi="Minion Pro" w:cs="Times New Roman"/>
      <w:kern w:val="2"/>
      <w:sz w:val="19"/>
      <w:szCs w:val="19"/>
      <w:lang w:eastAsia="ko-KR"/>
    </w:rPr>
  </w:style>
  <w:style w:type="paragraph" w:customStyle="1" w:styleId="2">
    <w:name w:val="正文 2"/>
    <w:rsid w:val="00602B8C"/>
    <w:pPr>
      <w:spacing w:after="80" w:line="288" w:lineRule="auto"/>
    </w:pPr>
    <w:rPr>
      <w:rFonts w:ascii="Arial Unicode MS" w:eastAsia="Baskerville" w:hAnsi="Arial Unicode MS" w:cs="Arial Unicode MS" w:hint="eastAsia"/>
      <w:color w:val="434343"/>
      <w:kern w:val="2"/>
      <w:sz w:val="24"/>
      <w:szCs w:val="24"/>
      <w:lang w:val="zh-CN" w:eastAsia="zh-CN"/>
    </w:rPr>
  </w:style>
  <w:style w:type="paragraph" w:customStyle="1" w:styleId="A0TimesNewRoman">
    <w:name w:val="王凤娟样式 A0 + Times New Roman"/>
    <w:basedOn w:val="Normal"/>
    <w:rsid w:val="00602B8C"/>
    <w:pPr>
      <w:widowControl w:val="0"/>
      <w:adjustRightInd w:val="0"/>
      <w:spacing w:after="0" w:line="240" w:lineRule="auto"/>
      <w:ind w:firstLineChars="200" w:firstLine="518"/>
      <w:jc w:val="both"/>
    </w:pPr>
    <w:rPr>
      <w:rFonts w:ascii="Times New Roman" w:eastAsia="SimSun" w:hAnsi="Times New Roman" w:cs="SimSun"/>
      <w:kern w:val="2"/>
      <w:sz w:val="24"/>
      <w:szCs w:val="20"/>
      <w:lang w:eastAsia="zh-CN"/>
    </w:rPr>
  </w:style>
  <w:style w:type="character" w:styleId="IntenseReference">
    <w:name w:val="Intense Reference"/>
    <w:uiPriority w:val="32"/>
    <w:qFormat/>
    <w:rsid w:val="007C45E7"/>
    <w:rPr>
      <w:b/>
      <w:bCs/>
      <w:smallCaps/>
      <w:color w:val="5B9BD5"/>
      <w:spacing w:val="5"/>
    </w:rPr>
  </w:style>
  <w:style w:type="paragraph" w:customStyle="1" w:styleId="IEEEAuthorAffiliation">
    <w:name w:val="IEEE Author Affiliation"/>
    <w:basedOn w:val="Normal"/>
    <w:next w:val="Normal"/>
    <w:rsid w:val="0078689C"/>
    <w:pPr>
      <w:spacing w:after="60" w:line="240" w:lineRule="auto"/>
      <w:jc w:val="center"/>
    </w:pPr>
    <w:rPr>
      <w:rFonts w:ascii="Times New Roman" w:eastAsia="Times New Roman" w:hAnsi="Times New Roman" w:cs="Times New Roman"/>
      <w:i/>
      <w:sz w:val="20"/>
      <w:szCs w:val="24"/>
      <w:lang w:val="en-GB" w:eastAsia="en-GB"/>
    </w:rPr>
  </w:style>
  <w:style w:type="paragraph" w:customStyle="1" w:styleId="ejgeNormal">
    <w:name w:val="ejge_Normal"/>
    <w:basedOn w:val="Normal"/>
    <w:qFormat/>
    <w:rsid w:val="000B6022"/>
    <w:pPr>
      <w:spacing w:before="120" w:after="120" w:line="240" w:lineRule="auto"/>
      <w:ind w:firstLine="360"/>
      <w:jc w:val="both"/>
    </w:pPr>
    <w:rPr>
      <w:rFonts w:ascii="Times New Roman" w:eastAsia="Times New Roman" w:hAnsi="Times New Roman" w:cs="Times New Roman"/>
      <w:szCs w:val="20"/>
    </w:rPr>
  </w:style>
  <w:style w:type="paragraph" w:customStyle="1" w:styleId="ejgeReference">
    <w:name w:val="ejge_Reference"/>
    <w:basedOn w:val="Normal"/>
    <w:rsid w:val="000B6022"/>
    <w:pPr>
      <w:spacing w:after="0" w:line="240" w:lineRule="auto"/>
    </w:pPr>
    <w:rPr>
      <w:rFonts w:ascii="Times New Roman" w:eastAsia="Times New Roman" w:hAnsi="Times New Roman" w:cs="Times New Roman"/>
      <w:bCs/>
      <w:szCs w:val="28"/>
    </w:rPr>
  </w:style>
  <w:style w:type="character" w:customStyle="1" w:styleId="PlainTextChar1">
    <w:name w:val="Plain Text Char1"/>
    <w:basedOn w:val="DefaultParagraphFont"/>
    <w:uiPriority w:val="99"/>
    <w:semiHidden/>
    <w:rsid w:val="00335817"/>
    <w:rPr>
      <w:rFonts w:ascii="Consolas" w:hAnsi="Consolas" w:cs="Consolas"/>
      <w:sz w:val="21"/>
      <w:szCs w:val="21"/>
    </w:rPr>
  </w:style>
  <w:style w:type="character" w:customStyle="1" w:styleId="WW8Num2z0">
    <w:name w:val="WW8Num2z0"/>
    <w:rsid w:val="0011329C"/>
    <w:rPr>
      <w:rFonts w:ascii="Times New Roman" w:eastAsia="Arial Unicode MS" w:hAnsi="Times New Roman" w:cs="Times New Roman"/>
      <w:b w:val="0"/>
      <w:bCs w:val="0"/>
      <w:i w:val="0"/>
      <w:iCs w:val="0"/>
      <w:caps/>
      <w:strike w:val="0"/>
      <w:dstrike w:val="0"/>
      <w:outline w:val="0"/>
      <w:shadow w:val="0"/>
      <w:vanish w:val="0"/>
      <w:color w:val="000000"/>
      <w:spacing w:val="0"/>
      <w:kern w:val="1"/>
      <w:position w:val="0"/>
      <w:sz w:val="20"/>
      <w:szCs w:val="20"/>
      <w:u w:val="none"/>
      <w:vertAlign w:val="baseline"/>
      <w:em w:val="none"/>
    </w:rPr>
  </w:style>
  <w:style w:type="character" w:customStyle="1" w:styleId="ffline">
    <w:name w:val="ff_line"/>
    <w:basedOn w:val="DefaultParagraphFont"/>
    <w:rsid w:val="000B7E81"/>
  </w:style>
  <w:style w:type="character" w:customStyle="1" w:styleId="element-citation">
    <w:name w:val="element-citation"/>
    <w:basedOn w:val="DefaultParagraphFont"/>
    <w:rsid w:val="000B7E81"/>
  </w:style>
  <w:style w:type="character" w:customStyle="1" w:styleId="ref-journal">
    <w:name w:val="ref-journal"/>
    <w:basedOn w:val="DefaultParagraphFont"/>
    <w:rsid w:val="000B7E81"/>
  </w:style>
  <w:style w:type="character" w:customStyle="1" w:styleId="ref-vol">
    <w:name w:val="ref-vol"/>
    <w:basedOn w:val="DefaultParagraphFont"/>
    <w:rsid w:val="000B7E81"/>
  </w:style>
  <w:style w:type="paragraph" w:customStyle="1" w:styleId="Body">
    <w:name w:val=".Body"/>
    <w:basedOn w:val="Normal"/>
    <w:rsid w:val="007C7191"/>
    <w:pPr>
      <w:spacing w:after="0" w:line="240" w:lineRule="auto"/>
      <w:ind w:firstLine="340"/>
      <w:jc w:val="both"/>
    </w:pPr>
    <w:rPr>
      <w:rFonts w:ascii="Times New Roman" w:eastAsia="Times" w:hAnsi="Times New Roman" w:cs="Times New Roman"/>
      <w:szCs w:val="20"/>
      <w:lang w:eastAsia="es-ES"/>
    </w:rPr>
  </w:style>
  <w:style w:type="paragraph" w:customStyle="1" w:styleId="Abstract">
    <w:name w:val="Abstract"/>
    <w:basedOn w:val="Normal"/>
    <w:next w:val="Normal"/>
    <w:rsid w:val="00F85155"/>
    <w:pPr>
      <w:autoSpaceDE w:val="0"/>
      <w:autoSpaceDN w:val="0"/>
      <w:spacing w:before="20" w:after="0" w:line="240" w:lineRule="auto"/>
      <w:ind w:firstLine="202"/>
      <w:jc w:val="both"/>
    </w:pPr>
    <w:rPr>
      <w:rFonts w:ascii="Times New Roman" w:eastAsia="Times New Roman" w:hAnsi="Times New Roman" w:cs="Times New Roman"/>
      <w:b/>
      <w:bCs/>
      <w:sz w:val="18"/>
      <w:szCs w:val="18"/>
    </w:rPr>
  </w:style>
  <w:style w:type="paragraph" w:customStyle="1" w:styleId="TableTitle0">
    <w:name w:val="Table Title"/>
    <w:basedOn w:val="Normal"/>
    <w:rsid w:val="00F85155"/>
    <w:pPr>
      <w:autoSpaceDE w:val="0"/>
      <w:autoSpaceDN w:val="0"/>
      <w:spacing w:after="0" w:line="240" w:lineRule="auto"/>
      <w:jc w:val="center"/>
    </w:pPr>
    <w:rPr>
      <w:rFonts w:ascii="Times New Roman" w:eastAsia="Times New Roman" w:hAnsi="Times New Roman" w:cs="Times New Roman"/>
      <w:smallCaps/>
      <w:sz w:val="16"/>
      <w:szCs w:val="16"/>
    </w:rPr>
  </w:style>
  <w:style w:type="paragraph" w:customStyle="1" w:styleId="Para12Indent">
    <w:name w:val="Para_12_Indent"/>
    <w:basedOn w:val="PlainText"/>
    <w:rsid w:val="00A06840"/>
    <w:pPr>
      <w:wordWrap/>
      <w:autoSpaceDE/>
      <w:autoSpaceDN/>
      <w:spacing w:after="120" w:line="360" w:lineRule="exact"/>
      <w:ind w:firstLine="284"/>
    </w:pPr>
    <w:rPr>
      <w:rFonts w:ascii="Times New Roman" w:eastAsia="Times New Roman" w:hAnsi="Times New Roman"/>
      <w:kern w:val="0"/>
      <w:sz w:val="24"/>
      <w:lang w:eastAsia="en-US"/>
    </w:rPr>
  </w:style>
  <w:style w:type="paragraph" w:customStyle="1" w:styleId="reference">
    <w:name w:val="reference"/>
    <w:basedOn w:val="Normal"/>
    <w:rsid w:val="00A06840"/>
    <w:pPr>
      <w:overflowPunct w:val="0"/>
      <w:autoSpaceDE w:val="0"/>
      <w:autoSpaceDN w:val="0"/>
      <w:adjustRightInd w:val="0"/>
      <w:spacing w:after="0" w:line="240" w:lineRule="auto"/>
      <w:ind w:left="227" w:hanging="227"/>
      <w:jc w:val="both"/>
      <w:textAlignment w:val="baseline"/>
    </w:pPr>
    <w:rPr>
      <w:rFonts w:ascii="Times" w:eastAsia="Batang" w:hAnsi="Times" w:cs="Times New Roman"/>
      <w:sz w:val="18"/>
      <w:szCs w:val="20"/>
      <w:lang w:eastAsia="ru-RU"/>
    </w:rPr>
  </w:style>
  <w:style w:type="paragraph" w:customStyle="1" w:styleId="Heading11">
    <w:name w:val="Heading 11"/>
    <w:basedOn w:val="Normal"/>
    <w:next w:val="Normal"/>
    <w:uiPriority w:val="9"/>
    <w:qFormat/>
    <w:rsid w:val="00886ADC"/>
    <w:pPr>
      <w:keepNext/>
      <w:spacing w:before="240" w:after="60" w:line="240" w:lineRule="auto"/>
      <w:ind w:left="218" w:hanging="360"/>
      <w:outlineLvl w:val="0"/>
    </w:pPr>
    <w:rPr>
      <w:rFonts w:ascii="Cambria" w:eastAsia="Times New Roman" w:hAnsi="Cambria" w:cs="Times New Roman"/>
      <w:b/>
      <w:bCs/>
      <w:kern w:val="32"/>
      <w:sz w:val="32"/>
      <w:szCs w:val="32"/>
    </w:rPr>
  </w:style>
  <w:style w:type="paragraph" w:customStyle="1" w:styleId="Heading21">
    <w:name w:val="Heading 21"/>
    <w:basedOn w:val="Normal"/>
    <w:next w:val="Normal"/>
    <w:uiPriority w:val="9"/>
    <w:semiHidden/>
    <w:unhideWhenUsed/>
    <w:qFormat/>
    <w:rsid w:val="00886ADC"/>
    <w:pPr>
      <w:keepNext/>
      <w:spacing w:before="240" w:after="60" w:line="240" w:lineRule="auto"/>
      <w:ind w:left="938" w:hanging="360"/>
      <w:outlineLvl w:val="1"/>
    </w:pPr>
    <w:rPr>
      <w:rFonts w:ascii="Cambria" w:eastAsia="Times New Roman" w:hAnsi="Cambria" w:cs="Times New Roman"/>
      <w:b/>
      <w:bCs/>
      <w:i/>
      <w:iCs/>
      <w:sz w:val="28"/>
      <w:szCs w:val="28"/>
    </w:rPr>
  </w:style>
  <w:style w:type="paragraph" w:customStyle="1" w:styleId="Heading31">
    <w:name w:val="Heading 31"/>
    <w:basedOn w:val="Normal"/>
    <w:next w:val="Normal"/>
    <w:uiPriority w:val="9"/>
    <w:semiHidden/>
    <w:unhideWhenUsed/>
    <w:qFormat/>
    <w:rsid w:val="00886ADC"/>
    <w:pPr>
      <w:keepNext/>
      <w:spacing w:before="240" w:after="60" w:line="240" w:lineRule="auto"/>
      <w:ind w:left="1658" w:hanging="180"/>
      <w:outlineLvl w:val="2"/>
    </w:pPr>
    <w:rPr>
      <w:rFonts w:ascii="Cambria" w:eastAsia="Times New Roman" w:hAnsi="Cambria" w:cs="Times New Roman"/>
      <w:b/>
      <w:bCs/>
      <w:sz w:val="26"/>
      <w:szCs w:val="26"/>
    </w:rPr>
  </w:style>
  <w:style w:type="paragraph" w:customStyle="1" w:styleId="Heading41">
    <w:name w:val="Heading 41"/>
    <w:basedOn w:val="Normal"/>
    <w:next w:val="Normal"/>
    <w:uiPriority w:val="9"/>
    <w:semiHidden/>
    <w:unhideWhenUsed/>
    <w:qFormat/>
    <w:rsid w:val="00886ADC"/>
    <w:pPr>
      <w:keepNext/>
      <w:spacing w:before="240" w:after="60" w:line="240" w:lineRule="auto"/>
      <w:ind w:left="2378" w:hanging="360"/>
      <w:outlineLvl w:val="3"/>
    </w:pPr>
    <w:rPr>
      <w:rFonts w:eastAsia="Times New Roman"/>
      <w:b/>
      <w:bCs/>
      <w:sz w:val="28"/>
      <w:szCs w:val="28"/>
    </w:rPr>
  </w:style>
  <w:style w:type="character" w:customStyle="1" w:styleId="Heading2Char1">
    <w:name w:val="Heading 2 Char1"/>
    <w:basedOn w:val="DefaultParagraphFont"/>
    <w:uiPriority w:val="9"/>
    <w:semiHidden/>
    <w:rsid w:val="00886ADC"/>
    <w:rPr>
      <w:rFonts w:asciiTheme="majorHAnsi" w:eastAsiaTheme="majorEastAsia" w:hAnsiTheme="majorHAnsi" w:cstheme="majorBidi"/>
      <w:b/>
      <w:bCs/>
      <w:color w:val="5B9BD5" w:themeColor="accent1"/>
      <w:sz w:val="26"/>
      <w:szCs w:val="26"/>
    </w:rPr>
  </w:style>
  <w:style w:type="character" w:customStyle="1" w:styleId="Heading3Char1">
    <w:name w:val="Heading 3 Char1"/>
    <w:basedOn w:val="DefaultParagraphFont"/>
    <w:uiPriority w:val="9"/>
    <w:semiHidden/>
    <w:rsid w:val="00886ADC"/>
    <w:rPr>
      <w:rFonts w:asciiTheme="majorHAnsi" w:eastAsiaTheme="majorEastAsia" w:hAnsiTheme="majorHAnsi" w:cstheme="majorBidi"/>
      <w:b/>
      <w:bCs/>
      <w:color w:val="5B9BD5" w:themeColor="accent1"/>
    </w:rPr>
  </w:style>
  <w:style w:type="character" w:customStyle="1" w:styleId="Heading4Char1">
    <w:name w:val="Heading 4 Char1"/>
    <w:basedOn w:val="DefaultParagraphFont"/>
    <w:uiPriority w:val="9"/>
    <w:semiHidden/>
    <w:rsid w:val="00886ADC"/>
    <w:rPr>
      <w:rFonts w:asciiTheme="majorHAnsi" w:eastAsiaTheme="majorEastAsia" w:hAnsiTheme="majorHAnsi" w:cstheme="majorBidi"/>
      <w:b/>
      <w:bCs/>
      <w:i/>
      <w:iCs/>
      <w:color w:val="5B9BD5" w:themeColor="accent1"/>
    </w:rPr>
  </w:style>
  <w:style w:type="paragraph" w:customStyle="1" w:styleId="IATED-PaperTitle">
    <w:name w:val="IATED-Paper Title"/>
    <w:next w:val="IATED-Authors"/>
    <w:qFormat/>
    <w:rsid w:val="00FF50CC"/>
    <w:pPr>
      <w:spacing w:before="240" w:after="240" w:line="240" w:lineRule="auto"/>
      <w:jc w:val="center"/>
    </w:pPr>
    <w:rPr>
      <w:rFonts w:ascii="Arial" w:eastAsia="Times New Roman" w:hAnsi="Arial" w:cs="Arial"/>
      <w:b/>
      <w:bCs/>
      <w:caps/>
      <w:sz w:val="28"/>
      <w:szCs w:val="24"/>
      <w:lang w:eastAsia="es-ES"/>
    </w:rPr>
  </w:style>
  <w:style w:type="paragraph" w:customStyle="1" w:styleId="IATED-Authors">
    <w:name w:val="IATED-Authors"/>
    <w:next w:val="IATED-Affiliation"/>
    <w:qFormat/>
    <w:rsid w:val="00FF50CC"/>
    <w:pPr>
      <w:spacing w:after="120" w:line="240" w:lineRule="auto"/>
      <w:jc w:val="center"/>
    </w:pPr>
    <w:rPr>
      <w:rFonts w:ascii="Arial" w:eastAsia="Times New Roman" w:hAnsi="Arial" w:cs="Arial"/>
      <w:b/>
      <w:bCs/>
      <w:sz w:val="24"/>
      <w:szCs w:val="24"/>
      <w:lang w:eastAsia="es-ES"/>
    </w:rPr>
  </w:style>
  <w:style w:type="paragraph" w:customStyle="1" w:styleId="IATED-Affiliation">
    <w:name w:val="IATED-Affiliation"/>
    <w:qFormat/>
    <w:rsid w:val="00FF50CC"/>
    <w:pPr>
      <w:spacing w:after="0" w:line="240" w:lineRule="auto"/>
      <w:jc w:val="center"/>
    </w:pPr>
    <w:rPr>
      <w:rFonts w:ascii="Arial" w:eastAsia="Times New Roman" w:hAnsi="Arial" w:cs="Arial"/>
      <w:i/>
      <w:szCs w:val="24"/>
      <w:lang w:eastAsia="es-ES"/>
    </w:rPr>
  </w:style>
  <w:style w:type="paragraph" w:customStyle="1" w:styleId="IATED-References">
    <w:name w:val="IATED-References"/>
    <w:basedOn w:val="Title"/>
    <w:autoRedefine/>
    <w:qFormat/>
    <w:rsid w:val="00FF50CC"/>
    <w:pPr>
      <w:numPr>
        <w:numId w:val="24"/>
      </w:numPr>
      <w:pBdr>
        <w:bottom w:val="none" w:sz="0" w:space="0" w:color="auto"/>
      </w:pBdr>
      <w:tabs>
        <w:tab w:val="clear" w:pos="360"/>
        <w:tab w:val="left" w:pos="567"/>
      </w:tabs>
      <w:spacing w:before="120" w:after="120"/>
      <w:ind w:left="567" w:hanging="567"/>
      <w:contextualSpacing w:val="0"/>
    </w:pPr>
    <w:rPr>
      <w:rFonts w:ascii="Times New Roman" w:eastAsia="Times New Roman" w:hAnsi="Times New Roman" w:cs="Arial"/>
      <w:color w:val="231F20"/>
      <w:spacing w:val="0"/>
      <w:kern w:val="0"/>
      <w:sz w:val="20"/>
      <w:szCs w:val="20"/>
      <w:lang w:eastAsia="es-ES"/>
    </w:rPr>
  </w:style>
  <w:style w:type="table" w:styleId="LightShading-Accent2">
    <w:name w:val="Light Shading Accent 2"/>
    <w:basedOn w:val="TableNormal"/>
    <w:uiPriority w:val="60"/>
    <w:rsid w:val="00FF50CC"/>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4">
    <w:name w:val="Light Shading Accent 4"/>
    <w:basedOn w:val="TableNormal"/>
    <w:uiPriority w:val="60"/>
    <w:rsid w:val="00FF50C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MediumShading1-Accent5">
    <w:name w:val="Medium Shading 1 Accent 5"/>
    <w:basedOn w:val="TableNormal"/>
    <w:uiPriority w:val="63"/>
    <w:rsid w:val="00FF50CC"/>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xl65">
    <w:name w:val="xl65"/>
    <w:basedOn w:val="Normal"/>
    <w:rsid w:val="00FF50CC"/>
    <w:pPr>
      <w:spacing w:before="100" w:beforeAutospacing="1" w:after="100" w:afterAutospacing="1" w:line="240" w:lineRule="auto"/>
    </w:pPr>
    <w:rPr>
      <w:rFonts w:ascii="Cambria" w:eastAsia="Times New Roman" w:hAnsi="Cambria" w:cs="Times New Roman"/>
      <w:b/>
      <w:bCs/>
      <w:sz w:val="24"/>
      <w:szCs w:val="24"/>
    </w:rPr>
  </w:style>
  <w:style w:type="paragraph" w:customStyle="1" w:styleId="xl66">
    <w:name w:val="xl66"/>
    <w:basedOn w:val="Normal"/>
    <w:rsid w:val="00FF50CC"/>
    <w:pPr>
      <w:spacing w:before="100" w:beforeAutospacing="1" w:after="100" w:afterAutospacing="1" w:line="240" w:lineRule="auto"/>
    </w:pPr>
    <w:rPr>
      <w:rFonts w:ascii="Cambria" w:eastAsia="Times New Roman" w:hAnsi="Cambria" w:cs="Times New Roman"/>
      <w:sz w:val="24"/>
      <w:szCs w:val="24"/>
    </w:rPr>
  </w:style>
  <w:style w:type="paragraph" w:customStyle="1" w:styleId="xl67">
    <w:name w:val="xl67"/>
    <w:basedOn w:val="Normal"/>
    <w:rsid w:val="00FF50CC"/>
    <w:pPr>
      <w:spacing w:before="100" w:beforeAutospacing="1" w:after="100" w:afterAutospacing="1" w:line="240" w:lineRule="auto"/>
    </w:pPr>
    <w:rPr>
      <w:rFonts w:ascii="Cambria" w:eastAsia="Times New Roman" w:hAnsi="Cambria" w:cs="Times New Roman"/>
      <w:b/>
      <w:bCs/>
      <w:sz w:val="28"/>
      <w:szCs w:val="28"/>
    </w:rPr>
  </w:style>
  <w:style w:type="paragraph" w:customStyle="1" w:styleId="xl68">
    <w:name w:val="xl68"/>
    <w:basedOn w:val="Normal"/>
    <w:rsid w:val="00FF50CC"/>
    <w:pPr>
      <w:spacing w:before="100" w:beforeAutospacing="1" w:after="100" w:afterAutospacing="1" w:line="240" w:lineRule="auto"/>
    </w:pPr>
    <w:rPr>
      <w:rFonts w:ascii="Cambria" w:eastAsia="Times New Roman" w:hAnsi="Cambria" w:cs="Times New Roman"/>
      <w:b/>
      <w:bCs/>
      <w:sz w:val="24"/>
      <w:szCs w:val="24"/>
    </w:rPr>
  </w:style>
  <w:style w:type="paragraph" w:customStyle="1" w:styleId="xl69">
    <w:name w:val="xl69"/>
    <w:basedOn w:val="Normal"/>
    <w:rsid w:val="00FF50CC"/>
    <w:pPr>
      <w:spacing w:before="100" w:beforeAutospacing="1" w:after="100" w:afterAutospacing="1" w:line="240" w:lineRule="auto"/>
    </w:pPr>
    <w:rPr>
      <w:rFonts w:ascii="Cambria" w:eastAsia="Times New Roman" w:hAnsi="Cambria" w:cs="Times New Roman"/>
      <w:sz w:val="52"/>
      <w:szCs w:val="52"/>
    </w:rPr>
  </w:style>
  <w:style w:type="table" w:styleId="LightShading-Accent5">
    <w:name w:val="Light Shading Accent 5"/>
    <w:basedOn w:val="TableNormal"/>
    <w:uiPriority w:val="60"/>
    <w:rsid w:val="00FF50CC"/>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4.png"/><Relationship Id="rId1" Type="http://schemas.openxmlformats.org/officeDocument/2006/relationships/image" Target="media/image13.png"/></Relationships>
</file>

<file path=word/charts/_rels/chart1.xml.rels><?xml version="1.0" encoding="UTF-8" standalone="yes"?>
<Relationships xmlns="http://schemas.openxmlformats.org/package/2006/relationships"><Relationship Id="rId2" Type="http://schemas.openxmlformats.org/officeDocument/2006/relationships/oleObject" Target="file:///G:\GV3%20Papaers\GV3%20Papaers23.05.2017\V4%20to%20V9%20graphs.xlsx" TargetMode="External"/><Relationship Id="rId1" Type="http://schemas.openxmlformats.org/officeDocument/2006/relationships/image" Target="../media/image10.jpeg"/></Relationships>
</file>

<file path=word/charts/_rels/chart2.xml.rels><?xml version="1.0" encoding="UTF-8" standalone="yes"?>
<Relationships xmlns="http://schemas.openxmlformats.org/package/2006/relationships"><Relationship Id="rId2" Type="http://schemas.openxmlformats.org/officeDocument/2006/relationships/oleObject" Target="file:///G:\GV3%20Papaers\GV3%20Papaers23.05.2017\V4%20to%20V9%20graphs.xlsx" TargetMode="External"/><Relationship Id="rId1" Type="http://schemas.openxmlformats.org/officeDocument/2006/relationships/image" Target="../media/image11.jpeg"/></Relationships>
</file>

<file path=word/charts/_rels/chart3.xml.rels><?xml version="1.0" encoding="UTF-8" standalone="yes"?>
<Relationships xmlns="http://schemas.openxmlformats.org/package/2006/relationships"><Relationship Id="rId2" Type="http://schemas.openxmlformats.org/officeDocument/2006/relationships/oleObject" Target="file:///G:\GV3%20Papaers\GV3%20Papaers23.05.2017\V4%20to%20V9%20graphs.xlsx" TargetMode="External"/><Relationship Id="rId1" Type="http://schemas.openxmlformats.org/officeDocument/2006/relationships/image" Target="../media/image12.jpeg"/></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a:lstStyle/>
        <a:p>
          <a:pPr>
            <a:defRPr sz="800"/>
          </a:pPr>
          <a:endParaRPr lang="en-US"/>
        </a:p>
      </c:txPr>
    </c:title>
    <c:autoTitleDeleted val="0"/>
    <c:plotArea>
      <c:layout/>
      <c:barChart>
        <c:barDir val="col"/>
        <c:grouping val="clustered"/>
        <c:varyColors val="0"/>
        <c:ser>
          <c:idx val="0"/>
          <c:order val="0"/>
          <c:tx>
            <c:strRef>
              <c:f>' C R SC'!$K$3</c:f>
              <c:strCache>
                <c:ptCount val="1"/>
                <c:pt idx="0">
                  <c:v>Displacement (mm)</c:v>
                </c:pt>
              </c:strCache>
            </c:strRef>
          </c:tx>
          <c:spPr>
            <a:blipFill>
              <a:blip xmlns:r="http://schemas.openxmlformats.org/officeDocument/2006/relationships" r:embed="rId1"/>
              <a:tile tx="0" ty="0" sx="100000" sy="100000" flip="none" algn="tl"/>
            </a:blipFill>
          </c:spPr>
          <c:invertIfNegative val="0"/>
          <c:cat>
            <c:strRef>
              <c:f>' C R SC'!$J$4:$J$5</c:f>
              <c:strCache>
                <c:ptCount val="2"/>
                <c:pt idx="0">
                  <c:v>Rene-77</c:v>
                </c:pt>
                <c:pt idx="1">
                  <c:v>CMSX-4</c:v>
                </c:pt>
              </c:strCache>
            </c:strRef>
          </c:cat>
          <c:val>
            <c:numRef>
              <c:f>' C R SC'!$K$4:$K$5</c:f>
              <c:numCache>
                <c:formatCode>General</c:formatCode>
                <c:ptCount val="2"/>
                <c:pt idx="0">
                  <c:v>0.114456</c:v>
                </c:pt>
                <c:pt idx="1">
                  <c:v>0.77861000000000025</c:v>
                </c:pt>
              </c:numCache>
            </c:numRef>
          </c:val>
        </c:ser>
        <c:dLbls>
          <c:showLegendKey val="0"/>
          <c:showVal val="0"/>
          <c:showCatName val="0"/>
          <c:showSerName val="0"/>
          <c:showPercent val="0"/>
          <c:showBubbleSize val="0"/>
        </c:dLbls>
        <c:gapWidth val="150"/>
        <c:axId val="1007799808"/>
        <c:axId val="1007800352"/>
      </c:barChart>
      <c:catAx>
        <c:axId val="1007799808"/>
        <c:scaling>
          <c:orientation val="minMax"/>
        </c:scaling>
        <c:delete val="0"/>
        <c:axPos val="b"/>
        <c:numFmt formatCode="General" sourceLinked="0"/>
        <c:majorTickMark val="out"/>
        <c:minorTickMark val="none"/>
        <c:tickLblPos val="nextTo"/>
        <c:crossAx val="1007800352"/>
        <c:crosses val="autoZero"/>
        <c:auto val="1"/>
        <c:lblAlgn val="ctr"/>
        <c:lblOffset val="100"/>
        <c:noMultiLvlLbl val="0"/>
      </c:catAx>
      <c:valAx>
        <c:axId val="1007800352"/>
        <c:scaling>
          <c:orientation val="minMax"/>
        </c:scaling>
        <c:delete val="0"/>
        <c:axPos val="l"/>
        <c:majorGridlines/>
        <c:numFmt formatCode="General" sourceLinked="1"/>
        <c:majorTickMark val="out"/>
        <c:minorTickMark val="none"/>
        <c:tickLblPos val="nextTo"/>
        <c:crossAx val="1007799808"/>
        <c:crosses val="autoZero"/>
        <c:crossBetween val="between"/>
      </c:valAx>
    </c:plotArea>
    <c:plotVisOnly val="1"/>
    <c:dispBlanksAs val="gap"/>
    <c:showDLblsOverMax val="0"/>
  </c:chart>
  <c:txPr>
    <a:bodyPr/>
    <a:lstStyle/>
    <a:p>
      <a:pPr>
        <a:defRPr sz="800" b="1">
          <a:latin typeface="Times New Roman" pitchFamily="18" charset="0"/>
          <a:cs typeface="Times New Roman" pitchFamily="18" charset="0"/>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0"/>
        <c:ser>
          <c:idx val="0"/>
          <c:order val="0"/>
          <c:tx>
            <c:strRef>
              <c:f>' C R SC'!$K$10</c:f>
              <c:strCache>
                <c:ptCount val="1"/>
                <c:pt idx="0">
                  <c:v>Stress (N/sq.mm)</c:v>
                </c:pt>
              </c:strCache>
            </c:strRef>
          </c:tx>
          <c:spPr>
            <a:blipFill>
              <a:blip xmlns:r="http://schemas.openxmlformats.org/officeDocument/2006/relationships" r:embed="rId1"/>
              <a:tile tx="0" ty="0" sx="100000" sy="100000" flip="none" algn="tl"/>
            </a:blipFill>
          </c:spPr>
          <c:invertIfNegative val="0"/>
          <c:cat>
            <c:strRef>
              <c:f>' C R SC'!$J$11:$J$12</c:f>
              <c:strCache>
                <c:ptCount val="2"/>
                <c:pt idx="0">
                  <c:v>Rene-77</c:v>
                </c:pt>
                <c:pt idx="1">
                  <c:v>CMSX-4</c:v>
                </c:pt>
              </c:strCache>
            </c:strRef>
          </c:cat>
          <c:val>
            <c:numRef>
              <c:f>' C R SC'!$K$11:$K$12</c:f>
              <c:numCache>
                <c:formatCode>General</c:formatCode>
                <c:ptCount val="2"/>
                <c:pt idx="0">
                  <c:v>18.409099999999988</c:v>
                </c:pt>
                <c:pt idx="1">
                  <c:v>18.409099999999988</c:v>
                </c:pt>
              </c:numCache>
            </c:numRef>
          </c:val>
        </c:ser>
        <c:dLbls>
          <c:showLegendKey val="0"/>
          <c:showVal val="0"/>
          <c:showCatName val="0"/>
          <c:showSerName val="0"/>
          <c:showPercent val="0"/>
          <c:showBubbleSize val="0"/>
        </c:dLbls>
        <c:gapWidth val="150"/>
        <c:axId val="1007801984"/>
        <c:axId val="1007795456"/>
      </c:barChart>
      <c:catAx>
        <c:axId val="1007801984"/>
        <c:scaling>
          <c:orientation val="minMax"/>
        </c:scaling>
        <c:delete val="0"/>
        <c:axPos val="b"/>
        <c:numFmt formatCode="General" sourceLinked="0"/>
        <c:majorTickMark val="out"/>
        <c:minorTickMark val="none"/>
        <c:tickLblPos val="nextTo"/>
        <c:crossAx val="1007795456"/>
        <c:crosses val="autoZero"/>
        <c:auto val="1"/>
        <c:lblAlgn val="ctr"/>
        <c:lblOffset val="100"/>
        <c:noMultiLvlLbl val="0"/>
      </c:catAx>
      <c:valAx>
        <c:axId val="1007795456"/>
        <c:scaling>
          <c:orientation val="minMax"/>
        </c:scaling>
        <c:delete val="0"/>
        <c:axPos val="l"/>
        <c:majorGridlines/>
        <c:numFmt formatCode="General" sourceLinked="1"/>
        <c:majorTickMark val="out"/>
        <c:minorTickMark val="none"/>
        <c:tickLblPos val="nextTo"/>
        <c:crossAx val="1007801984"/>
        <c:crosses val="autoZero"/>
        <c:crossBetween val="between"/>
      </c:valAx>
    </c:plotArea>
    <c:plotVisOnly val="1"/>
    <c:dispBlanksAs val="gap"/>
    <c:showDLblsOverMax val="0"/>
  </c:chart>
  <c:txPr>
    <a:bodyPr/>
    <a:lstStyle/>
    <a:p>
      <a:pPr>
        <a:defRPr sz="800" b="1">
          <a:latin typeface="Times New Roman" pitchFamily="18" charset="0"/>
          <a:cs typeface="Times New Roman" pitchFamily="18" charset="0"/>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0"/>
        <c:ser>
          <c:idx val="0"/>
          <c:order val="0"/>
          <c:tx>
            <c:strRef>
              <c:f>' C R SC'!$K$21</c:f>
              <c:strCache>
                <c:ptCount val="1"/>
                <c:pt idx="0">
                  <c:v>Strain</c:v>
                </c:pt>
              </c:strCache>
            </c:strRef>
          </c:tx>
          <c:spPr>
            <a:blipFill>
              <a:blip xmlns:r="http://schemas.openxmlformats.org/officeDocument/2006/relationships" r:embed="rId1"/>
              <a:tile tx="0" ty="0" sx="100000" sy="100000" flip="none" algn="tl"/>
            </a:blipFill>
          </c:spPr>
          <c:invertIfNegative val="0"/>
          <c:cat>
            <c:strRef>
              <c:f>' C R SC'!$J$22:$J$23</c:f>
              <c:strCache>
                <c:ptCount val="2"/>
                <c:pt idx="0">
                  <c:v>Rene-77</c:v>
                </c:pt>
                <c:pt idx="1">
                  <c:v>CMSX-4</c:v>
                </c:pt>
              </c:strCache>
            </c:strRef>
          </c:cat>
          <c:val>
            <c:numRef>
              <c:f>' C R SC'!$K$22:$K$23</c:f>
              <c:numCache>
                <c:formatCode>0.00E+00</c:formatCode>
                <c:ptCount val="2"/>
                <c:pt idx="0">
                  <c:v>9.2700000000000044E-5</c:v>
                </c:pt>
                <c:pt idx="1">
                  <c:v>6.3000000000000027E-5</c:v>
                </c:pt>
              </c:numCache>
            </c:numRef>
          </c:val>
        </c:ser>
        <c:dLbls>
          <c:showLegendKey val="0"/>
          <c:showVal val="0"/>
          <c:showCatName val="0"/>
          <c:showSerName val="0"/>
          <c:showPercent val="0"/>
          <c:showBubbleSize val="0"/>
        </c:dLbls>
        <c:gapWidth val="150"/>
        <c:axId val="1007797088"/>
        <c:axId val="1007806880"/>
      </c:barChart>
      <c:catAx>
        <c:axId val="1007797088"/>
        <c:scaling>
          <c:orientation val="minMax"/>
        </c:scaling>
        <c:delete val="0"/>
        <c:axPos val="b"/>
        <c:numFmt formatCode="General" sourceLinked="0"/>
        <c:majorTickMark val="out"/>
        <c:minorTickMark val="none"/>
        <c:tickLblPos val="nextTo"/>
        <c:crossAx val="1007806880"/>
        <c:crosses val="autoZero"/>
        <c:auto val="1"/>
        <c:lblAlgn val="ctr"/>
        <c:lblOffset val="100"/>
        <c:noMultiLvlLbl val="0"/>
      </c:catAx>
      <c:valAx>
        <c:axId val="1007806880"/>
        <c:scaling>
          <c:orientation val="minMax"/>
        </c:scaling>
        <c:delete val="0"/>
        <c:axPos val="l"/>
        <c:majorGridlines/>
        <c:numFmt formatCode="0.00E+00" sourceLinked="1"/>
        <c:majorTickMark val="out"/>
        <c:minorTickMark val="none"/>
        <c:tickLblPos val="nextTo"/>
        <c:crossAx val="1007797088"/>
        <c:crosses val="autoZero"/>
        <c:crossBetween val="between"/>
      </c:valAx>
    </c:plotArea>
    <c:plotVisOnly val="1"/>
    <c:dispBlanksAs val="gap"/>
    <c:showDLblsOverMax val="0"/>
  </c:chart>
  <c:txPr>
    <a:bodyPr/>
    <a:lstStyle/>
    <a:p>
      <a:pPr>
        <a:defRPr sz="800" b="1">
          <a:latin typeface="Times New Roman" pitchFamily="18" charset="0"/>
          <a:cs typeface="Times New Roman" pitchFamily="18" charset="0"/>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b:Source>
    <b:Tag>Kah07</b:Tag>
    <b:SourceType>JournalArticle</b:SourceType>
    <b:Guid>{38066270-A63D-424F-BBA3-42C63E01300D}</b:Guid>
    <b:Title>Climate Change 2007. Contribution of Working Group III to the Fourth Assessment Report of the Intergovernmental Panel on Climate Change</b:Title>
    <b:Year>2007</b:Year>
    <b:Publisher>Cambridge, UK and New York, USA : Cambridge University Press</b:Publisher>
    <b:Author>
      <b:Author>
        <b:NameList>
          <b:Person>
            <b:Last>Kahn-Ribeiro</b:Last>
            <b:First>S.</b:First>
          </b:Person>
          <b:Person>
            <b:Last>Kobayashi</b:Last>
            <b:First>S.</b:First>
          </b:Person>
          <b:Person>
            <b:Last>Beuthe</b:Last>
            <b:First>M.</b:First>
          </b:Person>
        </b:NameList>
      </b:Author>
    </b:Author>
    <b:RefOrder>1</b:RefOrder>
  </b:Source>
  <b:Source>
    <b:Tag>LBe05</b:Tag>
    <b:SourceType>JournalArticle</b:SourceType>
    <b:Guid>{92A2FA4C-B741-443C-B3FB-30CD2BE86474}</b:Guid>
    <b:Author>
      <b:Author>
        <b:NameList>
          <b:Person>
            <b:Last>Bertolini</b:Last>
            <b:First>L.</b:First>
          </b:Person>
        </b:NameList>
      </b:Author>
    </b:Author>
    <b:Year>2005</b:Year>
    <b:Title>"Sustainable urban mobility, an evolutionary approach"</b:Title>
    <b:JournalName>European Spatial Research Policy 1, 109-126</b:JournalName>
    <b:RefOrder>2</b:RefOrder>
  </b:Source>
  <b:Source>
    <b:Tag>Meh11</b:Tag>
    <b:SourceType>Report</b:SourceType>
    <b:Guid>{C49C95B7-77A8-4B0D-BE53-740C3421C425}</b:Guid>
    <b:Title>Climate change and urban transportation systems Climate Change and Cities: First Assessment Report of the Urban Climate Change Research Network</b:Title>
    <b:Year>2011</b:Year>
    <b:Publisher>Cambridge University Press, Cambridge, UK, 145–177</b:Publisher>
    <b:Author>
      <b:Author>
        <b:NameList>
          <b:Person>
            <b:Last>Mehrotra</b:Last>
            <b:First>S.</b:First>
          </b:Person>
          <b:Person>
            <b:Last>Lefevre</b:Last>
            <b:First>B.</b:First>
          </b:Person>
          <b:Person>
            <b:Last>Zimmerman</b:Last>
            <b:First>R.</b:First>
          </b:Person>
          <b:Person>
            <b:Last>Gerçek</b:Last>
            <b:First>H.</b:First>
          </b:Person>
          <b:Person>
            <b:Last>Jacob</b:Last>
            <b:First>K.</b:First>
          </b:Person>
          <b:Person>
            <b:Last>Srinivasan</b:Last>
            <b:First>S.</b:First>
          </b:Person>
        </b:NameList>
      </b:Author>
    </b:Author>
    <b:RefOrder>6</b:RefOrder>
  </b:Source>
  <b:Source>
    <b:Tag>Cen11</b:Tag>
    <b:SourceType>Report</b:SourceType>
    <b:Guid>{04EECC62-6852-488F-AD00-9F6A82CCE100}</b:Guid>
    <b:Author>
      <b:Author>
        <b:Corporate>CBS</b:Corporate>
      </b:Author>
    </b:Author>
    <b:Year>2011</b:Year>
    <b:Publisher>Government of Nepal, National Planning Commission Secretariat (NPCS), Central Bureau of Statistics</b:Publisher>
    <b:RefOrder>7</b:RefOrder>
  </b:Source>
  <b:Source>
    <b:Tag>Dep14</b:Tag>
    <b:SourceType>Book</b:SourceType>
    <b:Guid>{473F4578-35A0-47D0-9E87-CCCEBD6E3128}</b:Guid>
    <b:Author>
      <b:Author>
        <b:Corporate>DoTM</b:Corporate>
      </b:Author>
    </b:Author>
    <b:Title>"Details of Registration of Transport upto Fiscal Year 1989/90 to 2013/14"</b:Title>
    <b:Year>2014</b:Year>
    <b:Publisher>Department of Transport Management, Goverment of Nepal</b:Publisher>
    <b:RefOrder>8</b:RefOrder>
  </b:Source>
  <b:Source>
    <b:Tag>NOC16</b:Tag>
    <b:SourceType>Report</b:SourceType>
    <b:Guid>{2B94EB27-E537-48A2-AB13-E5575B19939D}</b:Guid>
    <b:Author>
      <b:Author>
        <b:Corporate>NOC</b:Corporate>
      </b:Author>
    </b:Author>
    <b:Title>Sales of Petroleum Products</b:Title>
    <b:Publisher>Nepal Oil Corporation</b:Publisher>
    <b:YearAccessed>2016</b:YearAccessed>
    <b:MonthAccessed>March</b:MonthAccessed>
    <b:URL>http://www.nepaloil.com.np/Import-and-Sales/22/</b:URL>
    <b:Year>2016</b:Year>
    <b:RefOrder>9</b:RefOrder>
  </b:Source>
  <b:Source>
    <b:Tag>NRB12</b:Tag>
    <b:SourceType>Report</b:SourceType>
    <b:Guid>{7414230B-F655-41C6-94CC-CC91397798E2}</b:Guid>
    <b:Author>
      <b:Author>
        <b:Corporate>NRB</b:Corporate>
      </b:Author>
    </b:Author>
    <b:Title>Share of Kathmandu Valley in the National Economy</b:Title>
    <b:Year>2012</b:Year>
    <b:Publisher>Nepal Rastra Bank, Research Department, Economic  Development Vision</b:Publisher>
    <b:RefOrder>10</b:RefOrder>
  </b:Source>
  <b:Source>
    <b:Tag>DHM</b:Tag>
    <b:SourceType>Report</b:SourceType>
    <b:Guid>{6257FF5B-CB51-4BBB-A7DE-2C7D8AB3420C}</b:Guid>
    <b:Author>
      <b:Author>
        <b:Corporate>DHM</b:Corporate>
      </b:Author>
    </b:Author>
    <b:Publisher>Government of Nepal, Ministry of Science, Technology &amp; Environment, Department Of Hydrology and Meteorology</b:Publisher>
    <b:Year>2010</b:Year>
    <b:RefOrder>11</b:RefOrder>
  </b:Source>
  <b:Source>
    <b:Tag>Rog12</b:Tag>
    <b:SourceType>JournalArticle</b:SourceType>
    <b:Guid>{F59D8023-3237-40BC-B5DF-76CD2324DF9A}</b:Guid>
    <b:Author>
      <b:Author>
        <b:NameList>
          <b:Person>
            <b:Last>Roghanian</b:Last>
            <b:First>P</b:First>
          </b:Person>
          <b:Person>
            <b:Last>Rasli</b:Last>
            <b:First>A</b:First>
          </b:Person>
          <b:Person>
            <b:Last>Gheysari</b:Last>
            <b:First>H</b:First>
          </b:Person>
        </b:NameList>
      </b:Author>
    </b:Author>
    <b:Title>Productivity Through Effectiveness and Efficiency in the Banking Industry</b:Title>
    <b:JournalName>Procedia - Soc. Behav. Sci</b:JournalName>
    <b:Year>2012</b:Year>
    <b:Pages>550–556</b:Pages>
    <b:Volume>40</b:Volume>
    <b:RefOrder>1</b:RefOrder>
  </b:Source>
  <b:Source>
    <b:Tag>Bou03</b:Tag>
    <b:SourceType>JournalArticle</b:SourceType>
    <b:Guid>{182E8F3C-A70B-410C-94EB-9F2733C01A97}</b:Guid>
    <b:Author>
      <b:Author>
        <b:NameList>
          <b:Person>
            <b:Last>Boussemart</b:Last>
            <b:First>J.-P</b:First>
          </b:Person>
          <b:Person>
            <b:Last>Briec</b:Last>
            <b:First>W</b:First>
          </b:Person>
          <b:Person>
            <b:Last>Kerstens</b:Last>
            <b:First>K</b:First>
          </b:Person>
          <b:Person>
            <b:Last>Poutineau</b:Last>
            <b:First>J.-C</b:First>
          </b:Person>
        </b:NameList>
      </b:Author>
    </b:Author>
    <b:Title>Luenberger and Malmquist Productivity Indices: Theoretical Comparisons and Empirical Illustrations</b:Title>
    <b:JournalName>Bull. Econ. Res.</b:JournalName>
    <b:Year>2003</b:Year>
    <b:Pages>1–16</b:Pages>
    <b:RefOrder>2</b:RefOrder>
  </b:Source>
  <b:Source>
    <b:Tag>Khe14</b:Tag>
    <b:SourceType>JournalArticle</b:SourceType>
    <b:Guid>{3C25BBC9-70A2-46AA-BF65-0901C951608A}</b:Guid>
    <b:Author>
      <b:Author>
        <b:NameList>
          <b:Person>
            <b:Last>Khetrapal</b:Last>
            <b:First>P</b:First>
          </b:Person>
          <b:Person>
            <b:Last>Thakur</b:Last>
            <b:First>T</b:First>
          </b:Person>
        </b:NameList>
      </b:Author>
    </b:Author>
    <b:Title>A Review of Benchmarking Approaches for Productivity and Efficiency Measurement in Electricity Distribution Sector</b:Title>
    <b:JournalName>Int. J. Electron. Electr. Eng.</b:JournalName>
    <b:Year>2014</b:Year>
    <b:Pages>214–221</b:Pages>
    <b:Volume>2</b:Volume>
    <b:RefOrder>3</b:RefOrder>
  </b:Source>
  <b:Source>
    <b:Tag>Car07</b:Tag>
    <b:SourceType>JournalArticle</b:SourceType>
    <b:Guid>{04FF2236-9E61-4A52-92FC-A6AE29F3F677}</b:Guid>
    <b:Author>
      <b:Author>
        <b:NameList>
          <b:Person>
            <b:Last>Barros</b:Last>
            <b:First>Carlos,</b:First>
            <b:Middle>Pestana</b:Middle>
          </b:Person>
          <b:Person>
            <b:Last>Gomes De Menezes</b:Last>
            <b:First>António</b:First>
          </b:Person>
          <b:Person>
            <b:Last>Vieira</b:Last>
            <b:First>José,</b:First>
            <b:Middle>Cabral</b:Middle>
          </b:Person>
          <b:Person>
            <b:Last>Peypoch</b:Last>
            <b:First>Nicolas</b:First>
          </b:Person>
          <b:Person>
            <b:Last>Solonandrasana</b:Last>
            <b:First>Bernardin</b:First>
          </b:Person>
        </b:NameList>
      </b:Author>
    </b:Author>
    <b:Title>An analysis of hospital efficiency and productivity growth using the Luenberger indicator</b:Title>
    <b:Year>2008</b:Year>
    <b:Publisher>IZA</b:Publisher>
    <b:City>Germany  </b:City>
    <b:JournalName>Health Care Manag. Sci.</b:JournalName>
    <b:Pages>373–381</b:Pages>
    <b:Volume>11</b:Volume>
    <b:RefOrder>4</b:RefOrder>
  </b:Source>
  <b:Source>
    <b:Tag>Ant08</b:Tag>
    <b:SourceType>JournalArticle</b:SourceType>
    <b:Guid>{1C8FD518-AA16-4559-8F6F-EDC0497A1348}</b:Guid>
    <b:Title>Assessing Hospital Efficiency: Non-Parametric Evidence for Portugal</b:Title>
    <b:BookTitle>[43] António Afonso and Sónia Fernandes," Assessing Hospital Efficiency: Non-Parametric Evidence for Portugal", School Of Economics and Management Technical University of Lisbon, Department Of Economics 07/2008/DE/UECE.</b:BookTitle>
    <b:Year>2008</b:Year>
    <b:City>Lisbon</b:City>
    <b:Publisher>School Of Economics and Management Technical University of Lisbon</b:Publisher>
    <b:Author>
      <b:Author>
        <b:NameList>
          <b:Person>
            <b:Last>Afonso</b:Last>
            <b:First>António</b:First>
          </b:Person>
          <b:Person>
            <b:Last>Fernandes</b:Last>
            <b:First>Sónia</b:First>
          </b:Person>
        </b:NameList>
      </b:Author>
    </b:Author>
    <b:JournalName> SSRN Electron. J.</b:JournalName>
    <b:RefOrder>5</b:RefOrder>
  </b:Source>
  <b:Source>
    <b:Tag>Kir08</b:Tag>
    <b:SourceType>JournalArticle</b:SourceType>
    <b:Guid>{24F25725-3EBD-48B3-BF55-2BC3CCC80A81}</b:Guid>
    <b:Author>
      <b:Author>
        <b:NameList>
          <b:Person>
            <b:Last>Kirigia</b:Last>
            <b:First>J,</b:First>
            <b:Middle>M</b:Middle>
          </b:Person>
          <b:Person>
            <b:Last>Emrouznejad</b:Last>
            <b:First>A</b:First>
          </b:Person>
          <b:Person>
            <b:Last>Cassoma</b:Last>
            <b:First>B</b:First>
          </b:Person>
          <b:Person>
            <b:Last>Asbu</b:Last>
            <b:First>E,</b:First>
            <b:Middle>Z</b:Middle>
          </b:Person>
          <b:Person>
            <b:Last>Barry</b:Last>
            <b:First>S</b:First>
          </b:Person>
        </b:NameList>
      </b:Author>
    </b:Author>
    <b:Title>A performance assessment method for hospitals: The case of municipal hospitals in Angola</b:Title>
    <b:JournalName>J. Med. Syst.</b:JournalName>
    <b:Year>2008</b:Year>
    <b:Pages>509-519</b:Pages>
    <b:Volume>32</b:Volume>
    <b:Issue>6</b:Issue>
    <b:RefOrder>6</b:RefOrder>
  </b:Source>
  <b:Source>
    <b:Tag>Cho10</b:Tag>
    <b:SourceType>JournalArticle</b:SourceType>
    <b:Guid>{BC68A003-7C18-4D49-8202-AA1E33FDEEEA}</b:Guid>
    <b:Author>
      <b:Author>
        <b:NameList>
          <b:Person>
            <b:Last>Chowdhury</b:Last>
            <b:First>H.</b:First>
          </b:Person>
          <b:Person>
            <b:Last>Zelenyuk</b:Last>
            <b:First>V.</b:First>
          </b:Person>
          <b:Person>
            <b:Last>Wodchis</b:Last>
            <b:First>W.</b:First>
          </b:Person>
          <b:Person>
            <b:Last>Laporte</b:Last>
            <b:First>A.</b:First>
          </b:Person>
        </b:NameList>
      </b:Author>
    </b:Author>
    <b:Title>Efficiency and Technological Change in Health Care Services in Ontario</b:Title>
    <b:JournalName>Centre for Efficiency and Productivity Analysis</b:JournalName>
    <b:Year>2010</b:Year>
    <b:Pages>1932- 4398</b:Pages>
    <b:RefOrder>7</b:RefOrder>
  </b:Source>
  <b:Source>
    <b:Tag>Tlo10</b:Tag>
    <b:SourceType>JournalArticle</b:SourceType>
    <b:Guid>{0D7E3C3C-3C1C-47B4-9649-8A9073185B21}</b:Guid>
    <b:Title>Assessment of productivity of hospitals in Botswana: a DEA application</b:Title>
    <b:Year>2010</b:Year>
    <b:Publisher>2.	Naomi Tlotlego, Justice Nonvignon, Luis G Sambo, Eyob Z Asbu, Joses M Kirigia," Assessment of productivity of hospitals in Botswana: A DEA application." International Archives of Medicine 2010 3:27. </b:Publisher>
    <b:JournalName>Int. Arch. Med.</b:JournalName>
    <b:Pages>27</b:Pages>
    <b:Author>
      <b:Author>
        <b:NameList>
          <b:Person>
            <b:Last>Tlotlego</b:Last>
            <b:First>Naomi</b:First>
          </b:Person>
          <b:Person>
            <b:Last>Nonvignon</b:Last>
            <b:First>Justice</b:First>
          </b:Person>
          <b:Person>
            <b:Last>Sambo</b:Last>
            <b:First>Luis,</b:First>
            <b:Middle>G</b:Middle>
          </b:Person>
          <b:Person>
            <b:Last>Asbu</b:Last>
            <b:First>Eyob,</b:First>
            <b:Middle>Z</b:Middle>
          </b:Person>
          <b:Person>
            <b:Last>Kirigia</b:Last>
            <b:First>Joses,</b:First>
            <b:Middle>M</b:Middle>
          </b:Person>
        </b:NameList>
      </b:Author>
    </b:Author>
    <b:Volume>3</b:Volume>
    <b:Issue>1</b:Issue>
    <b:RefOrder>8</b:RefOrder>
  </b:Source>
  <b:Source>
    <b:Tag>Tor14</b:Tag>
    <b:SourceType>JournalArticle</b:SourceType>
    <b:Guid>{1F42099C-3602-4267-8BAF-8B5A1F18B3E1}</b:Guid>
    <b:Author>
      <b:Author>
        <b:NameList>
          <b:Person>
            <b:Last>Torabipour</b:Last>
            <b:First>Amin</b:First>
          </b:Person>
          <b:Person>
            <b:Last>Najarzadeh</b:Last>
            <b:First>Maryam</b:First>
          </b:Person>
          <b:Person>
            <b:Last>Arab</b:Last>
            <b:First>Mohammad</b:First>
          </b:Person>
          <b:Person>
            <b:Last>Farzianpour</b:Last>
            <b:First>Freshteh</b:First>
          </b:Person>
          <b:Person>
            <b:Last>Ghasemzadeh</b:Last>
            <b:First>Roya</b:First>
          </b:Person>
        </b:NameList>
      </b:Author>
    </b:Author>
    <b:Title>Hospitals Productivity Measurement Using Data Envelopment Analysis Technique</b:Title>
    <b:JournalName>Iran. J. Publ Health</b:JournalName>
    <b:Year>2014</b:Year>
    <b:Pages>1576-1581</b:Pages>
    <b:Volume>43</b:Volume>
    <b:Issue>11</b:Issue>
    <b:RefOrder>9</b:RefOrder>
  </b:Source>
  <b:Source>
    <b:Tag>Zha15</b:Tag>
    <b:SourceType>JournalArticle</b:SourceType>
    <b:Guid>{D04319B2-44EF-4A84-9F75-9007C094C1B6}</b:Guid>
    <b:Author>
      <b:Author>
        <b:NameList>
          <b:Person>
            <b:Last>Cheng</b:Last>
            <b:First>Z</b:First>
          </b:Person>
          <b:Person>
            <b:Last>Tao</b:Last>
            <b:First>H</b:First>
          </b:Person>
          <b:Person>
            <b:Last>Cai</b:Last>
            <b:First>M</b:First>
          </b:Person>
        </b:NameList>
      </b:Author>
    </b:Author>
    <b:Title>Technical efficiency and productivity of Chinese county hospitals: an exploratory study in Henan province, China</b:Title>
    <b:JournalName>BMJ Open</b:JournalName>
    <b:Year>2015</b:Year>
    <b:Pages>e007267</b:Pages>
    <b:Volume>5</b:Volume>
    <b:Issue>9</b:Issue>
    <b:RefOrder>10</b:RefOrder>
  </b:Source>
  <b:Source>
    <b:Tag>Cav821</b:Tag>
    <b:SourceType>JournalArticle</b:SourceType>
    <b:Guid>{CB247625-E536-4796-8701-125C4A8DC2C0}</b:Guid>
    <b:Author>
      <b:Author>
        <b:NameList>
          <b:Person>
            <b:Last>Caves</b:Last>
            <b:First>D,</b:First>
            <b:Middle>W</b:Middle>
          </b:Person>
          <b:Person>
            <b:Last>Christensen</b:Last>
            <b:First>L,</b:First>
            <b:Middle>R</b:Middle>
          </b:Person>
          <b:Person>
            <b:Last>Diewert</b:Last>
            <b:First>W,</b:First>
            <b:Middle>E</b:Middle>
          </b:Person>
        </b:NameList>
      </b:Author>
    </b:Author>
    <b:Title>The Economic Theory of Index Numbers and the Measurment of Input, Output and Productivity</b:Title>
    <b:JournalName>Econometrica</b:JournalName>
    <b:Year>1982</b:Year>
    <b:Pages>1393-1414</b:Pages>
    <b:Volume>50</b:Volume>
    <b:Issue>60</b:Issue>
    <b:RefOrder>11</b:RefOrder>
  </b:Source>
  <b:Source>
    <b:Tag>Fär94</b:Tag>
    <b:SourceType>BookSection</b:SourceType>
    <b:Guid>{8F6FBD7B-3A24-4926-8F8A-83A55B2715D9}</b:Guid>
    <b:Author>
      <b:Author>
        <b:NameList>
          <b:Person>
            <b:Last>Färe</b:Last>
            <b:First>R.</b:First>
          </b:Person>
          <b:Person>
            <b:Last>Grosskopf</b:Last>
            <b:First>S.</b:First>
          </b:Person>
          <b:Person>
            <b:Last>Lindgren</b:Last>
            <b:First>B.</b:First>
          </b:Person>
          <b:Person>
            <b:Last>Roos</b:Last>
            <b:First>P.</b:First>
          </b:Person>
        </b:NameList>
      </b:Author>
      <b:BookAuthor>
        <b:NameList>
          <b:Person>
            <b:Last>Charnes</b:Last>
            <b:First>A.</b:First>
          </b:Person>
          <b:Person>
            <b:Last>Cooper</b:Last>
            <b:First>W.,</b:First>
            <b:Middle>Lewin, A. and Seiford L. (eds.</b:Middle>
          </b:Person>
        </b:NameList>
      </b:BookAuthor>
    </b:Author>
    <b:Title>Productivity Developments in Swedish Hospitals: A Malmquist Output Index Approach</b:Title>
    <b:BookTitle>Data Envelopment Analysis: Theory, Methodology  and Applications</b:BookTitle>
    <b:Year>1994</b:Year>
    <b:Pages>253-272</b:Pages>
    <b:City>Boston</b:City>
    <b:Publisher>Kluwer</b:Publisher>
    <b:RefOrder>12</b:RefOrder>
  </b:Source>
  <b:Source>
    <b:Tag>Cha96</b:Tag>
    <b:SourceType>JournalArticle</b:SourceType>
    <b:Guid>{9C023A3A-2ABF-4D45-8E42-3CCB7125D2DB}</b:Guid>
    <b:Author>
      <b:Author>
        <b:NameList>
          <b:Person>
            <b:Last>Chambers</b:Last>
            <b:First>R,</b:First>
            <b:Middle>G</b:Middle>
          </b:Person>
        </b:NameList>
      </b:Author>
    </b:Author>
    <b:Title>A New Look at Exact Input , Output , Productivity , and Technical Change Measurement</b:Title>
    <b:Year>1996</b:Year>
    <b:Publisher>Department of Agricultural and Resource Economics</b:Publisher>
    <b:City>Maryland</b:City>
    <b:Pages>1-50</b:Pages>
    <b:RefOrder>13</b:RefOrder>
  </b:Source>
  <b:Source>
    <b:Tag>Bri97</b:Tag>
    <b:SourceType>JournalArticle</b:SourceType>
    <b:Guid>{BADB62D0-8668-4EB8-9576-31289E9549FA}</b:Guid>
    <b:Author>
      <b:Author>
        <b:NameList>
          <b:Person>
            <b:Last>Briec</b:Last>
            <b:First>W</b:First>
          </b:Person>
        </b:NameList>
      </b:Author>
    </b:Author>
    <b:Title>A Graph Type extension of Farrell Technical Efficiency Measure</b:Title>
    <b:JournalName>Journal of Productivity Analysis</b:JournalName>
    <b:Year>1997</b:Year>
    <b:Pages>95-110</b:Pages>
    <b:RefOrder>14</b:RefOrder>
  </b:Source>
  <b:Source>
    <b:Tag>Pat06</b:Tag>
    <b:SourceType>Report</b:SourceType>
    <b:Guid>{5F650C39-CC77-40F8-8A61-E840634DA560}</b:Guid>
    <b:Title>Assessment of Productive Efficiency of Airports</b:Title>
    <b:Year>2006</b:Year>
    <b:City>College Park, Maryland</b:City>
    <b:Publisher>Ph.D. dissertation, Department of Civil &amp; Environmental Engineering, Maryland University</b:Publisher>
    <b:Author>
      <b:Author>
        <b:NameList>
          <b:Person>
            <b:Last>Pathomsiri</b:Last>
            <b:First>Somchai</b:First>
          </b:Person>
        </b:NameList>
      </b:Author>
    </b:Author>
    <b:RefOrder>15</b:RefOrder>
  </b:Source>
</b:Sources>
</file>

<file path=customXml/itemProps1.xml><?xml version="1.0" encoding="utf-8"?>
<ds:datastoreItem xmlns:ds="http://schemas.openxmlformats.org/officeDocument/2006/customXml" ds:itemID="{5139FF84-237D-4F09-95A3-CEBF810D1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2263</Words>
  <Characters>12905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SHIVAM</dc:creator>
  <cp:keywords/>
  <dc:description/>
  <cp:lastModifiedBy>Rampyari</cp:lastModifiedBy>
  <cp:revision>3</cp:revision>
  <cp:lastPrinted>2014-05-29T14:31:00Z</cp:lastPrinted>
  <dcterms:created xsi:type="dcterms:W3CDTF">2017-05-30T11:02:00Z</dcterms:created>
  <dcterms:modified xsi:type="dcterms:W3CDTF">2017-05-31T10:54:00Z</dcterms:modified>
</cp:coreProperties>
</file>