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87F9B" w:rsidP="0027526C" w:rsidRDefault="007959E3" w14:paraId="2D1F4067" w14:textId="77777777">
      <w:pPr>
        <w:jc w:val="center"/>
        <w:rPr>
          <w:b/>
          <w:sz w:val="28"/>
          <w:szCs w:val="28"/>
          <w:u w:val="single"/>
        </w:rPr>
      </w:pPr>
      <w:r w:rsidRPr="007959E3">
        <w:rPr>
          <w:noProof/>
        </w:rPr>
        <w:drawing>
          <wp:anchor distT="0" distB="0" distL="114300" distR="114300" simplePos="0" relativeHeight="251659264" behindDoc="1" locked="0" layoutInCell="1" allowOverlap="1" wp14:anchorId="4DBF45F3" wp14:editId="3DEB6347">
            <wp:simplePos x="0" y="0"/>
            <wp:positionH relativeFrom="page">
              <wp:align>left</wp:align>
            </wp:positionH>
            <wp:positionV relativeFrom="paragraph">
              <wp:posOffset>8965</wp:posOffset>
            </wp:positionV>
            <wp:extent cx="7878104" cy="7790329"/>
            <wp:effectExtent l="0" t="0" r="8890" b="1270"/>
            <wp:wrapNone/>
            <wp:docPr id="1" name="Picture 1" descr="C:\Users\bwu19\AppData\Local\Microsoft\Windows\INetCache\IE\UZHLLGCW\trim_logo_redone_sj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wu19\AppData\Local\Microsoft\Windows\INetCache\IE\UZHLLGCW\trim_logo_redone_sjp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9327" cy="7791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1BFD" w:rsidR="005B3FB2">
        <w:rPr>
          <w:b/>
          <w:sz w:val="28"/>
          <w:szCs w:val="28"/>
          <w:u w:val="single"/>
        </w:rPr>
        <w:t>Guidelines for Allowed Beverages</w:t>
      </w:r>
      <w:bookmarkStart w:name="_GoBack" w:id="0"/>
      <w:bookmarkEnd w:id="0"/>
    </w:p>
    <w:p w:rsidR="005B3FB2" w:rsidP="005B3FB2" w:rsidRDefault="005B3FB2" w14:paraId="22F67F4B" w14:textId="77777777"/>
    <w:p w:rsidRPr="0027526C" w:rsidR="00680CB5" w:rsidP="00680CB5" w:rsidRDefault="00680CB5" w14:paraId="657E2BD9" w14:textId="77777777">
      <w:pPr>
        <w:ind w:left="720"/>
        <w:rPr>
          <w:b/>
          <w:szCs w:val="24"/>
        </w:rPr>
      </w:pPr>
      <w:r w:rsidRPr="0027526C">
        <w:rPr>
          <w:szCs w:val="24"/>
        </w:rPr>
        <w:t xml:space="preserve">   </w:t>
      </w:r>
      <w:r w:rsidRPr="0027526C">
        <w:rPr>
          <w:b/>
          <w:szCs w:val="24"/>
        </w:rPr>
        <w:t xml:space="preserve">For </w:t>
      </w:r>
      <w:r w:rsidRPr="0027526C">
        <w:rPr>
          <w:b/>
          <w:szCs w:val="24"/>
          <w:highlight w:val="yellow"/>
        </w:rPr>
        <w:t>Time-restricted Group</w:t>
      </w:r>
      <w:r w:rsidRPr="0027526C">
        <w:rPr>
          <w:b/>
          <w:szCs w:val="24"/>
        </w:rPr>
        <w:t xml:space="preserve">: No Beverages besides water after </w:t>
      </w:r>
      <w:r w:rsidRPr="0027526C">
        <w:rPr>
          <w:b/>
          <w:szCs w:val="24"/>
          <w:highlight w:val="yellow"/>
        </w:rPr>
        <w:t>6pm</w:t>
      </w:r>
      <w:r w:rsidRPr="0027526C">
        <w:rPr>
          <w:b/>
          <w:szCs w:val="24"/>
        </w:rPr>
        <w:t xml:space="preserve"> </w:t>
      </w:r>
    </w:p>
    <w:p w:rsidR="00680CB5" w:rsidP="00680CB5" w:rsidRDefault="00680CB5" w14:paraId="3465083D" w14:textId="77777777">
      <w:pPr>
        <w:tabs>
          <w:tab w:val="center" w:pos="4680"/>
          <w:tab w:val="left" w:pos="6339"/>
          <w:tab w:val="left" w:pos="6664"/>
        </w:tabs>
        <w:rPr>
          <w:b/>
          <w:szCs w:val="24"/>
        </w:rPr>
      </w:pPr>
      <w:r w:rsidRPr="0027526C">
        <w:rPr>
          <w:b/>
          <w:szCs w:val="24"/>
        </w:rPr>
        <w:tab/>
      </w:r>
      <w:r w:rsidRPr="0027526C">
        <w:rPr>
          <w:b/>
          <w:szCs w:val="24"/>
        </w:rPr>
        <w:t xml:space="preserve">For </w:t>
      </w:r>
      <w:r w:rsidRPr="0027526C">
        <w:rPr>
          <w:b/>
          <w:szCs w:val="24"/>
          <w:highlight w:val="cyan"/>
        </w:rPr>
        <w:t>Usual Feeding Pattern Group</w:t>
      </w:r>
      <w:r w:rsidRPr="0027526C">
        <w:rPr>
          <w:b/>
          <w:szCs w:val="24"/>
        </w:rPr>
        <w:t xml:space="preserve">: No Beverages besides water after </w:t>
      </w:r>
      <w:r w:rsidRPr="0027526C" w:rsidR="00E3376C">
        <w:rPr>
          <w:b/>
          <w:szCs w:val="24"/>
          <w:highlight w:val="cyan"/>
        </w:rPr>
        <w:t>midnight</w:t>
      </w:r>
    </w:p>
    <w:p w:rsidRPr="0027526C" w:rsidR="00D82930" w:rsidP="00680CB5" w:rsidRDefault="00D82930" w14:paraId="22F9CEEC" w14:textId="77777777">
      <w:pPr>
        <w:tabs>
          <w:tab w:val="center" w:pos="4680"/>
          <w:tab w:val="left" w:pos="6339"/>
          <w:tab w:val="left" w:pos="6664"/>
        </w:tabs>
        <w:rPr>
          <w:b/>
          <w:szCs w:val="24"/>
        </w:rPr>
      </w:pPr>
      <w:r>
        <w:rPr>
          <w:b/>
          <w:szCs w:val="24"/>
        </w:rPr>
        <w:t xml:space="preserve">Neither Group </w:t>
      </w:r>
    </w:p>
    <w:p w:rsidRPr="0027526C" w:rsidR="00A30227" w:rsidP="00680CB5" w:rsidRDefault="00A30227" w14:paraId="64840781" w14:textId="77777777">
      <w:pPr>
        <w:tabs>
          <w:tab w:val="center" w:pos="4680"/>
          <w:tab w:val="left" w:pos="6339"/>
          <w:tab w:val="left" w:pos="6664"/>
        </w:tabs>
        <w:rPr>
          <w:b/>
          <w:szCs w:val="24"/>
          <w:highlight w:val="yellow"/>
        </w:rPr>
      </w:pPr>
    </w:p>
    <w:p w:rsidRPr="0027526C" w:rsidR="00A30227" w:rsidP="00680CB5" w:rsidRDefault="00A30227" w14:paraId="3820BC8D" w14:textId="77777777">
      <w:pPr>
        <w:tabs>
          <w:tab w:val="center" w:pos="4680"/>
          <w:tab w:val="left" w:pos="6339"/>
          <w:tab w:val="left" w:pos="6664"/>
        </w:tabs>
        <w:rPr>
          <w:b/>
          <w:szCs w:val="24"/>
        </w:rPr>
      </w:pPr>
      <w:r w:rsidRPr="0027526C">
        <w:rPr>
          <w:b/>
          <w:szCs w:val="24"/>
        </w:rPr>
        <w:t xml:space="preserve">IMPORTANT: You are </w:t>
      </w:r>
      <w:r w:rsidRPr="0027526C">
        <w:rPr>
          <w:b/>
          <w:szCs w:val="24"/>
          <w:u w:val="single"/>
        </w:rPr>
        <w:t>NOT</w:t>
      </w:r>
      <w:r w:rsidRPr="0027526C">
        <w:rPr>
          <w:b/>
          <w:szCs w:val="24"/>
        </w:rPr>
        <w:t xml:space="preserve"> allowed to drink any artificially sweetened beverage or alcoholic beverage or Crystal Light </w:t>
      </w:r>
      <w:r w:rsidRPr="0027526C">
        <w:rPr>
          <w:b/>
          <w:szCs w:val="24"/>
          <w:u w:val="single"/>
        </w:rPr>
        <w:t>24 hours prior</w:t>
      </w:r>
      <w:r w:rsidRPr="0027526C">
        <w:rPr>
          <w:b/>
          <w:szCs w:val="24"/>
        </w:rPr>
        <w:t xml:space="preserve"> to your Oral Glucose Tolerance Test (OGTT) appointment.  </w:t>
      </w:r>
    </w:p>
    <w:p w:rsidRPr="0027526C" w:rsidR="00680CB5" w:rsidP="005B3FB2" w:rsidRDefault="00680CB5" w14:paraId="5AEE3B26" w14:textId="77777777">
      <w:pPr>
        <w:jc w:val="center"/>
        <w:rPr>
          <w:b/>
          <w:szCs w:val="24"/>
          <w:u w:val="single"/>
        </w:rPr>
      </w:pPr>
    </w:p>
    <w:p w:rsidRPr="0027526C" w:rsidR="005B3FB2" w:rsidP="005B3FB2" w:rsidRDefault="005B3FB2" w14:paraId="005FF70D" w14:textId="77777777">
      <w:pPr>
        <w:jc w:val="center"/>
        <w:rPr>
          <w:b/>
          <w:szCs w:val="24"/>
          <w:u w:val="single"/>
        </w:rPr>
      </w:pPr>
      <w:r w:rsidRPr="0027526C">
        <w:rPr>
          <w:b/>
          <w:szCs w:val="24"/>
          <w:u w:val="single"/>
        </w:rPr>
        <w:t>Limited Allowed Beverages – Limit to 1 serving per category per day</w:t>
      </w:r>
    </w:p>
    <w:p w:rsidRPr="0027526C" w:rsidR="005B3FB2" w:rsidP="005B3FB2" w:rsidRDefault="005B3FB2" w14:paraId="7C9563D1" w14:textId="77777777">
      <w:pPr>
        <w:rPr>
          <w:szCs w:val="24"/>
        </w:rPr>
      </w:pPr>
    </w:p>
    <w:p w:rsidRPr="0027526C" w:rsidR="005B3FB2" w:rsidP="005B3FB2" w:rsidRDefault="005B3FB2" w14:paraId="0A234EAE" w14:textId="77777777">
      <w:pPr>
        <w:jc w:val="center"/>
        <w:rPr>
          <w:b/>
          <w:szCs w:val="24"/>
        </w:rPr>
      </w:pPr>
      <w:r w:rsidRPr="0027526C">
        <w:rPr>
          <w:b/>
          <w:szCs w:val="24"/>
        </w:rPr>
        <w:t>Please remember to record y</w:t>
      </w:r>
      <w:r w:rsidRPr="0027526C" w:rsidR="00A30227">
        <w:rPr>
          <w:b/>
          <w:szCs w:val="24"/>
        </w:rPr>
        <w:t>our intake daily on your daily d</w:t>
      </w:r>
      <w:r w:rsidRPr="0027526C">
        <w:rPr>
          <w:b/>
          <w:szCs w:val="24"/>
        </w:rPr>
        <w:t>iary.  This inclu</w:t>
      </w:r>
      <w:r w:rsidRPr="0027526C" w:rsidR="00576617">
        <w:rPr>
          <w:b/>
          <w:szCs w:val="24"/>
        </w:rPr>
        <w:t>des beverages served at your on</w:t>
      </w:r>
      <w:r w:rsidRPr="0027526C">
        <w:rPr>
          <w:b/>
          <w:szCs w:val="24"/>
        </w:rPr>
        <w:t xml:space="preserve">site meal that are </w:t>
      </w:r>
      <w:r w:rsidRPr="0027526C">
        <w:rPr>
          <w:b/>
          <w:szCs w:val="24"/>
          <w:u w:val="single"/>
        </w:rPr>
        <w:t>not</w:t>
      </w:r>
      <w:r w:rsidRPr="0027526C">
        <w:rPr>
          <w:b/>
          <w:szCs w:val="24"/>
        </w:rPr>
        <w:t xml:space="preserve"> part of your TRIM Diet.</w:t>
      </w:r>
    </w:p>
    <w:p w:rsidRPr="0027526C" w:rsidR="005B3FB2" w:rsidP="005B3FB2" w:rsidRDefault="005B3FB2" w14:paraId="078E0D8E" w14:textId="77777777">
      <w:pPr>
        <w:rPr>
          <w:szCs w:val="24"/>
        </w:rPr>
      </w:pPr>
    </w:p>
    <w:p w:rsidRPr="0027526C" w:rsidR="005B3FB2" w:rsidP="005B3FB2" w:rsidRDefault="00E90032" w14:paraId="6FAAB7BB" w14:textId="77777777">
      <w:pPr>
        <w:rPr>
          <w:b/>
          <w:szCs w:val="24"/>
          <w:u w:val="single"/>
        </w:rPr>
      </w:pPr>
      <w:r w:rsidRPr="0027526C">
        <w:rPr>
          <w:b/>
          <w:szCs w:val="24"/>
          <w:u w:val="single"/>
        </w:rPr>
        <w:t xml:space="preserve">Category 1: </w:t>
      </w:r>
      <w:r w:rsidRPr="0027526C" w:rsidR="005B3FB2">
        <w:rPr>
          <w:b/>
          <w:szCs w:val="24"/>
          <w:u w:val="single"/>
        </w:rPr>
        <w:t>Caffeinated Beverages</w:t>
      </w:r>
    </w:p>
    <w:p w:rsidRPr="0027526C" w:rsidR="005B3FB2" w:rsidP="005B3FB2" w:rsidRDefault="005B3FB2" w14:paraId="03577527" w14:textId="77777777">
      <w:pPr>
        <w:rPr>
          <w:szCs w:val="24"/>
        </w:rPr>
      </w:pPr>
    </w:p>
    <w:p w:rsidRPr="0027526C" w:rsidR="005B3FB2" w:rsidP="005B3FB2" w:rsidRDefault="005B3FB2" w14:paraId="4D360227" w14:textId="77777777">
      <w:pPr>
        <w:pStyle w:val="ListParagraph"/>
        <w:numPr>
          <w:ilvl w:val="0"/>
          <w:numId w:val="2"/>
        </w:numPr>
        <w:rPr>
          <w:b/>
          <w:szCs w:val="24"/>
        </w:rPr>
      </w:pPr>
      <w:r w:rsidRPr="0027526C">
        <w:rPr>
          <w:b/>
          <w:szCs w:val="24"/>
          <w:u w:val="single"/>
        </w:rPr>
        <w:t>Brewed or Instant Coffee</w:t>
      </w:r>
      <w:r w:rsidRPr="0027526C">
        <w:rPr>
          <w:b/>
          <w:szCs w:val="24"/>
        </w:rPr>
        <w:t xml:space="preserve"> (regular or decaffeinated) - 8 ounces (1 cup)</w:t>
      </w:r>
    </w:p>
    <w:p w:rsidRPr="0027526C" w:rsidR="00E91C32" w:rsidP="00E91C32" w:rsidRDefault="00E91C32" w14:paraId="2BFD79B8" w14:textId="77777777">
      <w:pPr>
        <w:rPr>
          <w:szCs w:val="24"/>
        </w:rPr>
      </w:pPr>
    </w:p>
    <w:p w:rsidR="0027526C" w:rsidP="00066451" w:rsidRDefault="00066451" w14:paraId="363362BC" w14:textId="77777777">
      <w:pPr>
        <w:ind w:firstLine="360"/>
        <w:rPr>
          <w:szCs w:val="24"/>
        </w:rPr>
      </w:pPr>
      <w:r>
        <w:rPr>
          <w:szCs w:val="24"/>
        </w:rPr>
        <w:t xml:space="preserve">You will be provided with one </w:t>
      </w:r>
      <w:r w:rsidRPr="0027526C">
        <w:rPr>
          <w:szCs w:val="24"/>
        </w:rPr>
        <w:t xml:space="preserve">liquid coffee creamer </w:t>
      </w:r>
      <w:r>
        <w:rPr>
          <w:szCs w:val="24"/>
        </w:rPr>
        <w:t xml:space="preserve">to go along with your one allowed coffee per day. You can also add some artificial sweetener (see list in the handout of Allowed Seasonings and Flavorings). </w:t>
      </w:r>
      <w:r w:rsidRPr="0027526C" w:rsidR="005B3FB2">
        <w:rPr>
          <w:szCs w:val="24"/>
        </w:rPr>
        <w:t xml:space="preserve">Do not add </w:t>
      </w:r>
      <w:r>
        <w:rPr>
          <w:szCs w:val="24"/>
        </w:rPr>
        <w:t xml:space="preserve">anything else that is not </w:t>
      </w:r>
      <w:r w:rsidRPr="0027526C" w:rsidR="005B3FB2">
        <w:rPr>
          <w:szCs w:val="24"/>
        </w:rPr>
        <w:t>provid</w:t>
      </w:r>
      <w:r w:rsidRPr="0027526C" w:rsidR="00A30227">
        <w:rPr>
          <w:szCs w:val="24"/>
        </w:rPr>
        <w:t>ed to you as part of your diet.</w:t>
      </w:r>
      <w:r w:rsidRPr="0027526C" w:rsidR="005B3FB2">
        <w:rPr>
          <w:szCs w:val="24"/>
        </w:rPr>
        <w:t xml:space="preserve"> </w:t>
      </w:r>
    </w:p>
    <w:p w:rsidRPr="00066451" w:rsidR="00066451" w:rsidP="00066451" w:rsidRDefault="00066451" w14:paraId="6C5F866F" w14:textId="77777777">
      <w:pPr>
        <w:ind w:firstLine="360"/>
        <w:jc w:val="center"/>
        <w:rPr>
          <w:i/>
          <w:szCs w:val="24"/>
          <w:u w:val="single"/>
        </w:rPr>
      </w:pPr>
      <w:r w:rsidRPr="00066451">
        <w:rPr>
          <w:i/>
          <w:szCs w:val="24"/>
        </w:rPr>
        <w:t>or</w:t>
      </w:r>
    </w:p>
    <w:p w:rsidRPr="0027526C" w:rsidR="00E90032" w:rsidP="00066451" w:rsidRDefault="00066451" w14:paraId="27B53CBF" w14:textId="77777777">
      <w:pPr>
        <w:tabs>
          <w:tab w:val="left" w:pos="3909"/>
        </w:tabs>
        <w:rPr>
          <w:i/>
          <w:szCs w:val="24"/>
        </w:rPr>
      </w:pPr>
      <w:r>
        <w:rPr>
          <w:i/>
          <w:szCs w:val="24"/>
        </w:rPr>
        <w:tab/>
      </w:r>
    </w:p>
    <w:p w:rsidRPr="0027526C" w:rsidR="00E90032" w:rsidP="00E90032" w:rsidRDefault="00E90032" w14:paraId="6EE83EEE" w14:textId="77777777">
      <w:pPr>
        <w:pStyle w:val="ListParagraph"/>
        <w:numPr>
          <w:ilvl w:val="0"/>
          <w:numId w:val="2"/>
        </w:numPr>
        <w:rPr>
          <w:b/>
          <w:szCs w:val="24"/>
        </w:rPr>
      </w:pPr>
      <w:r w:rsidRPr="0027526C">
        <w:rPr>
          <w:b/>
          <w:szCs w:val="24"/>
          <w:u w:val="single"/>
        </w:rPr>
        <w:t>Brewed or Instant Tea</w:t>
      </w:r>
      <w:r w:rsidRPr="0027526C">
        <w:rPr>
          <w:b/>
          <w:szCs w:val="24"/>
        </w:rPr>
        <w:t xml:space="preserve"> (regular or decaffeinated) - 8 ounces (1 cup)</w:t>
      </w:r>
    </w:p>
    <w:p w:rsidRPr="0027526C" w:rsidR="00E90032" w:rsidP="00E90032" w:rsidRDefault="00E90032" w14:paraId="5EC31E9B" w14:textId="77777777">
      <w:pPr>
        <w:rPr>
          <w:szCs w:val="24"/>
        </w:rPr>
      </w:pPr>
    </w:p>
    <w:p w:rsidR="00066451" w:rsidP="007959E3" w:rsidRDefault="00066451" w14:paraId="7E79FABE" w14:textId="77777777">
      <w:pPr>
        <w:tabs>
          <w:tab w:val="left" w:pos="5464"/>
        </w:tabs>
        <w:rPr>
          <w:szCs w:val="24"/>
        </w:rPr>
      </w:pPr>
      <w:r>
        <w:rPr>
          <w:szCs w:val="24"/>
        </w:rPr>
        <w:t xml:space="preserve">You can add some artificial sweetener to your one allowed tea (see list in the handout of Allowed Seasonings and Flavorings). </w:t>
      </w:r>
      <w:r w:rsidRPr="0027526C">
        <w:rPr>
          <w:szCs w:val="24"/>
        </w:rPr>
        <w:t xml:space="preserve">Do not add </w:t>
      </w:r>
      <w:r>
        <w:rPr>
          <w:szCs w:val="24"/>
        </w:rPr>
        <w:t xml:space="preserve">anything else that is not </w:t>
      </w:r>
      <w:r w:rsidRPr="0027526C">
        <w:rPr>
          <w:szCs w:val="24"/>
        </w:rPr>
        <w:t>provided to you as part of your diet.</w:t>
      </w:r>
    </w:p>
    <w:p w:rsidRPr="0027526C" w:rsidR="00E91C32" w:rsidP="007959E3" w:rsidRDefault="007959E3" w14:paraId="28955472" w14:textId="77777777">
      <w:pPr>
        <w:tabs>
          <w:tab w:val="left" w:pos="5464"/>
        </w:tabs>
        <w:rPr>
          <w:i/>
          <w:szCs w:val="24"/>
        </w:rPr>
      </w:pPr>
      <w:r w:rsidRPr="0027526C">
        <w:rPr>
          <w:i/>
          <w:szCs w:val="24"/>
        </w:rPr>
        <w:tab/>
      </w:r>
    </w:p>
    <w:p w:rsidRPr="0027526C" w:rsidR="005B3FB2" w:rsidP="007959E3" w:rsidRDefault="00E90032" w14:paraId="03D551FD" w14:textId="77777777">
      <w:pPr>
        <w:tabs>
          <w:tab w:val="left" w:pos="6960"/>
        </w:tabs>
        <w:rPr>
          <w:b/>
          <w:szCs w:val="24"/>
          <w:u w:val="single"/>
        </w:rPr>
      </w:pPr>
      <w:r w:rsidRPr="0027526C">
        <w:rPr>
          <w:b/>
          <w:szCs w:val="24"/>
          <w:u w:val="single"/>
        </w:rPr>
        <w:t xml:space="preserve">Category 2: </w:t>
      </w:r>
      <w:r w:rsidRPr="0027526C" w:rsidR="005B3FB2">
        <w:rPr>
          <w:b/>
          <w:szCs w:val="24"/>
          <w:u w:val="single"/>
        </w:rPr>
        <w:t>Artificially Sweetened Beverage</w:t>
      </w:r>
      <w:r w:rsidRPr="0027526C" w:rsidR="007959E3">
        <w:rPr>
          <w:b/>
          <w:szCs w:val="24"/>
        </w:rPr>
        <w:tab/>
      </w:r>
    </w:p>
    <w:p w:rsidRPr="0027526C" w:rsidR="005B3FB2" w:rsidP="007959E3" w:rsidRDefault="007959E3" w14:paraId="29B70FB5" w14:textId="77777777">
      <w:pPr>
        <w:tabs>
          <w:tab w:val="left" w:pos="6720"/>
        </w:tabs>
        <w:rPr>
          <w:szCs w:val="24"/>
        </w:rPr>
      </w:pPr>
      <w:r w:rsidRPr="0027526C">
        <w:rPr>
          <w:szCs w:val="24"/>
        </w:rPr>
        <w:tab/>
      </w:r>
    </w:p>
    <w:p w:rsidRPr="0027526C" w:rsidR="00E90032" w:rsidP="00E90032" w:rsidRDefault="00E90032" w14:paraId="6EE26074" w14:textId="77777777">
      <w:pPr>
        <w:pStyle w:val="ListParagraph"/>
        <w:numPr>
          <w:ilvl w:val="0"/>
          <w:numId w:val="2"/>
        </w:numPr>
        <w:rPr>
          <w:b/>
          <w:szCs w:val="24"/>
        </w:rPr>
      </w:pPr>
      <w:r w:rsidRPr="0027526C">
        <w:rPr>
          <w:b/>
          <w:szCs w:val="24"/>
          <w:u w:val="single"/>
        </w:rPr>
        <w:t xml:space="preserve">Diet Sodas and </w:t>
      </w:r>
      <w:proofErr w:type="gramStart"/>
      <w:r w:rsidRPr="0027526C">
        <w:rPr>
          <w:b/>
          <w:szCs w:val="24"/>
          <w:u w:val="single"/>
        </w:rPr>
        <w:t>Beverages  (</w:t>
      </w:r>
      <w:proofErr w:type="gramEnd"/>
      <w:r w:rsidRPr="0027526C">
        <w:rPr>
          <w:b/>
          <w:szCs w:val="24"/>
          <w:u w:val="single"/>
        </w:rPr>
        <w:t>12 ounce can or 1 ½ cup serving)</w:t>
      </w:r>
      <w:r w:rsidRPr="0027526C">
        <w:rPr>
          <w:b/>
          <w:szCs w:val="24"/>
        </w:rPr>
        <w:t xml:space="preserve">: </w:t>
      </w:r>
    </w:p>
    <w:p w:rsidRPr="0027526C" w:rsidR="00B33771" w:rsidP="00E90032" w:rsidRDefault="00B33771" w14:paraId="7D9B29D7" w14:textId="77777777">
      <w:pPr>
        <w:ind w:left="360"/>
        <w:rPr>
          <w:i/>
          <w:szCs w:val="24"/>
        </w:rPr>
      </w:pPr>
    </w:p>
    <w:p w:rsidRPr="0027526C" w:rsidR="00E90032" w:rsidP="00E90032" w:rsidRDefault="00B33771" w14:paraId="44A105EE" w14:textId="77777777">
      <w:pPr>
        <w:ind w:left="360"/>
        <w:rPr>
          <w:i/>
          <w:szCs w:val="24"/>
        </w:rPr>
      </w:pPr>
      <w:r w:rsidRPr="0027526C">
        <w:rPr>
          <w:i/>
          <w:szCs w:val="24"/>
        </w:rPr>
        <w:t>For example,</w:t>
      </w:r>
    </w:p>
    <w:p w:rsidRPr="00454EAF" w:rsidR="00E90032" w:rsidP="00E90032" w:rsidRDefault="00E90032" w14:paraId="706D59CB" w14:textId="77777777">
      <w:pPr>
        <w:ind w:left="360"/>
        <w:rPr>
          <w:szCs w:val="24"/>
        </w:rPr>
      </w:pPr>
      <w:r w:rsidRPr="00454EAF">
        <w:rPr>
          <w:szCs w:val="24"/>
        </w:rPr>
        <w:t xml:space="preserve">Diet </w:t>
      </w:r>
      <w:r w:rsidRPr="00454EAF" w:rsidR="00576617">
        <w:rPr>
          <w:szCs w:val="24"/>
        </w:rPr>
        <w:t>Pepsi</w:t>
      </w:r>
      <w:r w:rsidRPr="00454EAF" w:rsidR="00066451">
        <w:rPr>
          <w:szCs w:val="24"/>
        </w:rPr>
        <w:t xml:space="preserve">, Diet Pepsi with </w:t>
      </w:r>
      <w:proofErr w:type="gramStart"/>
      <w:r w:rsidRPr="00454EAF" w:rsidR="00066451">
        <w:rPr>
          <w:szCs w:val="24"/>
        </w:rPr>
        <w:t>Splenda</w:t>
      </w:r>
      <w:r w:rsidRPr="00454EAF" w:rsidR="00576617">
        <w:rPr>
          <w:szCs w:val="24"/>
        </w:rPr>
        <w:t>(</w:t>
      </w:r>
      <w:proofErr w:type="gramEnd"/>
      <w:r w:rsidRPr="00454EAF" w:rsidR="00576617">
        <w:rPr>
          <w:szCs w:val="24"/>
        </w:rPr>
        <w:t>regular or decaffeinated</w:t>
      </w:r>
      <w:r w:rsidRPr="00454EAF">
        <w:rPr>
          <w:szCs w:val="24"/>
        </w:rPr>
        <w:t xml:space="preserve">) </w:t>
      </w:r>
      <w:r w:rsidRPr="00454EAF" w:rsidR="00454EAF">
        <w:rPr>
          <w:szCs w:val="24"/>
        </w:rPr>
        <w:t xml:space="preserve">- </w:t>
      </w:r>
      <w:r w:rsidRPr="00454EAF">
        <w:rPr>
          <w:szCs w:val="24"/>
        </w:rPr>
        <w:t>12 ounces</w:t>
      </w:r>
    </w:p>
    <w:p w:rsidRPr="00454EAF" w:rsidR="00E90032" w:rsidP="00E90032" w:rsidRDefault="00B33771" w14:paraId="2E1AB4E3" w14:textId="77777777">
      <w:pPr>
        <w:ind w:firstLine="360"/>
        <w:rPr>
          <w:szCs w:val="24"/>
        </w:rPr>
      </w:pPr>
      <w:r w:rsidRPr="00454EAF">
        <w:rPr>
          <w:szCs w:val="24"/>
        </w:rPr>
        <w:t xml:space="preserve">Diet Coke, Coca Cola Zero Sugar </w:t>
      </w:r>
      <w:r w:rsidRPr="00454EAF" w:rsidR="00E90032">
        <w:rPr>
          <w:szCs w:val="24"/>
        </w:rPr>
        <w:t xml:space="preserve">(regular or decaffeinated) </w:t>
      </w:r>
      <w:r w:rsidRPr="00454EAF" w:rsidR="00454EAF">
        <w:rPr>
          <w:szCs w:val="24"/>
        </w:rPr>
        <w:t xml:space="preserve">- </w:t>
      </w:r>
      <w:r w:rsidRPr="00454EAF" w:rsidR="00E90032">
        <w:rPr>
          <w:szCs w:val="24"/>
        </w:rPr>
        <w:t>12 ounces</w:t>
      </w:r>
    </w:p>
    <w:p w:rsidRPr="00454EAF" w:rsidR="00E90032" w:rsidP="00C407CD" w:rsidRDefault="00E90032" w14:paraId="519A30EB" w14:textId="77777777">
      <w:pPr>
        <w:ind w:left="360"/>
        <w:rPr>
          <w:szCs w:val="24"/>
        </w:rPr>
      </w:pPr>
      <w:r w:rsidRPr="00454EAF">
        <w:rPr>
          <w:szCs w:val="24"/>
        </w:rPr>
        <w:t>Diet Seven-Up</w:t>
      </w:r>
      <w:r w:rsidRPr="00454EAF" w:rsidR="00C407CD">
        <w:rPr>
          <w:szCs w:val="24"/>
        </w:rPr>
        <w:t xml:space="preserve"> </w:t>
      </w:r>
      <w:r w:rsidRPr="00454EAF" w:rsidR="00454EAF">
        <w:rPr>
          <w:szCs w:val="24"/>
        </w:rPr>
        <w:t xml:space="preserve">- </w:t>
      </w:r>
      <w:r w:rsidRPr="00454EAF" w:rsidR="00C407CD">
        <w:rPr>
          <w:szCs w:val="24"/>
        </w:rPr>
        <w:t xml:space="preserve">12 ounces </w:t>
      </w:r>
    </w:p>
    <w:p w:rsidRPr="0027526C" w:rsidR="00E90032" w:rsidP="00C407CD" w:rsidRDefault="00E90032" w14:paraId="23539A03" w14:textId="77777777">
      <w:pPr>
        <w:ind w:left="360"/>
        <w:rPr>
          <w:szCs w:val="24"/>
        </w:rPr>
      </w:pPr>
      <w:r w:rsidRPr="00454EAF">
        <w:rPr>
          <w:szCs w:val="24"/>
        </w:rPr>
        <w:t xml:space="preserve">Diet Ginger Ale </w:t>
      </w:r>
      <w:r w:rsidRPr="00454EAF" w:rsidR="00454EAF">
        <w:rPr>
          <w:szCs w:val="24"/>
        </w:rPr>
        <w:t xml:space="preserve">- </w:t>
      </w:r>
      <w:r w:rsidRPr="00454EAF" w:rsidR="00C407CD">
        <w:rPr>
          <w:szCs w:val="24"/>
        </w:rPr>
        <w:t>12 ounces</w:t>
      </w:r>
    </w:p>
    <w:p w:rsidR="005B3FB2" w:rsidP="005B3FB2" w:rsidRDefault="005B3FB2" w14:paraId="59483B7B" w14:textId="77777777"/>
    <w:p w:rsidR="0027526C" w:rsidP="00E90032" w:rsidRDefault="0027526C" w14:paraId="431EC815" w14:textId="77777777">
      <w:pPr>
        <w:rPr>
          <w:b/>
          <w:szCs w:val="24"/>
          <w:u w:val="single"/>
        </w:rPr>
      </w:pPr>
    </w:p>
    <w:p w:rsidR="0027526C" w:rsidP="00E90032" w:rsidRDefault="0027526C" w14:paraId="0EEEA4C6" w14:textId="77777777">
      <w:pPr>
        <w:rPr>
          <w:b/>
          <w:szCs w:val="24"/>
          <w:u w:val="single"/>
        </w:rPr>
      </w:pPr>
    </w:p>
    <w:p w:rsidR="0027526C" w:rsidP="00E90032" w:rsidRDefault="0027526C" w14:paraId="7433FCEB" w14:textId="77777777">
      <w:pPr>
        <w:rPr>
          <w:b/>
          <w:szCs w:val="24"/>
          <w:u w:val="single"/>
        </w:rPr>
      </w:pPr>
    </w:p>
    <w:p w:rsidR="0027526C" w:rsidP="00E90032" w:rsidRDefault="0027526C" w14:paraId="097ABE08" w14:textId="77777777">
      <w:pPr>
        <w:rPr>
          <w:b/>
          <w:szCs w:val="24"/>
          <w:u w:val="single"/>
        </w:rPr>
      </w:pPr>
    </w:p>
    <w:p w:rsidR="0027526C" w:rsidP="00E90032" w:rsidRDefault="0027526C" w14:paraId="44D8F9B8" w14:textId="77777777">
      <w:pPr>
        <w:rPr>
          <w:b/>
          <w:szCs w:val="24"/>
          <w:u w:val="single"/>
        </w:rPr>
      </w:pPr>
    </w:p>
    <w:p w:rsidR="0027526C" w:rsidP="00E90032" w:rsidRDefault="008B0D48" w14:paraId="52F0E641" w14:textId="77777777">
      <w:pPr>
        <w:rPr>
          <w:b/>
          <w:szCs w:val="24"/>
          <w:u w:val="single"/>
        </w:rPr>
      </w:pPr>
      <w:r w:rsidRPr="007959E3"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27324985" wp14:editId="4F3B3B52">
            <wp:simplePos x="0" y="0"/>
            <wp:positionH relativeFrom="page">
              <wp:posOffset>-189230</wp:posOffset>
            </wp:positionH>
            <wp:positionV relativeFrom="paragraph">
              <wp:posOffset>267335</wp:posOffset>
            </wp:positionV>
            <wp:extent cx="7877810" cy="7790180"/>
            <wp:effectExtent l="0" t="0" r="8890" b="1270"/>
            <wp:wrapNone/>
            <wp:docPr id="2" name="Picture 2" descr="C:\Users\bwu19\AppData\Local\Microsoft\Windows\INetCache\IE\UZHLLGCW\trim_logo_redone_sj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wu19\AppData\Local\Microsoft\Windows\INetCache\IE\UZHLLGCW\trim_logo_redone_sjp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810" cy="779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526C" w:rsidP="00E90032" w:rsidRDefault="0027526C" w14:paraId="7EBE205B" w14:textId="77777777">
      <w:pPr>
        <w:rPr>
          <w:b/>
          <w:szCs w:val="24"/>
          <w:u w:val="single"/>
        </w:rPr>
      </w:pPr>
    </w:p>
    <w:p w:rsidR="00E90032" w:rsidP="00E90032" w:rsidRDefault="00E90032" w14:paraId="5EEC2D9B" w14:textId="77777777">
      <w:pPr>
        <w:rPr>
          <w:b/>
          <w:u w:val="single"/>
        </w:rPr>
      </w:pPr>
      <w:r>
        <w:rPr>
          <w:b/>
          <w:szCs w:val="24"/>
          <w:u w:val="single"/>
        </w:rPr>
        <w:t xml:space="preserve">Category 3: </w:t>
      </w:r>
      <w:r w:rsidRPr="005B3FB2">
        <w:rPr>
          <w:b/>
          <w:u w:val="single"/>
        </w:rPr>
        <w:t>Alcoholic Beverages</w:t>
      </w:r>
    </w:p>
    <w:p w:rsidR="00E90032" w:rsidP="00E90032" w:rsidRDefault="00E90032" w14:paraId="259E788A" w14:textId="77777777">
      <w:pPr>
        <w:rPr>
          <w:b/>
          <w:sz w:val="22"/>
          <w:szCs w:val="22"/>
        </w:rPr>
      </w:pPr>
    </w:p>
    <w:p w:rsidRPr="0027526C" w:rsidR="00E90032" w:rsidP="0027526C" w:rsidRDefault="00E90032" w14:paraId="4B8308D2" w14:textId="7777777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C407CD">
        <w:rPr>
          <w:b/>
          <w:sz w:val="22"/>
          <w:szCs w:val="22"/>
        </w:rPr>
        <w:t>Wine - 5 ounces ……………………………... (1/2 cup + 2 Tablespoons)</w:t>
      </w:r>
      <w:r w:rsidRPr="0027526C">
        <w:rPr>
          <w:i/>
          <w:sz w:val="22"/>
          <w:szCs w:val="22"/>
        </w:rPr>
        <w:t xml:space="preserve"> </w:t>
      </w:r>
      <w:r w:rsidRPr="0027526C">
        <w:rPr>
          <w:sz w:val="22"/>
          <w:szCs w:val="22"/>
        </w:rPr>
        <w:t xml:space="preserve">          </w:t>
      </w:r>
    </w:p>
    <w:p w:rsidRPr="00751BFD" w:rsidR="00E90032" w:rsidP="00E90032" w:rsidRDefault="00E90032" w14:paraId="7CF62D16" w14:textId="77777777">
      <w:pPr>
        <w:rPr>
          <w:sz w:val="22"/>
          <w:szCs w:val="22"/>
        </w:rPr>
      </w:pPr>
    </w:p>
    <w:p w:rsidRPr="00C407CD" w:rsidR="00E90032" w:rsidP="00C407CD" w:rsidRDefault="0027526C" w14:paraId="0B2CAC2B" w14:textId="7777777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Light </w:t>
      </w:r>
      <w:r w:rsidRPr="00C407CD" w:rsidR="00E90032">
        <w:rPr>
          <w:b/>
          <w:sz w:val="22"/>
          <w:szCs w:val="22"/>
        </w:rPr>
        <w:t>Beer only</w:t>
      </w:r>
      <w:r w:rsidRPr="00C407CD" w:rsidR="00E90032">
        <w:rPr>
          <w:sz w:val="22"/>
          <w:szCs w:val="22"/>
        </w:rPr>
        <w:t xml:space="preserve"> - </w:t>
      </w:r>
      <w:r w:rsidRPr="00C407CD" w:rsidR="00E90032">
        <w:rPr>
          <w:b/>
          <w:sz w:val="22"/>
          <w:szCs w:val="22"/>
        </w:rPr>
        <w:t xml:space="preserve">12 ounces </w:t>
      </w:r>
      <w:r w:rsidRPr="00C407CD" w:rsidR="00E90032">
        <w:rPr>
          <w:b/>
          <w:sz w:val="22"/>
          <w:szCs w:val="22"/>
        </w:rPr>
        <w:tab/>
      </w:r>
      <w:r w:rsidRPr="00C407CD" w:rsidR="00E90032">
        <w:rPr>
          <w:b/>
          <w:sz w:val="22"/>
          <w:szCs w:val="22"/>
        </w:rPr>
        <w:t>……………………………... (1 can or bottle)</w:t>
      </w:r>
    </w:p>
    <w:p w:rsidRPr="00751BFD" w:rsidR="00E90032" w:rsidP="00E90032" w:rsidRDefault="00C407CD" w14:paraId="4BD594CF" w14:textId="77777777">
      <w:pPr>
        <w:tabs>
          <w:tab w:val="left" w:pos="57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751BFD" w:rsidR="00E90032">
        <w:rPr>
          <w:sz w:val="22"/>
          <w:szCs w:val="22"/>
        </w:rPr>
        <w:t xml:space="preserve">(ex. Bud light, Coors Light, Miller Light)                </w:t>
      </w:r>
    </w:p>
    <w:p w:rsidRPr="00751BFD" w:rsidR="00E90032" w:rsidP="00E90032" w:rsidRDefault="00E90032" w14:paraId="5BBAA2F6" w14:textId="77777777">
      <w:pPr>
        <w:rPr>
          <w:b/>
          <w:sz w:val="22"/>
          <w:szCs w:val="22"/>
        </w:rPr>
      </w:pPr>
    </w:p>
    <w:p w:rsidRPr="00C407CD" w:rsidR="00E90032" w:rsidP="00C407CD" w:rsidRDefault="00E90032" w14:paraId="220AA870" w14:textId="7777777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C407CD">
        <w:rPr>
          <w:b/>
          <w:sz w:val="22"/>
          <w:szCs w:val="22"/>
        </w:rPr>
        <w:t>Gin, Vodka, Whiskey, light Rum, 1.5 ounces ……</w:t>
      </w:r>
      <w:proofErr w:type="gramStart"/>
      <w:r w:rsidRPr="00C407CD">
        <w:rPr>
          <w:b/>
          <w:sz w:val="22"/>
          <w:szCs w:val="22"/>
        </w:rPr>
        <w:t>…..</w:t>
      </w:r>
      <w:proofErr w:type="gramEnd"/>
      <w:r w:rsidRPr="00C407CD">
        <w:rPr>
          <w:b/>
          <w:sz w:val="22"/>
          <w:szCs w:val="22"/>
        </w:rPr>
        <w:t>… (1 small jigger or 3 Tablespoons)</w:t>
      </w:r>
    </w:p>
    <w:p w:rsidRPr="00751BFD" w:rsidR="00E90032" w:rsidP="00C407CD" w:rsidRDefault="00E90032" w14:paraId="0DEC87D7" w14:textId="77777777">
      <w:pPr>
        <w:ind w:firstLine="720"/>
        <w:rPr>
          <w:sz w:val="22"/>
          <w:szCs w:val="22"/>
        </w:rPr>
      </w:pPr>
      <w:r w:rsidRPr="00751BFD">
        <w:rPr>
          <w:sz w:val="22"/>
          <w:szCs w:val="22"/>
        </w:rPr>
        <w:t xml:space="preserve">(Mix only </w:t>
      </w:r>
      <w:r>
        <w:rPr>
          <w:sz w:val="22"/>
          <w:szCs w:val="22"/>
        </w:rPr>
        <w:t>with diet soda or a beve</w:t>
      </w:r>
      <w:r w:rsidRPr="00751BFD">
        <w:rPr>
          <w:sz w:val="22"/>
          <w:szCs w:val="22"/>
        </w:rPr>
        <w:t xml:space="preserve">rage from your diet for that day). </w:t>
      </w:r>
    </w:p>
    <w:p w:rsidR="00E90032" w:rsidP="00211A66" w:rsidRDefault="00E90032" w14:paraId="4623EA98" w14:textId="77777777">
      <w:pPr>
        <w:ind w:left="720" w:firstLine="720"/>
        <w:rPr>
          <w:i/>
          <w:sz w:val="22"/>
          <w:szCs w:val="22"/>
        </w:rPr>
      </w:pPr>
      <w:r w:rsidRPr="00751BFD">
        <w:rPr>
          <w:i/>
          <w:sz w:val="22"/>
          <w:szCs w:val="22"/>
        </w:rPr>
        <w:t xml:space="preserve">Example: </w:t>
      </w:r>
    </w:p>
    <w:p w:rsidR="00E90032" w:rsidP="00C407CD" w:rsidRDefault="0027526C" w14:paraId="6AEB987E" w14:textId="77777777">
      <w:pPr>
        <w:ind w:left="720" w:firstLine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5.5 oz of </w:t>
      </w:r>
      <w:r w:rsidRPr="00751BFD" w:rsidR="00E90032">
        <w:rPr>
          <w:i/>
          <w:sz w:val="22"/>
          <w:szCs w:val="22"/>
        </w:rPr>
        <w:t>Cranberry</w:t>
      </w:r>
      <w:r w:rsidR="00E90032">
        <w:rPr>
          <w:i/>
          <w:sz w:val="22"/>
          <w:szCs w:val="22"/>
        </w:rPr>
        <w:t xml:space="preserve"> juice (provided on your TRIM diet</w:t>
      </w:r>
      <w:r w:rsidRPr="00751BFD" w:rsidR="00E90032">
        <w:rPr>
          <w:i/>
          <w:sz w:val="22"/>
          <w:szCs w:val="22"/>
        </w:rPr>
        <w:t>)</w:t>
      </w:r>
      <w:r w:rsidR="00E90032">
        <w:rPr>
          <w:i/>
          <w:sz w:val="22"/>
          <w:szCs w:val="22"/>
        </w:rPr>
        <w:t xml:space="preserve"> and </w:t>
      </w:r>
      <w:r w:rsidRPr="00751BFD" w:rsidR="00E90032">
        <w:rPr>
          <w:i/>
          <w:sz w:val="22"/>
          <w:szCs w:val="22"/>
        </w:rPr>
        <w:t>1.5 oz. of vodka</w:t>
      </w:r>
    </w:p>
    <w:p w:rsidR="00E90032" w:rsidP="00C407CD" w:rsidRDefault="0027526C" w14:paraId="6B45FA5B" w14:textId="77777777">
      <w:pPr>
        <w:ind w:left="1440" w:firstLine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</w:t>
      </w:r>
      <w:r w:rsidR="00E90032">
        <w:rPr>
          <w:i/>
          <w:sz w:val="22"/>
          <w:szCs w:val="22"/>
        </w:rPr>
        <w:t>o</w:t>
      </w:r>
      <w:r w:rsidRPr="00751BFD" w:rsidR="00E90032">
        <w:rPr>
          <w:i/>
          <w:sz w:val="22"/>
          <w:szCs w:val="22"/>
        </w:rPr>
        <w:t>r</w:t>
      </w:r>
    </w:p>
    <w:p w:rsidRPr="00211A66" w:rsidR="00E90032" w:rsidP="00211A66" w:rsidRDefault="00E90032" w14:paraId="76A25424" w14:textId="77777777">
      <w:pPr>
        <w:ind w:left="720" w:firstLine="720"/>
        <w:rPr>
          <w:i/>
          <w:sz w:val="22"/>
          <w:szCs w:val="22"/>
        </w:rPr>
      </w:pPr>
      <w:r>
        <w:rPr>
          <w:i/>
          <w:sz w:val="22"/>
          <w:szCs w:val="22"/>
        </w:rPr>
        <w:t>Diet Coke (a limited</w:t>
      </w:r>
      <w:r w:rsidRPr="00751BFD">
        <w:rPr>
          <w:i/>
          <w:sz w:val="22"/>
          <w:szCs w:val="22"/>
        </w:rPr>
        <w:t xml:space="preserve"> beverage) </w:t>
      </w:r>
      <w:r>
        <w:rPr>
          <w:i/>
          <w:sz w:val="22"/>
          <w:szCs w:val="22"/>
        </w:rPr>
        <w:t>and</w:t>
      </w:r>
      <w:r w:rsidR="00990C82">
        <w:rPr>
          <w:i/>
          <w:sz w:val="22"/>
          <w:szCs w:val="22"/>
        </w:rPr>
        <w:t xml:space="preserve"> </w:t>
      </w:r>
      <w:r w:rsidRPr="00751BFD" w:rsidR="00990C82">
        <w:rPr>
          <w:i/>
          <w:sz w:val="22"/>
          <w:szCs w:val="22"/>
        </w:rPr>
        <w:t>1.5 oz. of</w:t>
      </w:r>
      <w:r>
        <w:rPr>
          <w:i/>
          <w:sz w:val="22"/>
          <w:szCs w:val="22"/>
        </w:rPr>
        <w:t xml:space="preserve"> </w:t>
      </w:r>
      <w:r w:rsidR="00454EAF">
        <w:rPr>
          <w:i/>
          <w:sz w:val="22"/>
          <w:szCs w:val="22"/>
        </w:rPr>
        <w:t xml:space="preserve">light </w:t>
      </w:r>
      <w:r>
        <w:rPr>
          <w:i/>
          <w:sz w:val="22"/>
          <w:szCs w:val="22"/>
        </w:rPr>
        <w:t>rum</w:t>
      </w:r>
    </w:p>
    <w:p w:rsidR="0027526C" w:rsidP="00E90032" w:rsidRDefault="0027526C" w14:paraId="4C82D640" w14:textId="77777777">
      <w:pPr>
        <w:jc w:val="center"/>
        <w:rPr>
          <w:b/>
          <w:szCs w:val="24"/>
          <w:u w:val="single"/>
        </w:rPr>
      </w:pPr>
    </w:p>
    <w:p w:rsidRPr="00751BFD" w:rsidR="00E90032" w:rsidP="00E90032" w:rsidRDefault="00E90032" w14:paraId="526221C0" w14:textId="77777777">
      <w:pPr>
        <w:jc w:val="center"/>
        <w:rPr>
          <w:b/>
          <w:szCs w:val="24"/>
          <w:u w:val="single"/>
        </w:rPr>
      </w:pPr>
      <w:r w:rsidRPr="00751BFD">
        <w:rPr>
          <w:b/>
          <w:szCs w:val="24"/>
          <w:u w:val="single"/>
        </w:rPr>
        <w:t>Free beverages - Do not need to be recorded</w:t>
      </w:r>
    </w:p>
    <w:p w:rsidRPr="00751BFD" w:rsidR="00E90032" w:rsidP="00E90032" w:rsidRDefault="00E90032" w14:paraId="19B5AE0D" w14:textId="77777777">
      <w:pPr>
        <w:jc w:val="center"/>
        <w:rPr>
          <w:b/>
          <w:sz w:val="22"/>
          <w:szCs w:val="22"/>
          <w:u w:val="single"/>
        </w:rPr>
      </w:pPr>
    </w:p>
    <w:p w:rsidRPr="00002451" w:rsidR="00E90032" w:rsidP="00002451" w:rsidRDefault="00E90032" w14:paraId="69E2E064" w14:textId="77777777">
      <w:pPr>
        <w:rPr>
          <w:b/>
          <w:sz w:val="22"/>
          <w:szCs w:val="22"/>
        </w:rPr>
      </w:pPr>
      <w:r w:rsidRPr="00002451">
        <w:rPr>
          <w:b/>
          <w:sz w:val="22"/>
          <w:szCs w:val="22"/>
          <w:u w:val="single"/>
        </w:rPr>
        <w:t>Crystal Light</w:t>
      </w:r>
      <w:r w:rsidR="00575779">
        <w:rPr>
          <w:sz w:val="22"/>
          <w:szCs w:val="22"/>
        </w:rPr>
        <w:t>:</w:t>
      </w:r>
      <w:r w:rsidRPr="00002451">
        <w:rPr>
          <w:b/>
          <w:sz w:val="22"/>
          <w:szCs w:val="22"/>
        </w:rPr>
        <w:t xml:space="preserve">  8 ounces (1 cup)</w:t>
      </w:r>
      <w:r w:rsidRPr="00F9160D" w:rsidR="00F9160D">
        <w:rPr>
          <w:noProof/>
        </w:rPr>
        <w:t xml:space="preserve"> </w:t>
      </w:r>
    </w:p>
    <w:p w:rsidR="00002451" w:rsidP="00E90032" w:rsidRDefault="00002451" w14:paraId="3FC75AF5" w14:textId="77777777">
      <w:pPr>
        <w:ind w:left="720"/>
        <w:rPr>
          <w:sz w:val="22"/>
          <w:szCs w:val="22"/>
        </w:rPr>
      </w:pPr>
    </w:p>
    <w:p w:rsidR="00002451" w:rsidP="00002451" w:rsidRDefault="00726547" w14:paraId="5DF941CB" w14:textId="77777777">
      <w:pPr>
        <w:rPr>
          <w:sz w:val="22"/>
          <w:szCs w:val="22"/>
        </w:rPr>
      </w:pPr>
      <w:r w:rsidRPr="00726547">
        <w:rPr>
          <w:sz w:val="22"/>
          <w:szCs w:val="22"/>
        </w:rPr>
        <w:t xml:space="preserve">Lemonade, </w:t>
      </w:r>
      <w:r w:rsidR="00D43E5C">
        <w:rPr>
          <w:sz w:val="22"/>
          <w:szCs w:val="22"/>
        </w:rPr>
        <w:t>Pink</w:t>
      </w:r>
      <w:r w:rsidRPr="00726547">
        <w:rPr>
          <w:sz w:val="22"/>
          <w:szCs w:val="22"/>
        </w:rPr>
        <w:t xml:space="preserve"> Lemonade</w:t>
      </w:r>
    </w:p>
    <w:p w:rsidRPr="00751BFD" w:rsidR="00E90032" w:rsidP="00E90032" w:rsidRDefault="00E90032" w14:paraId="3E5DEBF4" w14:textId="77777777">
      <w:pPr>
        <w:rPr>
          <w:sz w:val="22"/>
          <w:szCs w:val="22"/>
        </w:rPr>
      </w:pPr>
    </w:p>
    <w:p w:rsidRPr="00002451" w:rsidR="00E90032" w:rsidP="00002451" w:rsidRDefault="00E90032" w14:paraId="3431B600" w14:textId="77777777">
      <w:pPr>
        <w:rPr>
          <w:b/>
          <w:sz w:val="22"/>
          <w:szCs w:val="22"/>
        </w:rPr>
      </w:pPr>
      <w:r w:rsidRPr="00002451">
        <w:rPr>
          <w:b/>
          <w:sz w:val="22"/>
          <w:szCs w:val="22"/>
          <w:u w:val="single"/>
        </w:rPr>
        <w:t xml:space="preserve">Bottled water &amp; </w:t>
      </w:r>
      <w:r w:rsidR="007567C2">
        <w:rPr>
          <w:b/>
          <w:sz w:val="22"/>
          <w:szCs w:val="22"/>
          <w:u w:val="single"/>
        </w:rPr>
        <w:t>Sparkling</w:t>
      </w:r>
      <w:r w:rsidRPr="00002451">
        <w:rPr>
          <w:b/>
          <w:sz w:val="22"/>
          <w:szCs w:val="22"/>
          <w:u w:val="single"/>
        </w:rPr>
        <w:t xml:space="preserve"> water:</w:t>
      </w:r>
      <w:r w:rsidRPr="00002451">
        <w:rPr>
          <w:b/>
          <w:sz w:val="22"/>
          <w:szCs w:val="22"/>
        </w:rPr>
        <w:t xml:space="preserve">  </w:t>
      </w:r>
    </w:p>
    <w:p w:rsidR="00002451" w:rsidP="00E90032" w:rsidRDefault="00E90032" w14:paraId="721FE6FA" w14:textId="77777777">
      <w:pPr>
        <w:rPr>
          <w:b/>
          <w:sz w:val="22"/>
          <w:szCs w:val="22"/>
        </w:rPr>
      </w:pPr>
      <w:r w:rsidRPr="00751BFD">
        <w:rPr>
          <w:b/>
          <w:sz w:val="22"/>
          <w:szCs w:val="22"/>
        </w:rPr>
        <w:tab/>
      </w:r>
    </w:p>
    <w:p w:rsidRPr="007567C2" w:rsidR="007959E3" w:rsidP="00F9160D" w:rsidRDefault="00726547" w14:paraId="4CED01E0" w14:textId="77777777">
      <w:pPr>
        <w:rPr>
          <w:sz w:val="22"/>
          <w:szCs w:val="22"/>
        </w:rPr>
      </w:pPr>
      <w:r>
        <w:rPr>
          <w:sz w:val="22"/>
          <w:szCs w:val="22"/>
        </w:rPr>
        <w:t>Water/</w:t>
      </w:r>
      <w:r w:rsidR="007567C2">
        <w:rPr>
          <w:sz w:val="22"/>
          <w:szCs w:val="22"/>
        </w:rPr>
        <w:t>Sparking water</w:t>
      </w:r>
      <w:r w:rsidRPr="00751BFD" w:rsidR="00E90032">
        <w:rPr>
          <w:sz w:val="22"/>
          <w:szCs w:val="22"/>
        </w:rPr>
        <w:t xml:space="preserve"> (unflavored, flavor essence only, unsweetened)</w:t>
      </w:r>
    </w:p>
    <w:sectPr w:rsidRPr="007567C2" w:rsidR="007959E3" w:rsidSect="00DF649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F9B" w:rsidP="00C87F9B" w:rsidRDefault="00C87F9B" w14:paraId="259DC564" w14:textId="77777777">
      <w:r>
        <w:separator/>
      </w:r>
    </w:p>
  </w:endnote>
  <w:endnote w:type="continuationSeparator" w:id="0">
    <w:p w:rsidR="00C87F9B" w:rsidP="00C87F9B" w:rsidRDefault="00C87F9B" w14:paraId="30AA5FA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49F" w:rsidRDefault="00DF649F" w14:paraId="5E1E3E7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44072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1A66" w:rsidRDefault="00211A66" w14:paraId="045AC28B" w14:textId="52F511C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6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1A66" w:rsidRDefault="00211A66" w14:paraId="28E60A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49F" w:rsidRDefault="00DF649F" w14:paraId="5F4EABA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F9B" w:rsidP="00C87F9B" w:rsidRDefault="00C87F9B" w14:paraId="1C39AFDF" w14:textId="77777777">
      <w:r>
        <w:separator/>
      </w:r>
    </w:p>
  </w:footnote>
  <w:footnote w:type="continuationSeparator" w:id="0">
    <w:p w:rsidR="00C87F9B" w:rsidP="00C87F9B" w:rsidRDefault="00C87F9B" w14:paraId="6C1CBD7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49F" w:rsidRDefault="00DF649F" w14:paraId="57F44BF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DF649F" w:rsidR="00DF649F" w:rsidP="00DF649F" w:rsidRDefault="00DF649F" w14:paraId="551065D5" w14:textId="1B7F76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49F" w:rsidP="00DF649F" w:rsidRDefault="00DF649F" w14:paraId="03F0DCDF" w14:textId="5E4F9827">
    <w:pPr>
      <w:pStyle w:val="Header"/>
      <w:ind w:hanging="720"/>
    </w:pPr>
    <w:r w:rsidR="25040608">
      <w:rPr/>
      <w:t>Handout S2</w:t>
    </w:r>
  </w:p>
  <w:p w:rsidR="00DF649F" w:rsidP="00DF649F" w:rsidRDefault="00DF649F" w14:paraId="252BCA24" w14:textId="77777777">
    <w:pPr>
      <w:pStyle w:val="Header"/>
      <w:ind w:hanging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A249D"/>
    <w:multiLevelType w:val="hybridMultilevel"/>
    <w:tmpl w:val="96EA1D96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69285E73"/>
    <w:multiLevelType w:val="hybridMultilevel"/>
    <w:tmpl w:val="4562445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F9B"/>
    <w:rsid w:val="00002451"/>
    <w:rsid w:val="00006CA2"/>
    <w:rsid w:val="00066451"/>
    <w:rsid w:val="00094B71"/>
    <w:rsid w:val="00211A66"/>
    <w:rsid w:val="0025165D"/>
    <w:rsid w:val="0027526C"/>
    <w:rsid w:val="00454EAF"/>
    <w:rsid w:val="00575779"/>
    <w:rsid w:val="00576617"/>
    <w:rsid w:val="005B10D1"/>
    <w:rsid w:val="005B3FB2"/>
    <w:rsid w:val="00680CB5"/>
    <w:rsid w:val="006D0267"/>
    <w:rsid w:val="00726547"/>
    <w:rsid w:val="007567C2"/>
    <w:rsid w:val="007959E3"/>
    <w:rsid w:val="008B0D48"/>
    <w:rsid w:val="00990C82"/>
    <w:rsid w:val="00A30227"/>
    <w:rsid w:val="00B007D5"/>
    <w:rsid w:val="00B33771"/>
    <w:rsid w:val="00BB6EDF"/>
    <w:rsid w:val="00C407CD"/>
    <w:rsid w:val="00C87F9B"/>
    <w:rsid w:val="00D43E5C"/>
    <w:rsid w:val="00D82930"/>
    <w:rsid w:val="00D92426"/>
    <w:rsid w:val="00DF649F"/>
    <w:rsid w:val="00E3376C"/>
    <w:rsid w:val="00E90032"/>
    <w:rsid w:val="00E91C32"/>
    <w:rsid w:val="00F9160D"/>
    <w:rsid w:val="25040608"/>
    <w:rsid w:val="7B1CE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BD1BB"/>
  <w15:chartTrackingRefBased/>
  <w15:docId w15:val="{4B4387C5-5F73-45B1-BDE4-B249232324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B3FB2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7F9B"/>
    <w:pPr>
      <w:tabs>
        <w:tab w:val="center" w:pos="4680"/>
        <w:tab w:val="right" w:pos="9360"/>
      </w:tabs>
    </w:pPr>
    <w:rPr>
      <w:szCs w:val="24"/>
    </w:rPr>
  </w:style>
  <w:style w:type="character" w:styleId="HeaderChar" w:customStyle="1">
    <w:name w:val="Header Char"/>
    <w:basedOn w:val="DefaultParagraphFont"/>
    <w:link w:val="Header"/>
    <w:rsid w:val="00C87F9B"/>
    <w:rPr>
      <w:rFonts w:ascii="Times New Roman" w:hAnsi="Times New Roman" w:eastAsia="Times New Roman" w:cs="Times New Roman"/>
      <w:sz w:val="24"/>
      <w:szCs w:val="24"/>
    </w:rPr>
  </w:style>
  <w:style w:type="character" w:styleId="Emphasis">
    <w:name w:val="Emphasis"/>
    <w:qFormat/>
    <w:rsid w:val="00C87F9B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C87F9B"/>
    <w:pPr>
      <w:tabs>
        <w:tab w:val="center" w:pos="4680"/>
        <w:tab w:val="right" w:pos="9360"/>
      </w:tabs>
    </w:pPr>
    <w:rPr>
      <w:rFonts w:asciiTheme="minorHAnsi" w:hAnsiTheme="minorHAnsi" w:eastAsiaTheme="minorHAnsi" w:cstheme="minorBidi"/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rsid w:val="00C87F9B"/>
  </w:style>
  <w:style w:type="paragraph" w:styleId="ListParagraph">
    <w:name w:val="List Paragraph"/>
    <w:basedOn w:val="Normal"/>
    <w:uiPriority w:val="34"/>
    <w:qFormat/>
    <w:rsid w:val="005B3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07/relationships/hdphoto" Target="media/hdphoto1.wdp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glossaryDocument" Target="glossary/document.xml" Id="R741042bfaf294d15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008d1-a7cb-4d27-a58d-1c9ceb6c634a}"/>
      </w:docPartPr>
      <w:docPartBody>
        <w:p w14:paraId="4D2F972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F6133C9ECFD4EB95B4F00B06B12C6" ma:contentTypeVersion="14" ma:contentTypeDescription="Create a new document." ma:contentTypeScope="" ma:versionID="a785261b8145473ab09afb307f2a9639">
  <xsd:schema xmlns:xsd="http://www.w3.org/2001/XMLSchema" xmlns:xs="http://www.w3.org/2001/XMLSchema" xmlns:p="http://schemas.microsoft.com/office/2006/metadata/properties" xmlns:ns3="39fb0fa1-8f77-4182-892b-8130e7979976" xmlns:ns4="24b01ab6-f259-42da-9d63-2b7d5ba08442" targetNamespace="http://schemas.microsoft.com/office/2006/metadata/properties" ma:root="true" ma:fieldsID="49bad24d4389caa3c9dbef282f90987a" ns3:_="" ns4:_="">
    <xsd:import namespace="39fb0fa1-8f77-4182-892b-8130e7979976"/>
    <xsd:import namespace="24b01ab6-f259-42da-9d63-2b7d5ba084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b0fa1-8f77-4182-892b-8130e797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01ab6-f259-42da-9d63-2b7d5ba084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24B78-276D-4A62-810F-6D2781CCC600}">
  <ds:schemaRefs>
    <ds:schemaRef ds:uri="24b01ab6-f259-42da-9d63-2b7d5ba0844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9fb0fa1-8f77-4182-892b-8130e7979976"/>
  </ds:schemaRefs>
</ds:datastoreItem>
</file>

<file path=customXml/itemProps2.xml><?xml version="1.0" encoding="utf-8"?>
<ds:datastoreItem xmlns:ds="http://schemas.openxmlformats.org/officeDocument/2006/customXml" ds:itemID="{90AEFA48-2671-4665-8535-269861D101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79579A-E5CA-4196-A50F-019750281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fb0fa1-8f77-4182-892b-8130e7979976"/>
    <ds:schemaRef ds:uri="24b01ab6-f259-42da-9d63-2b7d5ba08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8E134F-CFD2-4509-8C12-41093D862C0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Johns Hopkins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Beiwen Wu</dc:creator>
  <keywords/>
  <dc:description/>
  <lastModifiedBy>Julie Kurtz</lastModifiedBy>
  <revision>4</revision>
  <dcterms:created xsi:type="dcterms:W3CDTF">2022-08-04T19:02:00.0000000Z</dcterms:created>
  <dcterms:modified xsi:type="dcterms:W3CDTF">2022-08-04T19:59:42.6843664Z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0x0101003CEF6133C9ECFD4EB95B4F00B06B12C6</vt:lpwstr>
  </property>
</Properties>
</file>