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12A9D" w14:textId="77777777" w:rsidR="005C5810" w:rsidRDefault="005C5810" w:rsidP="005C5810">
      <w:pPr>
        <w:spacing w:line="240" w:lineRule="auto"/>
        <w:rPr>
          <w:rFonts w:ascii="Times New Roman" w:hAnsi="Times New Roman"/>
          <w:b/>
          <w:sz w:val="24"/>
          <w:szCs w:val="24"/>
        </w:rPr>
      </w:pPr>
      <w:r>
        <w:rPr>
          <w:rFonts w:ascii="Times New Roman" w:hAnsi="Times New Roman"/>
          <w:b/>
          <w:sz w:val="24"/>
          <w:szCs w:val="24"/>
        </w:rPr>
        <w:t>Overview:</w:t>
      </w:r>
    </w:p>
    <w:p w14:paraId="445C8042"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lang w:eastAsia="zh-CN"/>
        </w:rPr>
        <w:t>Focus groups are a discussion in which a small group of people under the guidance of a facilitator or moderator talk about selected topics</w:t>
      </w:r>
      <w:r>
        <w:rPr>
          <w:rFonts w:ascii="Times New Roman" w:hAnsi="Times New Roman"/>
          <w:sz w:val="24"/>
          <w:szCs w:val="24"/>
        </w:rPr>
        <w:t>. Focus groups are very useful because they can yield high-quality data through group interaction in a number of ways including a ‘loosening effect’, g</w:t>
      </w:r>
      <w:r>
        <w:rPr>
          <w:rFonts w:ascii="Times New Roman" w:hAnsi="Times New Roman"/>
          <w:sz w:val="24"/>
          <w:szCs w:val="24"/>
          <w:lang w:eastAsia="zh-CN"/>
        </w:rPr>
        <w:t>roup brainstorming, formulating ideas, and consensus and diversity.</w:t>
      </w:r>
      <w:r>
        <w:rPr>
          <w:rFonts w:ascii="Times New Roman" w:hAnsi="Times New Roman"/>
          <w:sz w:val="24"/>
          <w:szCs w:val="24"/>
        </w:rPr>
        <w:t xml:space="preserve"> Focus groups also enable the researcher to take a less directive and dominating role and reduce the chance of members saying things to please the researcher. This is a particular concern in my study due to the fact that I am both a native English speaker and the participants’ instructor. I am worried that if I facilitate the discussions myself, they will not relax and speak honestly. Research also suggests that moderators should be as similar to the group members as possible, so you are perfect!</w:t>
      </w:r>
    </w:p>
    <w:p w14:paraId="2BB138CC" w14:textId="77777777" w:rsidR="005C5810" w:rsidRDefault="005C5810" w:rsidP="005C5810">
      <w:pPr>
        <w:spacing w:line="240" w:lineRule="auto"/>
        <w:rPr>
          <w:rFonts w:ascii="Times New Roman" w:hAnsi="Times New Roman"/>
          <w:sz w:val="24"/>
          <w:szCs w:val="24"/>
        </w:rPr>
      </w:pPr>
    </w:p>
    <w:p w14:paraId="48DCB543"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The role of the moderator is basically to guide the conversation. Your job includes:</w:t>
      </w:r>
    </w:p>
    <w:p w14:paraId="5622AC4C" w14:textId="77777777" w:rsidR="005C5810" w:rsidRDefault="005C5810" w:rsidP="005C5810">
      <w:pPr>
        <w:spacing w:line="240" w:lineRule="auto"/>
        <w:rPr>
          <w:rFonts w:ascii="Times New Roman" w:hAnsi="Times New Roman"/>
          <w:sz w:val="24"/>
          <w:szCs w:val="24"/>
        </w:rPr>
      </w:pPr>
    </w:p>
    <w:p w14:paraId="0B38BB1A" w14:textId="77777777" w:rsidR="005C5810" w:rsidRDefault="005C5810" w:rsidP="005C5810">
      <w:pPr>
        <w:spacing w:line="240" w:lineRule="auto"/>
        <w:rPr>
          <w:rFonts w:ascii="Times New Roman" w:hAnsi="Times New Roman"/>
          <w:b/>
          <w:sz w:val="24"/>
          <w:szCs w:val="24"/>
        </w:rPr>
      </w:pPr>
      <w:r>
        <w:rPr>
          <w:rFonts w:ascii="Times New Roman" w:hAnsi="Times New Roman"/>
          <w:b/>
          <w:sz w:val="24"/>
          <w:szCs w:val="24"/>
        </w:rPr>
        <w:t>1. Creating a nice atmosphere</w:t>
      </w:r>
    </w:p>
    <w:p w14:paraId="1A6E7F9B"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 xml:space="preserve">The process starts with an introductory phase, in which the moderator welcomes the participants, outlines the purpose of the discussion and sets the parameters of the </w:t>
      </w:r>
    </w:p>
    <w:p w14:paraId="1C2228C4"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 xml:space="preserve">Having fun helps the flow of discussion and builds a sense of trust among members of the group. Your first job is to create a nonthreatening and non-evaluative environment in which group members feel free to express themselves openly.  </w:t>
      </w:r>
    </w:p>
    <w:p w14:paraId="6582974E"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Finally it is important to emphasise that the discussion is about personal views and experiences and therefore there are no right or wrong answers.</w:t>
      </w:r>
    </w:p>
    <w:p w14:paraId="5DF37CB3" w14:textId="77777777" w:rsidR="005C5810" w:rsidRDefault="005C5810" w:rsidP="005C5810">
      <w:pPr>
        <w:spacing w:line="240" w:lineRule="auto"/>
        <w:rPr>
          <w:rFonts w:ascii="Times New Roman" w:hAnsi="Times New Roman"/>
          <w:sz w:val="24"/>
          <w:szCs w:val="24"/>
        </w:rPr>
      </w:pPr>
    </w:p>
    <w:p w14:paraId="6103D869" w14:textId="77777777" w:rsidR="005C5810" w:rsidRDefault="005C5810" w:rsidP="005C5810">
      <w:pPr>
        <w:spacing w:line="240" w:lineRule="auto"/>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lang w:eastAsia="zh-CN"/>
        </w:rPr>
        <w:t>2. Encouraging Discussion</w:t>
      </w:r>
    </w:p>
    <w:p w14:paraId="6B9217DF"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lang w:eastAsia="zh-CN"/>
        </w:rPr>
        <w:t>The role of a moderator is not to talk too much or to move too quickly from one topic to another. Your role is to facilitate the discussion, that is, make sure the group answers each question in turn and that everyone is given a chance to speak. You should encourage the group to expand on their views. If, for example, someone states that ‘they agree’ with a comment, your job is to ask them to explain why. Some useful probes (Krueger, 1994: 110) are:</w:t>
      </w:r>
    </w:p>
    <w:p w14:paraId="5EAABD25" w14:textId="77777777" w:rsidR="005C5810" w:rsidRDefault="005C5810" w:rsidP="005C5810">
      <w:pPr>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Would you explain further?</w:t>
      </w:r>
    </w:p>
    <w:p w14:paraId="57272D73" w14:textId="77777777" w:rsidR="005C5810" w:rsidRDefault="005C5810" w:rsidP="005C5810">
      <w:pPr>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Would you give me an example of what you mean?</w:t>
      </w:r>
    </w:p>
    <w:p w14:paraId="15077C08" w14:textId="77777777" w:rsidR="005C5810" w:rsidRDefault="005C5810" w:rsidP="005C5810">
      <w:pPr>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Would you say more?</w:t>
      </w:r>
    </w:p>
    <w:p w14:paraId="5B2DFDEB" w14:textId="77777777" w:rsidR="005C5810" w:rsidRDefault="005C5810" w:rsidP="005C5810">
      <w:pPr>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Tell us more please.</w:t>
      </w:r>
    </w:p>
    <w:p w14:paraId="0E73175C" w14:textId="77777777" w:rsidR="005C5810" w:rsidRDefault="005C5810" w:rsidP="005C5810">
      <w:pPr>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Is there anything else?</w:t>
      </w:r>
    </w:p>
    <w:p w14:paraId="7053E8FB" w14:textId="77777777" w:rsidR="005C5810" w:rsidRDefault="005C5810" w:rsidP="005C5810">
      <w:pPr>
        <w:numPr>
          <w:ilvl w:val="0"/>
          <w:numId w:val="1"/>
        </w:numPr>
        <w:spacing w:after="0" w:line="240" w:lineRule="auto"/>
        <w:rPr>
          <w:rFonts w:ascii="Times New Roman" w:hAnsi="Times New Roman"/>
          <w:sz w:val="24"/>
          <w:szCs w:val="24"/>
          <w:lang w:eastAsia="zh-CN"/>
        </w:rPr>
      </w:pPr>
      <w:r>
        <w:rPr>
          <w:rFonts w:ascii="Times New Roman" w:hAnsi="Times New Roman"/>
          <w:sz w:val="24"/>
          <w:szCs w:val="24"/>
          <w:lang w:eastAsia="zh-CN"/>
        </w:rPr>
        <w:t>Please describe what you mean</w:t>
      </w:r>
    </w:p>
    <w:p w14:paraId="5E1DC6BD" w14:textId="77777777" w:rsidR="005C5810" w:rsidRDefault="005C5810" w:rsidP="005C5810">
      <w:pPr>
        <w:spacing w:line="240" w:lineRule="auto"/>
        <w:rPr>
          <w:rFonts w:ascii="Times New Roman" w:hAnsi="Times New Roman"/>
          <w:sz w:val="24"/>
          <w:szCs w:val="24"/>
        </w:rPr>
      </w:pPr>
    </w:p>
    <w:p w14:paraId="375E2DAF"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lang w:eastAsia="zh-CN"/>
        </w:rPr>
        <w:lastRenderedPageBreak/>
        <w:t>Focus groups are likely to contain dominant takers, shy participants and ramblers (people that talk too much). You will also have to try and make sure everyone gets a chance to speak and that some students do not dominate the discussion too much.</w:t>
      </w:r>
    </w:p>
    <w:p w14:paraId="330B5111"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lang w:eastAsia="zh-CN"/>
        </w:rPr>
        <w:t xml:space="preserve">Here you must pay attention to </w:t>
      </w:r>
      <w:r>
        <w:rPr>
          <w:rFonts w:ascii="Times New Roman" w:hAnsi="Times New Roman"/>
          <w:sz w:val="24"/>
          <w:szCs w:val="24"/>
        </w:rPr>
        <w:t>nonverbal responses such as gestures, smiles, frowns, and so forth, which may indicate that someone has something to say, e.g. a facial expression may indicate that someone is about to speak but gets interrupted.</w:t>
      </w:r>
    </w:p>
    <w:p w14:paraId="5431BF62"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 xml:space="preserve">Students will probably go off on tangents and discuss things connected to the topic (e.g. communication problems in a cross-cultural marriage, etc.). This is fine and it sometimes encourages them to think of new discussion questions. However, try and make sure this doesn’t last too long and that you guide them back to the focus of the discussion. </w:t>
      </w:r>
    </w:p>
    <w:p w14:paraId="1387F403" w14:textId="77777777" w:rsidR="005C5810" w:rsidRDefault="005C5810" w:rsidP="005C5810">
      <w:pPr>
        <w:spacing w:line="240" w:lineRule="auto"/>
        <w:rPr>
          <w:rFonts w:ascii="Times New Roman" w:hAnsi="Times New Roman"/>
          <w:sz w:val="24"/>
          <w:szCs w:val="24"/>
        </w:rPr>
      </w:pPr>
    </w:p>
    <w:p w14:paraId="61A8CFA9" w14:textId="77777777" w:rsidR="005C5810" w:rsidRDefault="005C5810" w:rsidP="005C5810">
      <w:pPr>
        <w:spacing w:line="240" w:lineRule="auto"/>
        <w:rPr>
          <w:rFonts w:ascii="Times New Roman" w:hAnsi="Times New Roman"/>
          <w:b/>
          <w:sz w:val="24"/>
          <w:szCs w:val="24"/>
        </w:rPr>
      </w:pPr>
      <w:r>
        <w:rPr>
          <w:rFonts w:ascii="Times New Roman" w:hAnsi="Times New Roman"/>
          <w:b/>
          <w:sz w:val="24"/>
          <w:szCs w:val="24"/>
          <w:lang w:eastAsia="zh-CN"/>
        </w:rPr>
        <w:t xml:space="preserve">3.  Not participating: </w:t>
      </w:r>
    </w:p>
    <w:p w14:paraId="2433658E"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lang w:eastAsia="zh-CN"/>
        </w:rPr>
        <w:t>You must be careful not to participate in the discussion too much. Be careful not to nod your head in agreement or shake your head in disagreement to a comment. Sort responses such as ‘OK’, ‘Yes’, ‘Right’ are fine, but avoid saying things like ‘Excellent’, ‘That’s good’, etc.</w:t>
      </w:r>
    </w:p>
    <w:p w14:paraId="62CBC649" w14:textId="77777777" w:rsidR="005C5810" w:rsidRDefault="005C5810" w:rsidP="005C5810">
      <w:pPr>
        <w:spacing w:line="240" w:lineRule="auto"/>
        <w:rPr>
          <w:rFonts w:ascii="Times New Roman" w:hAnsi="Times New Roman"/>
          <w:sz w:val="24"/>
          <w:szCs w:val="24"/>
        </w:rPr>
      </w:pPr>
    </w:p>
    <w:p w14:paraId="3E82C638" w14:textId="77777777" w:rsidR="005C5810" w:rsidRDefault="005C5810" w:rsidP="005C5810">
      <w:pPr>
        <w:spacing w:line="240" w:lineRule="auto"/>
        <w:rPr>
          <w:rFonts w:ascii="Times New Roman" w:hAnsi="Times New Roman"/>
          <w:b/>
          <w:sz w:val="24"/>
          <w:szCs w:val="24"/>
        </w:rPr>
      </w:pPr>
      <w:r>
        <w:rPr>
          <w:rFonts w:ascii="Times New Roman" w:hAnsi="Times New Roman"/>
          <w:b/>
          <w:sz w:val="24"/>
          <w:szCs w:val="24"/>
        </w:rPr>
        <w:t>4. Concluding the discussion</w:t>
      </w:r>
      <w:r>
        <w:rPr>
          <w:rFonts w:ascii="Times New Roman" w:hAnsi="Times New Roman" w:hint="eastAsia"/>
          <w:b/>
          <w:sz w:val="24"/>
          <w:szCs w:val="24"/>
        </w:rPr>
        <w:t>:</w:t>
      </w:r>
    </w:p>
    <w:p w14:paraId="39FB3B2B"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In the concluding phase, the moderator needs to ask if the</w:t>
      </w:r>
      <w:r>
        <w:rPr>
          <w:rFonts w:ascii="Times New Roman" w:hAnsi="Times New Roman" w:hint="eastAsia"/>
          <w:sz w:val="24"/>
          <w:szCs w:val="24"/>
        </w:rPr>
        <w:t>r</w:t>
      </w:r>
      <w:r>
        <w:rPr>
          <w:rFonts w:ascii="Times New Roman" w:hAnsi="Times New Roman"/>
          <w:sz w:val="24"/>
          <w:szCs w:val="24"/>
        </w:rPr>
        <w:t>e are any issues or concerns that require further discussion or have not yet been addressed – this will be on your sheet.</w:t>
      </w:r>
    </w:p>
    <w:p w14:paraId="7619BEE1"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However, in the finishing stages, some positive feedback should be given so that nobody leaves the session being dissatisfied.</w:t>
      </w:r>
    </w:p>
    <w:p w14:paraId="54BCAAE8" w14:textId="77777777" w:rsidR="005C5810" w:rsidRDefault="005C5810" w:rsidP="005C5810">
      <w:pPr>
        <w:spacing w:line="240" w:lineRule="auto"/>
        <w:rPr>
          <w:rFonts w:ascii="Times New Roman" w:hAnsi="Times New Roman"/>
          <w:sz w:val="24"/>
          <w:szCs w:val="24"/>
        </w:rPr>
      </w:pPr>
    </w:p>
    <w:p w14:paraId="64F57925" w14:textId="77777777" w:rsidR="005C5810" w:rsidRDefault="005C5810" w:rsidP="005C5810">
      <w:pPr>
        <w:spacing w:line="240" w:lineRule="auto"/>
        <w:rPr>
          <w:rFonts w:ascii="Times New Roman" w:hAnsi="Times New Roman"/>
          <w:b/>
          <w:sz w:val="24"/>
          <w:szCs w:val="24"/>
        </w:rPr>
      </w:pPr>
      <w:r>
        <w:rPr>
          <w:rFonts w:ascii="Times New Roman" w:hAnsi="Times New Roman"/>
          <w:b/>
          <w:sz w:val="24"/>
          <w:szCs w:val="24"/>
        </w:rPr>
        <w:t>5. Managing Time</w:t>
      </w:r>
    </w:p>
    <w:p w14:paraId="38356BBD" w14:textId="77777777" w:rsidR="005C5810" w:rsidRDefault="005C5810" w:rsidP="005C5810">
      <w:pPr>
        <w:spacing w:line="240" w:lineRule="auto"/>
        <w:rPr>
          <w:rFonts w:ascii="Times New Roman" w:hAnsi="Times New Roman"/>
          <w:sz w:val="24"/>
          <w:szCs w:val="24"/>
        </w:rPr>
      </w:pPr>
      <w:r>
        <w:rPr>
          <w:rFonts w:ascii="Times New Roman" w:hAnsi="Times New Roman"/>
          <w:sz w:val="24"/>
          <w:szCs w:val="24"/>
        </w:rPr>
        <w:t xml:space="preserve">The prompts are listed below. </w:t>
      </w:r>
      <w:r>
        <w:rPr>
          <w:rFonts w:ascii="Times New Roman" w:hAnsi="Times New Roman" w:hint="eastAsia"/>
          <w:sz w:val="24"/>
          <w:szCs w:val="24"/>
        </w:rPr>
        <w:t>Ea</w:t>
      </w:r>
      <w:r>
        <w:rPr>
          <w:rFonts w:ascii="Times New Roman" w:hAnsi="Times New Roman"/>
          <w:sz w:val="24"/>
          <w:szCs w:val="24"/>
        </w:rPr>
        <w:t xml:space="preserve">ch one requires you to read a couple of sentences on the topic and then read the discussion questions. The first couple should only require about ten minutes each. The entire discussion will probably last about 90 minutes, but please only stop when students have nothing more to say. Please also take care not to move them on too quickly if they are still discussing something. </w:t>
      </w:r>
    </w:p>
    <w:p w14:paraId="74730FB1" w14:textId="77777777" w:rsidR="005C5810" w:rsidRDefault="005C5810" w:rsidP="005C5810">
      <w:pPr>
        <w:spacing w:line="240" w:lineRule="auto"/>
        <w:rPr>
          <w:b/>
          <w:i/>
          <w:sz w:val="28"/>
          <w:szCs w:val="28"/>
        </w:rPr>
      </w:pPr>
    </w:p>
    <w:p w14:paraId="7D2DF7ED" w14:textId="77777777" w:rsidR="005C5810" w:rsidRDefault="005C5810" w:rsidP="005C5810">
      <w:pPr>
        <w:spacing w:line="240" w:lineRule="auto"/>
        <w:rPr>
          <w:b/>
          <w:i/>
          <w:sz w:val="28"/>
          <w:szCs w:val="28"/>
        </w:rPr>
      </w:pPr>
    </w:p>
    <w:p w14:paraId="678D3E66" w14:textId="77777777" w:rsidR="005C5810" w:rsidRDefault="005C5810" w:rsidP="005C5810">
      <w:pPr>
        <w:spacing w:line="240" w:lineRule="auto"/>
        <w:rPr>
          <w:b/>
          <w:i/>
          <w:sz w:val="28"/>
          <w:szCs w:val="28"/>
        </w:rPr>
      </w:pPr>
    </w:p>
    <w:p w14:paraId="309FC046" w14:textId="77777777" w:rsidR="005C5810" w:rsidRDefault="005C5810" w:rsidP="005C5810">
      <w:pPr>
        <w:spacing w:line="240" w:lineRule="auto"/>
        <w:rPr>
          <w:b/>
          <w:i/>
          <w:sz w:val="28"/>
          <w:szCs w:val="28"/>
        </w:rPr>
      </w:pPr>
    </w:p>
    <w:p w14:paraId="7BA00283" w14:textId="77777777" w:rsidR="005C5810" w:rsidRDefault="005C5810" w:rsidP="005C5810">
      <w:pPr>
        <w:spacing w:line="240" w:lineRule="auto"/>
        <w:rPr>
          <w:b/>
          <w:i/>
          <w:sz w:val="28"/>
          <w:szCs w:val="28"/>
        </w:rPr>
      </w:pPr>
    </w:p>
    <w:p w14:paraId="448D4790" w14:textId="77777777" w:rsidR="005C5810" w:rsidRDefault="005C5810" w:rsidP="005C5810">
      <w:pPr>
        <w:spacing w:line="240" w:lineRule="auto"/>
        <w:rPr>
          <w:b/>
          <w:i/>
          <w:sz w:val="28"/>
          <w:szCs w:val="28"/>
        </w:rPr>
      </w:pPr>
      <w:r>
        <w:rPr>
          <w:b/>
          <w:i/>
          <w:sz w:val="28"/>
          <w:szCs w:val="28"/>
        </w:rPr>
        <w:t xml:space="preserve">Schedule: </w:t>
      </w:r>
    </w:p>
    <w:p w14:paraId="7AFF2F68" w14:textId="77777777" w:rsidR="005C5810" w:rsidRDefault="008F052C" w:rsidP="005C5810">
      <w:pPr>
        <w:pBdr>
          <w:top w:val="single" w:sz="4" w:space="1" w:color="auto"/>
          <w:left w:val="single" w:sz="4" w:space="4" w:color="auto"/>
          <w:bottom w:val="single" w:sz="4" w:space="1" w:color="auto"/>
          <w:right w:val="single" w:sz="4" w:space="4" w:color="auto"/>
        </w:pBdr>
        <w:spacing w:line="240" w:lineRule="auto"/>
      </w:pPr>
      <w:r>
        <w:t>1. Tell participants</w:t>
      </w:r>
      <w:r w:rsidR="005C5810">
        <w:t xml:space="preserve"> to come in and take a seat and relax.</w:t>
      </w:r>
    </w:p>
    <w:p w14:paraId="2ACAAFA7"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pPr>
    </w:p>
    <w:p w14:paraId="3CC171B6"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pPr>
      <w:r>
        <w:t xml:space="preserve">2. Introduce </w:t>
      </w:r>
      <w:proofErr w:type="gramStart"/>
      <w:r>
        <w:t>yourself</w:t>
      </w:r>
      <w:proofErr w:type="gramEnd"/>
      <w:r>
        <w:t xml:space="preserve"> (smile!) and read the following: </w:t>
      </w:r>
    </w:p>
    <w:p w14:paraId="64341700"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rPr>
          <w:i/>
        </w:rPr>
      </w:pPr>
      <w:r>
        <w:rPr>
          <w:i/>
        </w:rPr>
        <w:t xml:space="preserve"> “Before we begin let me introduce today’s discussion. My name </w:t>
      </w:r>
      <w:proofErr w:type="gramStart"/>
      <w:r>
        <w:rPr>
          <w:i/>
        </w:rPr>
        <w:t>is ……..</w:t>
      </w:r>
      <w:proofErr w:type="gramEnd"/>
      <w:r>
        <w:rPr>
          <w:i/>
        </w:rPr>
        <w:t>I am here to guide your conversation (not participate in it). The session will be tape recorded and videoed because I don’t want to miss any of your comments. ….</w:t>
      </w:r>
    </w:p>
    <w:p w14:paraId="3D634A92"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rPr>
          <w:i/>
        </w:rPr>
      </w:pPr>
      <w:r>
        <w:rPr>
          <w:i/>
        </w:rPr>
        <w:t>This session will last for approximately 90 minutes. I will give you a series of quotes and issues I would like you to discuss. You may think that some topics are a little vague, but they are deliberately so to ensure that you can express your opinion freely. Please don’t be afraid to ask people to explain what they mean or encourage people to talk more. Please discuss in English. “</w:t>
      </w:r>
    </w:p>
    <w:p w14:paraId="25308846"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pPr>
      <w:bookmarkStart w:id="0" w:name="_GoBack"/>
      <w:bookmarkEnd w:id="0"/>
    </w:p>
    <w:p w14:paraId="51E8B8F9"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pPr>
      <w:r>
        <w:t>4. Give them the research overview and give them a few minutes to read it silently.</w:t>
      </w:r>
    </w:p>
    <w:p w14:paraId="680D1699"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pPr>
    </w:p>
    <w:p w14:paraId="5928EC3C" w14:textId="77777777" w:rsidR="005C5810" w:rsidRDefault="005C5810" w:rsidP="005C5810">
      <w:pPr>
        <w:pBdr>
          <w:top w:val="single" w:sz="4" w:space="1" w:color="auto"/>
          <w:left w:val="single" w:sz="4" w:space="4" w:color="auto"/>
          <w:bottom w:val="single" w:sz="4" w:space="1" w:color="auto"/>
          <w:right w:val="single" w:sz="4" w:space="4" w:color="auto"/>
        </w:pBdr>
        <w:spacing w:line="240" w:lineRule="auto"/>
      </w:pPr>
      <w:r>
        <w:t>5. Direct them to prompt 1.</w:t>
      </w:r>
    </w:p>
    <w:p w14:paraId="11FB8EEB" w14:textId="77777777" w:rsidR="00964CEC" w:rsidRDefault="00964CEC"/>
    <w:sectPr w:rsidR="00964CEC" w:rsidSect="00825DF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E6D55"/>
    <w:multiLevelType w:val="hybridMultilevel"/>
    <w:tmpl w:val="D8026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10"/>
    <w:rsid w:val="005C5810"/>
    <w:rsid w:val="00825DFA"/>
    <w:rsid w:val="008F052C"/>
    <w:rsid w:val="00964C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A3BFB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10"/>
    <w:pPr>
      <w:spacing w:after="200" w:line="276" w:lineRule="auto"/>
    </w:pPr>
    <w:rPr>
      <w:rFonts w:ascii="Calibri" w:eastAsia="ＭＳ 明朝" w:hAnsi="Calibri" w:cs="Times New Roman"/>
      <w:sz w:val="22"/>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10"/>
    <w:pPr>
      <w:spacing w:after="200" w:line="276" w:lineRule="auto"/>
    </w:pPr>
    <w:rPr>
      <w:rFonts w:ascii="Calibri" w:eastAsia="ＭＳ 明朝" w:hAnsi="Calibri" w:cs="Times New Roman"/>
      <w:sz w:val="22"/>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759</Words>
  <Characters>4207</Characters>
  <Application>Microsoft Macintosh Word</Application>
  <DocSecurity>0</DocSecurity>
  <Lines>161</Lines>
  <Paragraphs>76</Paragraphs>
  <ScaleCrop>false</ScaleCrop>
  <Company/>
  <LinksUpToDate>false</LinksUpToDate>
  <CharactersWithSpaces>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Galloway Nicola</cp:lastModifiedBy>
  <cp:revision>2</cp:revision>
  <dcterms:created xsi:type="dcterms:W3CDTF">2014-07-17T13:40:00Z</dcterms:created>
  <dcterms:modified xsi:type="dcterms:W3CDTF">2017-04-26T12:11:00Z</dcterms:modified>
</cp:coreProperties>
</file>