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8E250" w14:textId="4B75E44A" w:rsidR="005D0C5C" w:rsidRDefault="00172328">
      <w:r>
        <w:t>This package includes the Equitable Zones (EZ) of New York City</w:t>
      </w:r>
      <w:r w:rsidR="00F127C5">
        <w:t xml:space="preserve">, which are generated from a zoning algorithm considering minority groups including </w:t>
      </w:r>
    </w:p>
    <w:p w14:paraId="04C3C507" w14:textId="587985AD" w:rsidR="00F127C5" w:rsidRDefault="00F127C5" w:rsidP="00F127C5">
      <w:pPr>
        <w:pStyle w:val="ListParagraph"/>
        <w:numPr>
          <w:ilvl w:val="0"/>
          <w:numId w:val="1"/>
        </w:numPr>
      </w:pPr>
      <w:r>
        <w:t>Seniors (67+)</w:t>
      </w:r>
    </w:p>
    <w:p w14:paraId="490A18F6" w14:textId="50F7C361" w:rsidR="00F127C5" w:rsidRDefault="00F127C5" w:rsidP="00F127C5">
      <w:pPr>
        <w:pStyle w:val="ListParagraph"/>
        <w:numPr>
          <w:ilvl w:val="0"/>
          <w:numId w:val="1"/>
        </w:numPr>
      </w:pPr>
      <w:r>
        <w:t>Disabled (with at least one disability)</w:t>
      </w:r>
    </w:p>
    <w:p w14:paraId="4C0F52CE" w14:textId="09355C33" w:rsidR="00F127C5" w:rsidRDefault="00F127C5" w:rsidP="00F127C5">
      <w:pPr>
        <w:pStyle w:val="ListParagraph"/>
        <w:numPr>
          <w:ilvl w:val="0"/>
          <w:numId w:val="1"/>
        </w:numPr>
      </w:pPr>
      <w:r>
        <w:t>Long commuters (one-way commute time &gt; 1h)</w:t>
      </w:r>
    </w:p>
    <w:p w14:paraId="5F1EBC22" w14:textId="7EE8EB27" w:rsidR="00F127C5" w:rsidRDefault="00F127C5" w:rsidP="00F127C5">
      <w:pPr>
        <w:pStyle w:val="ListParagraph"/>
        <w:numPr>
          <w:ilvl w:val="0"/>
          <w:numId w:val="1"/>
        </w:numPr>
      </w:pPr>
      <w:r>
        <w:t>Low incomers (below NYC poverty level)</w:t>
      </w:r>
    </w:p>
    <w:p w14:paraId="48922829" w14:textId="2A1B8370" w:rsidR="00F127C5" w:rsidRDefault="00F127C5"/>
    <w:p w14:paraId="7C8E31A8" w14:textId="4468B7AB" w:rsidR="00F127C5" w:rsidRDefault="00D267B6">
      <w:r>
        <w:t>F</w:t>
      </w:r>
      <w:r w:rsidR="00F127C5">
        <w:t>iles include:</w:t>
      </w:r>
    </w:p>
    <w:p w14:paraId="24EDE87A" w14:textId="71D44B5F" w:rsidR="00F127C5" w:rsidRDefault="00D267B6" w:rsidP="00F127C5">
      <w:pPr>
        <w:pStyle w:val="ListParagraph"/>
        <w:numPr>
          <w:ilvl w:val="0"/>
          <w:numId w:val="2"/>
        </w:numPr>
      </w:pPr>
      <w:r>
        <w:t>NYC census tracts shapefile with mapping to EZ</w:t>
      </w:r>
      <w:r w:rsidR="00B437FA">
        <w:t xml:space="preserve"> (“zoning” column)</w:t>
      </w:r>
    </w:p>
    <w:p w14:paraId="725FBDA1" w14:textId="55C7ABA0" w:rsidR="0008501F" w:rsidRDefault="0008501F" w:rsidP="0008501F">
      <w:pPr>
        <w:pStyle w:val="ListParagraph"/>
        <w:numPr>
          <w:ilvl w:val="1"/>
          <w:numId w:val="2"/>
        </w:numPr>
      </w:pPr>
      <w:proofErr w:type="spellStart"/>
      <w:r w:rsidRPr="0008501F">
        <w:t>equitable_zoning_new_dissol.cpg</w:t>
      </w:r>
      <w:proofErr w:type="spellEnd"/>
    </w:p>
    <w:p w14:paraId="680FEF97" w14:textId="58352FBF" w:rsidR="0008501F" w:rsidRDefault="0008501F" w:rsidP="0008501F">
      <w:pPr>
        <w:pStyle w:val="ListParagraph"/>
        <w:numPr>
          <w:ilvl w:val="1"/>
          <w:numId w:val="2"/>
        </w:numPr>
      </w:pPr>
      <w:proofErr w:type="spellStart"/>
      <w:r w:rsidRPr="0008501F">
        <w:t>equitable_zoning_new_dissol.dbf</w:t>
      </w:r>
      <w:proofErr w:type="spellEnd"/>
    </w:p>
    <w:p w14:paraId="0B7584E3" w14:textId="5164ADE3" w:rsidR="0008501F" w:rsidRDefault="0008501F" w:rsidP="0008501F">
      <w:pPr>
        <w:pStyle w:val="ListParagraph"/>
        <w:numPr>
          <w:ilvl w:val="1"/>
          <w:numId w:val="2"/>
        </w:numPr>
      </w:pPr>
      <w:proofErr w:type="spellStart"/>
      <w:r w:rsidRPr="0008501F">
        <w:t>equitable_zoning_new_dissol.prj</w:t>
      </w:r>
      <w:proofErr w:type="spellEnd"/>
    </w:p>
    <w:p w14:paraId="1E6FC1F2" w14:textId="7A40CDC6" w:rsidR="0008501F" w:rsidRDefault="0008501F" w:rsidP="0008501F">
      <w:pPr>
        <w:pStyle w:val="ListParagraph"/>
        <w:numPr>
          <w:ilvl w:val="1"/>
          <w:numId w:val="2"/>
        </w:numPr>
      </w:pPr>
      <w:proofErr w:type="spellStart"/>
      <w:r w:rsidRPr="0008501F">
        <w:t>equitable_zoning_new_dissol.sbn</w:t>
      </w:r>
      <w:proofErr w:type="spellEnd"/>
    </w:p>
    <w:p w14:paraId="23230CEF" w14:textId="7C469144" w:rsidR="0008501F" w:rsidRDefault="0008501F" w:rsidP="0008501F">
      <w:pPr>
        <w:pStyle w:val="ListParagraph"/>
        <w:numPr>
          <w:ilvl w:val="1"/>
          <w:numId w:val="2"/>
        </w:numPr>
      </w:pPr>
      <w:proofErr w:type="spellStart"/>
      <w:r w:rsidRPr="0008501F">
        <w:t>equitable_zoning_new_dissol.sbx</w:t>
      </w:r>
      <w:proofErr w:type="spellEnd"/>
    </w:p>
    <w:p w14:paraId="3A3FE2B4" w14:textId="7D42F8EB" w:rsidR="0008501F" w:rsidRDefault="0008501F" w:rsidP="0008501F">
      <w:pPr>
        <w:pStyle w:val="ListParagraph"/>
        <w:numPr>
          <w:ilvl w:val="1"/>
          <w:numId w:val="2"/>
        </w:numPr>
      </w:pPr>
      <w:proofErr w:type="spellStart"/>
      <w:r w:rsidRPr="0008501F">
        <w:t>equitable_zoning_new_dissol.shp</w:t>
      </w:r>
      <w:proofErr w:type="spellEnd"/>
    </w:p>
    <w:p w14:paraId="0D54562C" w14:textId="01A89D5C" w:rsidR="0008501F" w:rsidRDefault="0008501F" w:rsidP="0008501F">
      <w:pPr>
        <w:pStyle w:val="ListParagraph"/>
        <w:numPr>
          <w:ilvl w:val="1"/>
          <w:numId w:val="2"/>
        </w:numPr>
      </w:pPr>
      <w:proofErr w:type="spellStart"/>
      <w:r w:rsidRPr="0008501F">
        <w:t>equitable_zoning_new_dissol.shx</w:t>
      </w:r>
      <w:proofErr w:type="spellEnd"/>
    </w:p>
    <w:p w14:paraId="4663D719" w14:textId="3CA98320" w:rsidR="00D267B6" w:rsidRDefault="00D267B6" w:rsidP="00F127C5">
      <w:pPr>
        <w:pStyle w:val="ListParagraph"/>
        <w:numPr>
          <w:ilvl w:val="0"/>
          <w:numId w:val="2"/>
        </w:numPr>
      </w:pPr>
      <w:r>
        <w:t>EZ shapefile</w:t>
      </w:r>
    </w:p>
    <w:p w14:paraId="4E183F03" w14:textId="6ECA166B" w:rsidR="0008501F" w:rsidRDefault="0008501F" w:rsidP="0008501F">
      <w:pPr>
        <w:pStyle w:val="ListParagraph"/>
        <w:numPr>
          <w:ilvl w:val="1"/>
          <w:numId w:val="2"/>
        </w:numPr>
      </w:pPr>
      <w:proofErr w:type="spellStart"/>
      <w:r w:rsidRPr="0008501F">
        <w:t>equitable_zoning_new.cpg</w:t>
      </w:r>
      <w:proofErr w:type="spellEnd"/>
    </w:p>
    <w:p w14:paraId="59CAED72" w14:textId="7B3A5236" w:rsidR="0008501F" w:rsidRDefault="0008501F" w:rsidP="0008501F">
      <w:pPr>
        <w:pStyle w:val="ListParagraph"/>
        <w:numPr>
          <w:ilvl w:val="1"/>
          <w:numId w:val="2"/>
        </w:numPr>
      </w:pPr>
      <w:proofErr w:type="spellStart"/>
      <w:r w:rsidRPr="0008501F">
        <w:t>equitable_zoning_new.dbf</w:t>
      </w:r>
      <w:proofErr w:type="spellEnd"/>
    </w:p>
    <w:p w14:paraId="0770EB1D" w14:textId="39B7A5FF" w:rsidR="0008501F" w:rsidRDefault="00B437FA" w:rsidP="0008501F">
      <w:pPr>
        <w:pStyle w:val="ListParagraph"/>
        <w:numPr>
          <w:ilvl w:val="1"/>
          <w:numId w:val="2"/>
        </w:numPr>
      </w:pPr>
      <w:proofErr w:type="spellStart"/>
      <w:r w:rsidRPr="00B437FA">
        <w:t>equitable_zoning_new.prj</w:t>
      </w:r>
      <w:proofErr w:type="spellEnd"/>
    </w:p>
    <w:p w14:paraId="5567F902" w14:textId="221688AE" w:rsidR="00B437FA" w:rsidRDefault="00B437FA" w:rsidP="0008501F">
      <w:pPr>
        <w:pStyle w:val="ListParagraph"/>
        <w:numPr>
          <w:ilvl w:val="1"/>
          <w:numId w:val="2"/>
        </w:numPr>
      </w:pPr>
      <w:proofErr w:type="spellStart"/>
      <w:r w:rsidRPr="00B437FA">
        <w:t>equitable_zoning_new.shp</w:t>
      </w:r>
      <w:proofErr w:type="spellEnd"/>
    </w:p>
    <w:p w14:paraId="55864264" w14:textId="74BC0A5D" w:rsidR="00B437FA" w:rsidRDefault="00B437FA" w:rsidP="0008501F">
      <w:pPr>
        <w:pStyle w:val="ListParagraph"/>
        <w:numPr>
          <w:ilvl w:val="1"/>
          <w:numId w:val="2"/>
        </w:numPr>
      </w:pPr>
      <w:proofErr w:type="spellStart"/>
      <w:r w:rsidRPr="00B437FA">
        <w:t>equitable_zoning_new.shx</w:t>
      </w:r>
      <w:proofErr w:type="spellEnd"/>
    </w:p>
    <w:p w14:paraId="7C49170B" w14:textId="192D2962" w:rsidR="00D267B6" w:rsidRDefault="00D267B6" w:rsidP="00D267B6">
      <w:pPr>
        <w:pStyle w:val="ListParagraph"/>
        <w:numPr>
          <w:ilvl w:val="0"/>
          <w:numId w:val="2"/>
        </w:numPr>
      </w:pPr>
      <w:r>
        <w:t>Data used for EZ generation</w:t>
      </w:r>
      <w:r w:rsidR="0008501F">
        <w:t xml:space="preserve"> (from American Community Survey (ACS))</w:t>
      </w:r>
    </w:p>
    <w:p w14:paraId="2E2B3467" w14:textId="785C66F5" w:rsidR="00D267B6" w:rsidRDefault="00D267B6" w:rsidP="00D267B6">
      <w:pPr>
        <w:pStyle w:val="ListParagraph"/>
        <w:numPr>
          <w:ilvl w:val="1"/>
          <w:numId w:val="2"/>
        </w:numPr>
      </w:pPr>
      <w:r>
        <w:t xml:space="preserve">Number of seniors in each census tract (with </w:t>
      </w:r>
      <w:r w:rsidR="0008501F">
        <w:t xml:space="preserve">80 </w:t>
      </w:r>
      <w:proofErr w:type="gramStart"/>
      <w:r w:rsidR="0008501F">
        <w:t>variance</w:t>
      </w:r>
      <w:proofErr w:type="gramEnd"/>
      <w:r w:rsidR="0008501F">
        <w:t xml:space="preserve"> replicate estimates)</w:t>
      </w:r>
    </w:p>
    <w:p w14:paraId="0BE6B121" w14:textId="5CD1F12F" w:rsidR="00B437FA" w:rsidRDefault="00B437FA" w:rsidP="00B437FA">
      <w:pPr>
        <w:pStyle w:val="ListParagraph"/>
        <w:numPr>
          <w:ilvl w:val="2"/>
          <w:numId w:val="2"/>
        </w:numPr>
      </w:pPr>
      <w:r w:rsidRPr="00B437FA">
        <w:t>data_elderly.csv</w:t>
      </w:r>
    </w:p>
    <w:p w14:paraId="2E61EE9E" w14:textId="7D1E7B47" w:rsidR="00D267B6" w:rsidRDefault="00D267B6" w:rsidP="00D267B6">
      <w:pPr>
        <w:pStyle w:val="ListParagraph"/>
        <w:numPr>
          <w:ilvl w:val="1"/>
          <w:numId w:val="2"/>
        </w:numPr>
      </w:pPr>
      <w:r>
        <w:t>Number of disabled in each census tract</w:t>
      </w:r>
      <w:r w:rsidR="0008501F">
        <w:t xml:space="preserve"> </w:t>
      </w:r>
      <w:r w:rsidR="0008501F">
        <w:t xml:space="preserve">(with 80 </w:t>
      </w:r>
      <w:proofErr w:type="gramStart"/>
      <w:r w:rsidR="0008501F">
        <w:t>variance</w:t>
      </w:r>
      <w:proofErr w:type="gramEnd"/>
      <w:r w:rsidR="0008501F">
        <w:t xml:space="preserve"> replicate estimates)</w:t>
      </w:r>
    </w:p>
    <w:p w14:paraId="156C3F84" w14:textId="531407E7" w:rsidR="00B437FA" w:rsidRDefault="00B437FA" w:rsidP="00B437FA">
      <w:pPr>
        <w:pStyle w:val="ListParagraph"/>
        <w:numPr>
          <w:ilvl w:val="2"/>
          <w:numId w:val="2"/>
        </w:numPr>
      </w:pPr>
      <w:r w:rsidRPr="00B437FA">
        <w:t>data_disabled.csv</w:t>
      </w:r>
    </w:p>
    <w:p w14:paraId="4E9FB954" w14:textId="427FFDE3" w:rsidR="00D267B6" w:rsidRDefault="00D267B6" w:rsidP="00D267B6">
      <w:pPr>
        <w:pStyle w:val="ListParagraph"/>
        <w:numPr>
          <w:ilvl w:val="1"/>
          <w:numId w:val="2"/>
        </w:numPr>
      </w:pPr>
      <w:r>
        <w:t>Number of long commuters in each census tract</w:t>
      </w:r>
      <w:r w:rsidR="0008501F">
        <w:t xml:space="preserve"> </w:t>
      </w:r>
      <w:r w:rsidR="0008501F">
        <w:t xml:space="preserve">(with 80 </w:t>
      </w:r>
      <w:proofErr w:type="gramStart"/>
      <w:r w:rsidR="0008501F">
        <w:t>variance</w:t>
      </w:r>
      <w:proofErr w:type="gramEnd"/>
      <w:r w:rsidR="0008501F">
        <w:t xml:space="preserve"> replicate estimates)</w:t>
      </w:r>
    </w:p>
    <w:p w14:paraId="433BC68E" w14:textId="265BEE19" w:rsidR="00B437FA" w:rsidRDefault="00B437FA" w:rsidP="00B437FA">
      <w:pPr>
        <w:pStyle w:val="ListParagraph"/>
        <w:numPr>
          <w:ilvl w:val="2"/>
          <w:numId w:val="2"/>
        </w:numPr>
      </w:pPr>
      <w:proofErr w:type="spellStart"/>
      <w:r w:rsidRPr="00B437FA">
        <w:t>data_commute</w:t>
      </w:r>
      <w:proofErr w:type="spellEnd"/>
      <w:r w:rsidRPr="00B437FA">
        <w:t>&gt;1h.csv</w:t>
      </w:r>
    </w:p>
    <w:p w14:paraId="79950C0D" w14:textId="2FC9FDB0" w:rsidR="00D267B6" w:rsidRDefault="00D267B6" w:rsidP="00D267B6">
      <w:pPr>
        <w:pStyle w:val="ListParagraph"/>
        <w:numPr>
          <w:ilvl w:val="1"/>
          <w:numId w:val="2"/>
        </w:numPr>
      </w:pPr>
      <w:r>
        <w:t xml:space="preserve">Number of low </w:t>
      </w:r>
      <w:proofErr w:type="spellStart"/>
      <w:r w:rsidR="0008501F">
        <w:t>incomers</w:t>
      </w:r>
      <w:proofErr w:type="spellEnd"/>
      <w:r>
        <w:t xml:space="preserve"> in each census tract</w:t>
      </w:r>
      <w:r w:rsidR="0008501F">
        <w:t xml:space="preserve"> </w:t>
      </w:r>
      <w:r w:rsidR="0008501F">
        <w:t xml:space="preserve">(with 80 </w:t>
      </w:r>
      <w:proofErr w:type="gramStart"/>
      <w:r w:rsidR="0008501F">
        <w:t>variance</w:t>
      </w:r>
      <w:proofErr w:type="gramEnd"/>
      <w:r w:rsidR="0008501F">
        <w:t xml:space="preserve"> replicate estimates)</w:t>
      </w:r>
    </w:p>
    <w:p w14:paraId="73162326" w14:textId="6F4CD25E" w:rsidR="00B437FA" w:rsidRDefault="00B437FA" w:rsidP="00B437FA">
      <w:pPr>
        <w:pStyle w:val="ListParagraph"/>
        <w:numPr>
          <w:ilvl w:val="2"/>
          <w:numId w:val="2"/>
        </w:numPr>
      </w:pPr>
      <w:r w:rsidRPr="00B437FA">
        <w:t>data_below_poverty.csv</w:t>
      </w:r>
    </w:p>
    <w:p w14:paraId="0DB5D722" w14:textId="4FB2E9FB" w:rsidR="00D267B6" w:rsidRDefault="00D267B6" w:rsidP="0008501F"/>
    <w:p w14:paraId="1DC72491" w14:textId="26D530C5" w:rsidR="0008501F" w:rsidRDefault="0008501F" w:rsidP="0008501F">
      <w:r>
        <w:t xml:space="preserve">About the variance replicate estimates:  Estimates generated by ACS for variance estimation. Details: </w:t>
      </w:r>
      <w:hyperlink r:id="rId5" w:history="1">
        <w:r w:rsidRPr="00C95266">
          <w:rPr>
            <w:rStyle w:val="Hyperlink"/>
          </w:rPr>
          <w:t>https://www.census.gov/programs-surveys/acs/data/variance-tables.html</w:t>
        </w:r>
      </w:hyperlink>
    </w:p>
    <w:p w14:paraId="1C632060" w14:textId="77777777" w:rsidR="0008501F" w:rsidRDefault="0008501F" w:rsidP="0008501F"/>
    <w:sectPr w:rsidR="000850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95128"/>
    <w:multiLevelType w:val="hybridMultilevel"/>
    <w:tmpl w:val="8A101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936341"/>
    <w:multiLevelType w:val="hybridMultilevel"/>
    <w:tmpl w:val="0A0A7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2531854">
    <w:abstractNumId w:val="1"/>
  </w:num>
  <w:num w:numId="2" w16cid:durableId="996764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328"/>
    <w:rsid w:val="0008501F"/>
    <w:rsid w:val="00172328"/>
    <w:rsid w:val="004D0122"/>
    <w:rsid w:val="00686EAA"/>
    <w:rsid w:val="00B437FA"/>
    <w:rsid w:val="00D267B6"/>
    <w:rsid w:val="00E76253"/>
    <w:rsid w:val="00F1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DF0D90"/>
  <w15:chartTrackingRefBased/>
  <w15:docId w15:val="{2A76EA05-0551-3648-8211-5239087A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27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50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50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ensus.gov/programs-surveys/acs/data/variance-table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LiuBingqing</dc:creator>
  <cp:keywords/>
  <dc:description/>
  <cp:lastModifiedBy>LiuBingqing</cp:lastModifiedBy>
  <cp:revision>1</cp:revision>
  <dcterms:created xsi:type="dcterms:W3CDTF">2022-08-31T23:15:00Z</dcterms:created>
  <dcterms:modified xsi:type="dcterms:W3CDTF">2022-09-01T00:06:00Z</dcterms:modified>
</cp:coreProperties>
</file>