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3EDA8" w14:textId="43CC0731" w:rsidR="00290CA5" w:rsidRDefault="00290CA5">
      <w:bookmarkStart w:id="0" w:name="_Hlk126945842"/>
      <w:bookmarkEnd w:id="0"/>
    </w:p>
    <w:p w14:paraId="5932E460" w14:textId="595B94C8" w:rsidR="00E63B2D" w:rsidRDefault="00C70C54" w:rsidP="00C70C54">
      <w:pPr>
        <w:rPr>
          <w:rFonts w:ascii="Palatino Linotype" w:hAnsi="Palatino Linotype" w:cs="Arial"/>
          <w:sz w:val="20"/>
        </w:rPr>
      </w:pPr>
      <w:r w:rsidRPr="00C70C54">
        <w:rPr>
          <w:rFonts w:ascii="Palatino Linotype" w:hAnsi="Palatino Linotype" w:cs="Arial"/>
          <w:b/>
          <w:bCs/>
          <w:sz w:val="20"/>
        </w:rPr>
        <w:t>Supplementary Table S4.</w:t>
      </w:r>
      <w:r w:rsidRPr="00C70C54">
        <w:rPr>
          <w:rFonts w:ascii="Palatino Linotype" w:hAnsi="Palatino Linotype" w:cs="Arial"/>
          <w:sz w:val="20"/>
        </w:rPr>
        <w:t xml:space="preserve"> </w:t>
      </w:r>
      <w:r w:rsidR="0055752F" w:rsidRPr="00C70C54">
        <w:rPr>
          <w:rFonts w:ascii="Palatino Linotype" w:hAnsi="Palatino Linotype" w:cs="Arial"/>
          <w:sz w:val="20"/>
        </w:rPr>
        <w:t>Shapiro-Wilk test of normality</w:t>
      </w:r>
      <w:r>
        <w:rPr>
          <w:rFonts w:ascii="Palatino Linotype" w:hAnsi="Palatino Linotype" w:cs="Arial"/>
          <w:sz w:val="20"/>
        </w:rPr>
        <w:t xml:space="preserve">: </w:t>
      </w:r>
      <w:r w:rsidRPr="00E63B2D">
        <w:rPr>
          <w:rFonts w:ascii="Palatino Linotype" w:hAnsi="Palatino Linotype" w:cs="Arial"/>
          <w:sz w:val="20"/>
        </w:rPr>
        <w:t>(</w:t>
      </w:r>
      <w:r w:rsidRPr="00C70C54">
        <w:rPr>
          <w:rFonts w:ascii="Palatino Linotype" w:hAnsi="Palatino Linotype" w:cs="Arial"/>
          <w:b/>
          <w:bCs/>
          <w:sz w:val="20"/>
        </w:rPr>
        <w:t>a</w:t>
      </w:r>
      <w:r w:rsidRPr="00E63B2D">
        <w:rPr>
          <w:rFonts w:ascii="Palatino Linotype" w:hAnsi="Palatino Linotype" w:cs="Arial"/>
          <w:sz w:val="20"/>
        </w:rPr>
        <w:t>)</w:t>
      </w:r>
      <w:r>
        <w:rPr>
          <w:rFonts w:ascii="Palatino Linotype" w:hAnsi="Palatino Linotype" w:cs="Arial"/>
          <w:b/>
          <w:bCs/>
          <w:sz w:val="20"/>
        </w:rPr>
        <w:t xml:space="preserve"> </w:t>
      </w:r>
      <w:r w:rsidRPr="00C70C54">
        <w:rPr>
          <w:rFonts w:ascii="Palatino Linotype" w:hAnsi="Palatino Linotype" w:cs="Arial"/>
          <w:sz w:val="20"/>
        </w:rPr>
        <w:t>by type of treatment</w:t>
      </w:r>
      <w:r>
        <w:rPr>
          <w:rFonts w:ascii="Palatino Linotype" w:hAnsi="Palatino Linotype" w:cs="Arial"/>
          <w:sz w:val="20"/>
        </w:rPr>
        <w:t xml:space="preserve">; </w:t>
      </w:r>
      <w:r w:rsidR="00E63B2D" w:rsidRPr="00E63B2D">
        <w:rPr>
          <w:rFonts w:ascii="Palatino Linotype" w:hAnsi="Palatino Linotype" w:cs="Arial"/>
          <w:sz w:val="20"/>
        </w:rPr>
        <w:t>(</w:t>
      </w:r>
      <w:r w:rsidR="00E63B2D">
        <w:rPr>
          <w:rFonts w:ascii="Palatino Linotype" w:hAnsi="Palatino Linotype" w:cs="Arial"/>
          <w:b/>
          <w:bCs/>
          <w:sz w:val="20"/>
        </w:rPr>
        <w:t>b</w:t>
      </w:r>
      <w:r w:rsidR="00E63B2D" w:rsidRPr="00E63B2D">
        <w:rPr>
          <w:rFonts w:ascii="Palatino Linotype" w:hAnsi="Palatino Linotype" w:cs="Arial"/>
          <w:sz w:val="20"/>
        </w:rPr>
        <w:t>)</w:t>
      </w:r>
      <w:r w:rsidR="00E63B2D">
        <w:rPr>
          <w:rFonts w:ascii="Palatino Linotype" w:hAnsi="Palatino Linotype" w:cs="Arial"/>
          <w:b/>
          <w:bCs/>
          <w:sz w:val="20"/>
        </w:rPr>
        <w:t xml:space="preserve"> </w:t>
      </w:r>
      <w:r w:rsidR="00E63B2D" w:rsidRPr="00C70C54">
        <w:rPr>
          <w:rFonts w:ascii="Palatino Linotype" w:hAnsi="Palatino Linotype" w:cs="Arial"/>
          <w:sz w:val="20"/>
        </w:rPr>
        <w:t xml:space="preserve">by type of </w:t>
      </w:r>
      <w:r w:rsidR="00E63B2D">
        <w:rPr>
          <w:rFonts w:ascii="Palatino Linotype" w:hAnsi="Palatino Linotype" w:cs="Arial"/>
          <w:sz w:val="20"/>
        </w:rPr>
        <w:t>remodeling.</w:t>
      </w:r>
    </w:p>
    <w:p w14:paraId="384376E0" w14:textId="66030384" w:rsidR="00E63B2D" w:rsidRPr="00E63B2D" w:rsidRDefault="00E63B2D" w:rsidP="00C70C54">
      <w:pPr>
        <w:rPr>
          <w:rFonts w:ascii="Palatino Linotype" w:hAnsi="Palatino Linotype"/>
          <w:b/>
          <w:bCs/>
        </w:rPr>
      </w:pPr>
      <w:r w:rsidRPr="00E63B2D">
        <w:rPr>
          <w:rFonts w:ascii="Palatino Linotype" w:hAnsi="Palatino Linotype" w:cs="Arial"/>
          <w:b/>
          <w:bCs/>
          <w:sz w:val="20"/>
        </w:rPr>
        <w:t>(a)</w:t>
      </w:r>
    </w:p>
    <w:p w14:paraId="43AACF50" w14:textId="58EE4E22" w:rsidR="00933154" w:rsidRDefault="00C70C54" w:rsidP="00E63B2D">
      <w:pPr>
        <w:jc w:val="center"/>
      </w:pPr>
      <w:r w:rsidRPr="00C70C54">
        <w:drawing>
          <wp:inline distT="0" distB="0" distL="0" distR="0" wp14:anchorId="126A5D17" wp14:editId="4D12657C">
            <wp:extent cx="4415449" cy="3794760"/>
            <wp:effectExtent l="0" t="0" r="4445" b="0"/>
            <wp:docPr id="1" name="Imagem 1" descr="Uma imagem com mes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Uma imagem com mesa&#10;&#10;Descrição gerada automaticamente"/>
                    <pic:cNvPicPr/>
                  </pic:nvPicPr>
                  <pic:blipFill rotWithShape="1">
                    <a:blip r:embed="rId4"/>
                    <a:srcRect t="12694" b="22127"/>
                    <a:stretch/>
                  </pic:blipFill>
                  <pic:spPr bwMode="auto">
                    <a:xfrm>
                      <a:off x="0" y="0"/>
                      <a:ext cx="4437350" cy="38135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384BDD" w14:textId="55CC1565" w:rsidR="00E63B2D" w:rsidRDefault="00E63B2D" w:rsidP="00C70C54"/>
    <w:p w14:paraId="115DAB3F" w14:textId="517F4469" w:rsidR="00E63B2D" w:rsidRDefault="00E63B2D" w:rsidP="00C70C54"/>
    <w:p w14:paraId="1A7056A6" w14:textId="62B8E45C" w:rsidR="00E63B2D" w:rsidRDefault="00E63B2D" w:rsidP="00C70C54"/>
    <w:p w14:paraId="6A1D9741" w14:textId="0C407FCB" w:rsidR="00E63B2D" w:rsidRDefault="00E63B2D" w:rsidP="00C70C54"/>
    <w:p w14:paraId="217346CB" w14:textId="5E6FAE7D" w:rsidR="00E63B2D" w:rsidRDefault="00E63B2D" w:rsidP="00C70C54"/>
    <w:p w14:paraId="7D85DBF4" w14:textId="13542B16" w:rsidR="00E63B2D" w:rsidRDefault="00E63B2D" w:rsidP="00C70C54"/>
    <w:p w14:paraId="1F059FD2" w14:textId="35D0F0F0" w:rsidR="00E63B2D" w:rsidRDefault="00E63B2D" w:rsidP="00C70C54"/>
    <w:p w14:paraId="2BB80320" w14:textId="4D5CB798" w:rsidR="00E63B2D" w:rsidRDefault="00E63B2D" w:rsidP="00C70C54"/>
    <w:p w14:paraId="78FC1B4E" w14:textId="7AB07E69" w:rsidR="00E63B2D" w:rsidRDefault="00E63B2D" w:rsidP="00C70C54"/>
    <w:p w14:paraId="5FEE84BE" w14:textId="5C675DF0" w:rsidR="00E63B2D" w:rsidRDefault="00E63B2D" w:rsidP="00C70C54"/>
    <w:p w14:paraId="048BB621" w14:textId="7ED6BFB7" w:rsidR="00E63B2D" w:rsidRDefault="00E63B2D" w:rsidP="00C70C54"/>
    <w:p w14:paraId="0F85C45F" w14:textId="19CB31C7" w:rsidR="00E63B2D" w:rsidRDefault="00E63B2D" w:rsidP="00C70C54"/>
    <w:p w14:paraId="23415ACA" w14:textId="1D44B367" w:rsidR="00E63B2D" w:rsidRDefault="00E63B2D" w:rsidP="00C70C54"/>
    <w:p w14:paraId="6FA33CD9" w14:textId="64624724" w:rsidR="00E63B2D" w:rsidRDefault="00E63B2D" w:rsidP="00C70C54"/>
    <w:p w14:paraId="29502917" w14:textId="77777777" w:rsidR="00E63B2D" w:rsidRDefault="00E63B2D" w:rsidP="00C70C54"/>
    <w:p w14:paraId="171A1C2B" w14:textId="483A7026" w:rsidR="00E63B2D" w:rsidRPr="00E63B2D" w:rsidRDefault="00E63B2D" w:rsidP="00C70C54">
      <w:pPr>
        <w:rPr>
          <w:rFonts w:ascii="Palatino Linotype" w:hAnsi="Palatino Linotype"/>
          <w:b/>
          <w:bCs/>
        </w:rPr>
      </w:pPr>
      <w:r w:rsidRPr="00E63B2D">
        <w:rPr>
          <w:rFonts w:ascii="Palatino Linotype" w:hAnsi="Palatino Linotype" w:cs="Arial"/>
          <w:b/>
          <w:bCs/>
          <w:sz w:val="20"/>
        </w:rPr>
        <w:lastRenderedPageBreak/>
        <w:t>(</w:t>
      </w:r>
      <w:r>
        <w:rPr>
          <w:rFonts w:ascii="Palatino Linotype" w:hAnsi="Palatino Linotype" w:cs="Arial"/>
          <w:b/>
          <w:bCs/>
          <w:sz w:val="20"/>
        </w:rPr>
        <w:t>b</w:t>
      </w:r>
      <w:r w:rsidRPr="00E63B2D">
        <w:rPr>
          <w:rFonts w:ascii="Palatino Linotype" w:hAnsi="Palatino Linotype" w:cs="Arial"/>
          <w:b/>
          <w:bCs/>
          <w:sz w:val="20"/>
        </w:rPr>
        <w:t>)</w:t>
      </w:r>
    </w:p>
    <w:p w14:paraId="17BA51BB" w14:textId="04ED4FBA" w:rsidR="00E63B2D" w:rsidRDefault="00E63B2D" w:rsidP="00C70C54">
      <w:r w:rsidRPr="00E63B2D">
        <w:drawing>
          <wp:inline distT="0" distB="0" distL="0" distR="0" wp14:anchorId="4D78C23C" wp14:editId="646130D6">
            <wp:extent cx="4933266" cy="6307584"/>
            <wp:effectExtent l="0" t="0" r="1270" b="0"/>
            <wp:docPr id="2" name="Imagem 2" descr="Uma imagem com mes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Uma imagem com mesa&#10;&#10;Descrição gerada automa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2576" cy="6319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1857F5" w14:textId="4AB70455" w:rsidR="00E63B2D" w:rsidRDefault="00E63B2D" w:rsidP="00C70C54">
      <w:r w:rsidRPr="00E63B2D">
        <w:drawing>
          <wp:inline distT="0" distB="0" distL="0" distR="0" wp14:anchorId="6A2E1102" wp14:editId="044F7BA8">
            <wp:extent cx="5037257" cy="2286198"/>
            <wp:effectExtent l="0" t="0" r="0" b="0"/>
            <wp:docPr id="3" name="Imagem 3" descr="Uma imagem com mes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Uma imagem com mesa&#10;&#10;Descrição gerada automa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7257" cy="228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3B2D" w:rsidSect="00E63B2D">
      <w:pgSz w:w="11906" w:h="16838"/>
      <w:pgMar w:top="993" w:right="566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52F"/>
    <w:rsid w:val="00071E08"/>
    <w:rsid w:val="00290CA5"/>
    <w:rsid w:val="004D4074"/>
    <w:rsid w:val="00522B79"/>
    <w:rsid w:val="0055752F"/>
    <w:rsid w:val="00933154"/>
    <w:rsid w:val="00C70C54"/>
    <w:rsid w:val="00E11F79"/>
    <w:rsid w:val="00E6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29B3"/>
  <w15:chartTrackingRefBased/>
  <w15:docId w15:val="{D9267FAB-A080-44E2-9517-552C7D61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joao calheiros-lobo</dc:creator>
  <cp:keywords/>
  <dc:description/>
  <cp:lastModifiedBy>maria joao calheiros-lobo</cp:lastModifiedBy>
  <cp:revision>1</cp:revision>
  <dcterms:created xsi:type="dcterms:W3CDTF">2023-02-10T18:22:00Z</dcterms:created>
  <dcterms:modified xsi:type="dcterms:W3CDTF">2023-02-10T19:11:00Z</dcterms:modified>
</cp:coreProperties>
</file>