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B7B4CF" w14:textId="3F9114F2" w:rsidR="00290CA5" w:rsidRPr="00E70255" w:rsidRDefault="00E000AC">
      <w:pPr>
        <w:rPr>
          <w:rFonts w:ascii="Palatino Linotype" w:hAnsi="Palatino Linotype"/>
          <w:sz w:val="20"/>
          <w:szCs w:val="20"/>
        </w:rPr>
      </w:pPr>
      <w:r w:rsidRPr="00E70255">
        <w:rPr>
          <w:rFonts w:ascii="Palatino Linotype" w:hAnsi="Palatino Linotype"/>
          <w:b/>
          <w:bCs/>
          <w:sz w:val="20"/>
          <w:szCs w:val="20"/>
        </w:rPr>
        <w:t xml:space="preserve">Supplementary Table </w:t>
      </w:r>
      <w:r w:rsidR="00E37926" w:rsidRPr="00E70255">
        <w:rPr>
          <w:rFonts w:ascii="Palatino Linotype" w:hAnsi="Palatino Linotype"/>
          <w:b/>
          <w:bCs/>
          <w:sz w:val="20"/>
          <w:szCs w:val="20"/>
        </w:rPr>
        <w:t>S3</w:t>
      </w:r>
      <w:r w:rsidRPr="00E70255">
        <w:rPr>
          <w:rFonts w:ascii="Palatino Linotype" w:hAnsi="Palatino Linotype"/>
          <w:b/>
          <w:bCs/>
          <w:sz w:val="20"/>
          <w:szCs w:val="20"/>
        </w:rPr>
        <w:t>.</w:t>
      </w:r>
      <w:r w:rsidRPr="00E70255">
        <w:rPr>
          <w:rFonts w:ascii="Palatino Linotype" w:hAnsi="Palatino Linotype"/>
          <w:sz w:val="20"/>
          <w:szCs w:val="20"/>
        </w:rPr>
        <w:t xml:space="preserve"> </w:t>
      </w:r>
      <w:r w:rsidRPr="00E70255">
        <w:rPr>
          <w:rFonts w:ascii="Palatino Linotype" w:hAnsi="Palatino Linotype" w:cs="Arial"/>
          <w:sz w:val="20"/>
          <w:szCs w:val="20"/>
        </w:rPr>
        <w:t>P</w:t>
      </w:r>
      <w:r w:rsidRPr="00E70255">
        <w:rPr>
          <w:rFonts w:ascii="Palatino Linotype" w:hAnsi="Palatino Linotype" w:cs="Arial"/>
          <w:sz w:val="20"/>
          <w:szCs w:val="20"/>
        </w:rPr>
        <w:t xml:space="preserve">aired t-test run </w:t>
      </w:r>
      <w:r w:rsidR="00E70255" w:rsidRPr="00E70255">
        <w:rPr>
          <w:rFonts w:ascii="Palatino Linotype" w:hAnsi="Palatino Linotype" w:cs="Arial"/>
          <w:sz w:val="20"/>
          <w:szCs w:val="20"/>
        </w:rPr>
        <w:t xml:space="preserve">by </w:t>
      </w:r>
      <w:r w:rsidR="00E70255" w:rsidRPr="00E70255">
        <w:rPr>
          <w:rFonts w:ascii="Palatino Linotype" w:hAnsi="Palatino Linotype" w:cs="Arial"/>
          <w:sz w:val="20"/>
        </w:rPr>
        <w:t>type of remodeling (</w:t>
      </w:r>
      <w:r w:rsidR="00E70255" w:rsidRPr="00E70255">
        <w:rPr>
          <w:rFonts w:ascii="Palatino Linotype" w:hAnsi="Palatino Linotype" w:cs="Arial"/>
          <w:bCs/>
          <w:sz w:val="20"/>
        </w:rPr>
        <w:t>canine without remodeling, canine with dental remodeling, and canine with dental and gingival remodeling).</w:t>
      </w:r>
    </w:p>
    <w:p w14:paraId="35F328A0" w14:textId="1E823555" w:rsidR="00E000AC" w:rsidRDefault="00E37926">
      <w:r w:rsidRPr="00E37926">
        <w:drawing>
          <wp:inline distT="0" distB="0" distL="0" distR="0" wp14:anchorId="0444B27C" wp14:editId="65A460EF">
            <wp:extent cx="6227528" cy="8273609"/>
            <wp:effectExtent l="0" t="0" r="1905" b="0"/>
            <wp:docPr id="1" name="Imagem 1" descr="Uma imagem com mesa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m 1" descr="Uma imagem com mesa&#10;&#10;Descrição gerada automaticamente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269513" cy="83293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000AC" w:rsidSect="004D407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8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00AC"/>
    <w:rsid w:val="00071E08"/>
    <w:rsid w:val="00290CA5"/>
    <w:rsid w:val="004D4074"/>
    <w:rsid w:val="00522B79"/>
    <w:rsid w:val="00933ECA"/>
    <w:rsid w:val="00E000AC"/>
    <w:rsid w:val="00E11F79"/>
    <w:rsid w:val="00E37926"/>
    <w:rsid w:val="00E70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9E7459"/>
  <w15:chartTrackingRefBased/>
  <w15:docId w15:val="{451F52C8-5370-4495-AEB3-19E06CAF2C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joao calheiros-lobo</dc:creator>
  <cp:keywords/>
  <dc:description/>
  <cp:lastModifiedBy>maria joao calheiros-lobo</cp:lastModifiedBy>
  <cp:revision>3</cp:revision>
  <dcterms:created xsi:type="dcterms:W3CDTF">2023-02-10T18:02:00Z</dcterms:created>
  <dcterms:modified xsi:type="dcterms:W3CDTF">2023-02-10T18:03:00Z</dcterms:modified>
</cp:coreProperties>
</file>