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4EEE2" w14:textId="40014159" w:rsidR="00542203" w:rsidRPr="00870E4F" w:rsidRDefault="00542203" w:rsidP="00542203">
      <w:pPr>
        <w:outlineLvl w:val="3"/>
        <w:rPr>
          <w:color w:val="000000"/>
        </w:rPr>
      </w:pPr>
      <w:r w:rsidRPr="00870E4F">
        <w:rPr>
          <w:color w:val="000000"/>
        </w:rPr>
        <w:t xml:space="preserve">This package contains </w:t>
      </w:r>
      <w:r w:rsidR="00CA345E">
        <w:rPr>
          <w:color w:val="000000"/>
        </w:rPr>
        <w:t>4</w:t>
      </w:r>
      <w:r w:rsidR="00E02834" w:rsidRPr="00870E4F">
        <w:rPr>
          <w:color w:val="000000"/>
        </w:rPr>
        <w:t xml:space="preserve"> </w:t>
      </w:r>
      <w:r w:rsidR="00E27E5C" w:rsidRPr="00870E4F">
        <w:rPr>
          <w:color w:val="000000"/>
        </w:rPr>
        <w:t>sets of files</w:t>
      </w:r>
      <w:r w:rsidR="00F53180" w:rsidRPr="00870E4F">
        <w:rPr>
          <w:color w:val="000000"/>
        </w:rPr>
        <w:t>/folders</w:t>
      </w:r>
      <w:r w:rsidRPr="00870E4F">
        <w:rPr>
          <w:color w:val="000000"/>
        </w:rPr>
        <w:t>:</w:t>
      </w:r>
    </w:p>
    <w:p w14:paraId="7E4D459D" w14:textId="77777777" w:rsidR="00542203" w:rsidRPr="00870E4F" w:rsidRDefault="00542203" w:rsidP="00542203">
      <w:pPr>
        <w:outlineLvl w:val="3"/>
        <w:rPr>
          <w:b/>
          <w:bCs/>
          <w:color w:val="000000"/>
        </w:rPr>
      </w:pPr>
    </w:p>
    <w:p w14:paraId="12DB7B0E" w14:textId="5D9B9437" w:rsidR="007A6F4C" w:rsidRPr="00870E4F" w:rsidRDefault="007A6F4C" w:rsidP="007A6F4C">
      <w:pPr>
        <w:outlineLvl w:val="3"/>
        <w:rPr>
          <w:b/>
          <w:bCs/>
          <w:color w:val="000000"/>
        </w:rPr>
      </w:pPr>
      <w:r>
        <w:rPr>
          <w:b/>
          <w:color w:val="000000"/>
        </w:rPr>
        <w:t>1</w:t>
      </w:r>
      <w:r w:rsidRPr="00870E4F">
        <w:rPr>
          <w:b/>
          <w:color w:val="000000"/>
        </w:rPr>
        <w:t xml:space="preserve">. </w:t>
      </w:r>
      <w:proofErr w:type="spellStart"/>
      <w:r w:rsidRPr="00870E4F">
        <w:rPr>
          <w:b/>
          <w:color w:val="000000"/>
        </w:rPr>
        <w:t>Area_extraction_from_protectedAreas</w:t>
      </w:r>
      <w:proofErr w:type="spellEnd"/>
    </w:p>
    <w:p w14:paraId="090C76EB" w14:textId="5DA49C64" w:rsidR="007A6F4C" w:rsidRPr="00870E4F" w:rsidRDefault="007A6F4C" w:rsidP="007A6F4C">
      <w:pPr>
        <w:pStyle w:val="014FigureCaption"/>
        <w:ind w:left="0" w:firstLine="0"/>
        <w:rPr>
          <w:rFonts w:ascii="Times New Roman" w:hAnsi="Times New Roman" w:cs="Times New Roman"/>
        </w:rPr>
      </w:pPr>
      <w:bookmarkStart w:id="0" w:name="_Toc36221219"/>
      <w:r w:rsidRPr="00870E4F">
        <w:rPr>
          <w:rFonts w:ascii="Times New Roman" w:hAnsi="Times New Roman" w:cs="Times New Roman"/>
        </w:rPr>
        <w:t xml:space="preserve">This file shows how the land areas of interest were extracted from maps. Area extraction from </w:t>
      </w:r>
      <w:r>
        <w:rPr>
          <w:rFonts w:ascii="Times New Roman" w:hAnsi="Times New Roman" w:cs="Times New Roman"/>
        </w:rPr>
        <w:t xml:space="preserve">the </w:t>
      </w:r>
      <w:r w:rsidRPr="00870E4F">
        <w:rPr>
          <w:rFonts w:ascii="Times New Roman" w:hAnsi="Times New Roman" w:cs="Times New Roman"/>
        </w:rPr>
        <w:t xml:space="preserve">protected area (source: WDPA) and land-cover maps (Source: </w:t>
      </w:r>
      <w:proofErr w:type="spellStart"/>
      <w:r w:rsidRPr="00870E4F">
        <w:rPr>
          <w:rFonts w:ascii="Times New Roman" w:hAnsi="Times New Roman" w:cs="Times New Roman"/>
        </w:rPr>
        <w:t>Rathnayake</w:t>
      </w:r>
      <w:proofErr w:type="spellEnd"/>
      <w:r w:rsidRPr="00870E4F">
        <w:rPr>
          <w:rFonts w:ascii="Times New Roman" w:hAnsi="Times New Roman" w:cs="Times New Roman"/>
        </w:rPr>
        <w:t xml:space="preserve"> et al., 2020) of Sri Lanka</w:t>
      </w:r>
      <w:bookmarkEnd w:id="0"/>
      <w:r w:rsidR="004E48BC">
        <w:rPr>
          <w:rFonts w:ascii="Times New Roman" w:hAnsi="Times New Roman" w:cs="Times New Roman"/>
        </w:rPr>
        <w:t xml:space="preserve"> are illustrated.</w:t>
      </w:r>
    </w:p>
    <w:p w14:paraId="0F28B8D8" w14:textId="5928268F" w:rsidR="007A6F4C" w:rsidRPr="00870E4F" w:rsidRDefault="007A6F4C" w:rsidP="007A6F4C">
      <w:pPr>
        <w:outlineLvl w:val="3"/>
        <w:rPr>
          <w:b/>
          <w:bCs/>
          <w:color w:val="000000"/>
        </w:rPr>
      </w:pPr>
      <w:r>
        <w:rPr>
          <w:color w:val="000000"/>
        </w:rPr>
        <w:t>2</w:t>
      </w:r>
      <w:r w:rsidRPr="00870E4F">
        <w:rPr>
          <w:color w:val="000000"/>
        </w:rPr>
        <w:t xml:space="preserve">. </w:t>
      </w:r>
      <w:proofErr w:type="spellStart"/>
      <w:r w:rsidRPr="00870E4F">
        <w:rPr>
          <w:b/>
          <w:bCs/>
          <w:color w:val="000000"/>
        </w:rPr>
        <w:t>Filtered_occurences</w:t>
      </w:r>
      <w:proofErr w:type="spellEnd"/>
    </w:p>
    <w:p w14:paraId="2847F689" w14:textId="410BE90D" w:rsidR="007A6F4C" w:rsidRPr="00870E4F" w:rsidRDefault="007A6F4C" w:rsidP="007A6F4C">
      <w:pPr>
        <w:outlineLvl w:val="3"/>
        <w:rPr>
          <w:b/>
          <w:bCs/>
          <w:color w:val="000000"/>
        </w:rPr>
      </w:pPr>
      <w:r w:rsidRPr="00870E4F">
        <w:rPr>
          <w:color w:val="000000" w:themeColor="text1"/>
        </w:rPr>
        <w:t xml:space="preserve">This spreadsheet shows filtered </w:t>
      </w:r>
      <w:r w:rsidR="00A32062">
        <w:rPr>
          <w:color w:val="000000" w:themeColor="text1"/>
        </w:rPr>
        <w:t xml:space="preserve">and generalized </w:t>
      </w:r>
      <w:r w:rsidRPr="00870E4F">
        <w:rPr>
          <w:color w:val="000000" w:themeColor="text1"/>
        </w:rPr>
        <w:t xml:space="preserve">georeferenced data of Sri Lankan </w:t>
      </w:r>
      <w:proofErr w:type="spellStart"/>
      <w:r w:rsidRPr="00870E4F">
        <w:rPr>
          <w:i/>
          <w:color w:val="000000" w:themeColor="text1"/>
        </w:rPr>
        <w:t>Memecylon</w:t>
      </w:r>
      <w:proofErr w:type="spellEnd"/>
      <w:r w:rsidRPr="00870E4F">
        <w:rPr>
          <w:color w:val="000000" w:themeColor="text1"/>
        </w:rPr>
        <w:t xml:space="preserve">, which </w:t>
      </w:r>
      <w:r>
        <w:rPr>
          <w:color w:val="000000" w:themeColor="text1"/>
        </w:rPr>
        <w:t xml:space="preserve">were </w:t>
      </w:r>
      <w:r w:rsidRPr="00870E4F">
        <w:rPr>
          <w:color w:val="000000" w:themeColor="text1"/>
        </w:rPr>
        <w:t xml:space="preserve">used to </w:t>
      </w:r>
      <w:r w:rsidR="00C03F5F">
        <w:rPr>
          <w:color w:val="000000" w:themeColor="text1"/>
        </w:rPr>
        <w:t>produce</w:t>
      </w:r>
      <w:r w:rsidRPr="00870E4F">
        <w:rPr>
          <w:color w:val="000000" w:themeColor="text1"/>
        </w:rPr>
        <w:t xml:space="preserve"> the niche models. During the filtering process, all identical points, points without environmental data, and proximate data points were removed using</w:t>
      </w:r>
      <w:r>
        <w:rPr>
          <w:color w:val="000000" w:themeColor="text1"/>
        </w:rPr>
        <w:t xml:space="preserve"> the</w:t>
      </w:r>
      <w:r w:rsidRPr="00870E4F">
        <w:rPr>
          <w:color w:val="000000" w:themeColor="text1"/>
        </w:rPr>
        <w:t xml:space="preserve"> R packages</w:t>
      </w:r>
      <w:r w:rsidRPr="00870E4F" w:rsidDel="00210DEC">
        <w:rPr>
          <w:color w:val="000000" w:themeColor="text1"/>
        </w:rPr>
        <w:t xml:space="preserve"> </w:t>
      </w:r>
      <w:proofErr w:type="spellStart"/>
      <w:r w:rsidRPr="00870E4F">
        <w:rPr>
          <w:i/>
          <w:color w:val="000000" w:themeColor="text1"/>
        </w:rPr>
        <w:t>spocc</w:t>
      </w:r>
      <w:proofErr w:type="spellEnd"/>
      <w:r w:rsidRPr="00870E4F">
        <w:rPr>
          <w:i/>
          <w:color w:val="000000" w:themeColor="text1"/>
        </w:rPr>
        <w:t xml:space="preserve">, </w:t>
      </w:r>
      <w:proofErr w:type="spellStart"/>
      <w:r w:rsidRPr="00870E4F">
        <w:rPr>
          <w:i/>
          <w:color w:val="000000" w:themeColor="text1"/>
        </w:rPr>
        <w:t>scrubr</w:t>
      </w:r>
      <w:proofErr w:type="spellEnd"/>
      <w:r w:rsidRPr="00870E4F">
        <w:rPr>
          <w:color w:val="000000" w:themeColor="text1"/>
        </w:rPr>
        <w:t xml:space="preserve">, and </w:t>
      </w:r>
      <w:proofErr w:type="spellStart"/>
      <w:r w:rsidRPr="00870E4F">
        <w:rPr>
          <w:i/>
          <w:color w:val="000000" w:themeColor="text1"/>
        </w:rPr>
        <w:t>spatstat</w:t>
      </w:r>
      <w:proofErr w:type="spellEnd"/>
      <w:r w:rsidRPr="00870E4F">
        <w:rPr>
          <w:color w:val="000000" w:themeColor="text1"/>
        </w:rPr>
        <w:t xml:space="preserve"> (Chamberlain, 2014; Baddeley, </w:t>
      </w:r>
      <w:proofErr w:type="spellStart"/>
      <w:r w:rsidRPr="00870E4F">
        <w:rPr>
          <w:color w:val="000000" w:themeColor="text1"/>
        </w:rPr>
        <w:t>Rubak</w:t>
      </w:r>
      <w:proofErr w:type="spellEnd"/>
      <w:r w:rsidRPr="00870E4F">
        <w:rPr>
          <w:color w:val="000000" w:themeColor="text1"/>
        </w:rPr>
        <w:t xml:space="preserve">, &amp; Turner, 2015; Chamberlain, Ram, &amp; Hart, 2021) on R v3.3.1 (R Core Team, 2019). Finally, based on our knowledge of </w:t>
      </w:r>
      <w:proofErr w:type="spellStart"/>
      <w:r w:rsidRPr="00870E4F">
        <w:rPr>
          <w:i/>
          <w:iCs/>
          <w:color w:val="000000" w:themeColor="text1"/>
        </w:rPr>
        <w:t>Memecylon</w:t>
      </w:r>
      <w:proofErr w:type="spellEnd"/>
      <w:r w:rsidRPr="00870E4F">
        <w:rPr>
          <w:color w:val="000000" w:themeColor="text1"/>
        </w:rPr>
        <w:t>, all occurrence data were visually examined in QGIS v3.3.3k to look for potential errors.</w:t>
      </w:r>
    </w:p>
    <w:p w14:paraId="31C66384" w14:textId="77777777" w:rsidR="007A6F4C" w:rsidRDefault="007A6F4C" w:rsidP="004613AD">
      <w:pPr>
        <w:outlineLvl w:val="3"/>
        <w:rPr>
          <w:b/>
          <w:bCs/>
          <w:color w:val="000000"/>
        </w:rPr>
      </w:pPr>
    </w:p>
    <w:p w14:paraId="556F2932" w14:textId="49A5BC93" w:rsidR="00A92F39" w:rsidRPr="00870E4F" w:rsidRDefault="007A6F4C" w:rsidP="004613AD">
      <w:pPr>
        <w:outlineLvl w:val="3"/>
        <w:rPr>
          <w:b/>
          <w:bCs/>
          <w:color w:val="000000"/>
        </w:rPr>
      </w:pPr>
      <w:r>
        <w:rPr>
          <w:b/>
          <w:bCs/>
          <w:color w:val="000000"/>
        </w:rPr>
        <w:t>3</w:t>
      </w:r>
      <w:r w:rsidR="00542203" w:rsidRPr="00870E4F">
        <w:rPr>
          <w:b/>
          <w:bCs/>
          <w:color w:val="000000"/>
        </w:rPr>
        <w:t xml:space="preserve">. </w:t>
      </w:r>
      <w:proofErr w:type="spellStart"/>
      <w:r w:rsidR="003C1A95" w:rsidRPr="00870E4F">
        <w:rPr>
          <w:b/>
          <w:bCs/>
          <w:color w:val="000000"/>
        </w:rPr>
        <w:t>MESS_results</w:t>
      </w:r>
      <w:proofErr w:type="spellEnd"/>
    </w:p>
    <w:p w14:paraId="6BAF7D1E" w14:textId="5F3CC807" w:rsidR="004613AD" w:rsidRPr="00870E4F" w:rsidRDefault="0064499E" w:rsidP="004613AD">
      <w:pPr>
        <w:outlineLvl w:val="3"/>
        <w:rPr>
          <w:b/>
          <w:bCs/>
          <w:color w:val="000000"/>
        </w:rPr>
      </w:pPr>
      <w:r w:rsidRPr="00870E4F">
        <w:rPr>
          <w:color w:val="000000"/>
        </w:rPr>
        <w:t>This folder</w:t>
      </w:r>
      <w:r w:rsidR="006F7F43" w:rsidRPr="00870E4F">
        <w:rPr>
          <w:color w:val="000000"/>
        </w:rPr>
        <w:t xml:space="preserve"> contains </w:t>
      </w:r>
      <w:r w:rsidR="00D96F76" w:rsidRPr="00870E4F">
        <w:rPr>
          <w:color w:val="000000" w:themeColor="text1"/>
        </w:rPr>
        <w:t>Multivariate Environmental Similarity Surface (</w:t>
      </w:r>
      <w:r w:rsidR="006F7F43" w:rsidRPr="00870E4F">
        <w:rPr>
          <w:color w:val="000000"/>
        </w:rPr>
        <w:t>MESS</w:t>
      </w:r>
      <w:r w:rsidR="00D96F76" w:rsidRPr="00870E4F">
        <w:rPr>
          <w:color w:val="000000"/>
        </w:rPr>
        <w:t>)</w:t>
      </w:r>
      <w:r w:rsidR="006F7F43" w:rsidRPr="00870E4F">
        <w:rPr>
          <w:color w:val="000000"/>
        </w:rPr>
        <w:t xml:space="preserve"> results of Sri Lankan </w:t>
      </w:r>
      <w:proofErr w:type="spellStart"/>
      <w:r w:rsidR="006F7F43" w:rsidRPr="00870E4F">
        <w:rPr>
          <w:i/>
          <w:color w:val="000000"/>
        </w:rPr>
        <w:t>Memecylon</w:t>
      </w:r>
      <w:proofErr w:type="spellEnd"/>
      <w:r w:rsidR="006F7F43" w:rsidRPr="00870E4F">
        <w:rPr>
          <w:color w:val="000000"/>
        </w:rPr>
        <w:t xml:space="preserve"> in all categories</w:t>
      </w:r>
      <w:r w:rsidR="00B66250" w:rsidRPr="00870E4F">
        <w:rPr>
          <w:color w:val="000000"/>
        </w:rPr>
        <w:t xml:space="preserve"> in pdf format</w:t>
      </w:r>
      <w:r w:rsidR="004613AD" w:rsidRPr="00870E4F">
        <w:rPr>
          <w:b/>
          <w:bCs/>
          <w:color w:val="000000"/>
        </w:rPr>
        <w:t xml:space="preserve">. </w:t>
      </w:r>
      <w:r w:rsidR="00B66250" w:rsidRPr="00870E4F">
        <w:rPr>
          <w:bCs/>
          <w:color w:val="000000"/>
        </w:rPr>
        <w:t>MESS analysis</w:t>
      </w:r>
      <w:r w:rsidR="00B66250" w:rsidRPr="00870E4F">
        <w:rPr>
          <w:b/>
          <w:bCs/>
          <w:color w:val="000000"/>
        </w:rPr>
        <w:t xml:space="preserve"> </w:t>
      </w:r>
      <w:r w:rsidR="00B66250" w:rsidRPr="00870E4F">
        <w:rPr>
          <w:color w:val="000000" w:themeColor="text1"/>
        </w:rPr>
        <w:t xml:space="preserve">for each species was performed to compare the current and future climates at each locality and the MESS index was estimated using the R package </w:t>
      </w:r>
      <w:proofErr w:type="spellStart"/>
      <w:r w:rsidR="00B66250" w:rsidRPr="00870E4F">
        <w:rPr>
          <w:i/>
          <w:color w:val="000000" w:themeColor="text1"/>
        </w:rPr>
        <w:t>dismo</w:t>
      </w:r>
      <w:proofErr w:type="spellEnd"/>
      <w:r w:rsidR="00B66250" w:rsidRPr="00870E4F">
        <w:rPr>
          <w:i/>
          <w:color w:val="000000" w:themeColor="text1"/>
        </w:rPr>
        <w:t>.</w:t>
      </w:r>
      <w:r w:rsidR="00363EFB" w:rsidRPr="00870E4F">
        <w:rPr>
          <w:i/>
          <w:color w:val="000000" w:themeColor="text1"/>
        </w:rPr>
        <w:t xml:space="preserve"> </w:t>
      </w:r>
      <w:r w:rsidR="00363EFB" w:rsidRPr="00870E4F">
        <w:rPr>
          <w:color w:val="000000" w:themeColor="text1"/>
        </w:rPr>
        <w:t>MESS analysis resulted in negative changes, indicating that future climate scenarios result in significantly altered conditions at present-day points of occurrences. The MESS analysis results are provided for present vs. 2050 and present vs. 2070 for the RCP2.6 scenario.</w:t>
      </w:r>
    </w:p>
    <w:p w14:paraId="248C53B5" w14:textId="77777777" w:rsidR="00542203" w:rsidRPr="00870E4F" w:rsidRDefault="00542203"/>
    <w:p w14:paraId="367419DA" w14:textId="41840CEF" w:rsidR="00542203" w:rsidRPr="00870E4F" w:rsidRDefault="007A6F4C" w:rsidP="00542203">
      <w:pPr>
        <w:outlineLvl w:val="3"/>
        <w:rPr>
          <w:b/>
          <w:bCs/>
          <w:color w:val="000000"/>
        </w:rPr>
      </w:pPr>
      <w:r>
        <w:rPr>
          <w:b/>
          <w:bCs/>
          <w:color w:val="000000"/>
        </w:rPr>
        <w:t>4</w:t>
      </w:r>
      <w:r w:rsidR="003C1A95" w:rsidRPr="00870E4F">
        <w:rPr>
          <w:b/>
          <w:bCs/>
          <w:color w:val="000000"/>
        </w:rPr>
        <w:t xml:space="preserve">. </w:t>
      </w:r>
      <w:proofErr w:type="spellStart"/>
      <w:r w:rsidR="003C1A95" w:rsidRPr="00870E4F">
        <w:rPr>
          <w:b/>
          <w:bCs/>
          <w:color w:val="000000"/>
        </w:rPr>
        <w:t>Models_MaxEnt_results</w:t>
      </w:r>
      <w:proofErr w:type="spellEnd"/>
    </w:p>
    <w:p w14:paraId="6D511ED2" w14:textId="6B7F4FE0" w:rsidR="00783032" w:rsidRPr="00E10DB8" w:rsidRDefault="004613AD" w:rsidP="00783032">
      <w:pPr>
        <w:rPr>
          <w:color w:val="000000" w:themeColor="text1"/>
        </w:rPr>
      </w:pPr>
      <w:r w:rsidRPr="00870E4F">
        <w:rPr>
          <w:color w:val="000000"/>
        </w:rPr>
        <w:t>This</w:t>
      </w:r>
      <w:r w:rsidR="00541281" w:rsidRPr="00870E4F">
        <w:rPr>
          <w:color w:val="000000"/>
        </w:rPr>
        <w:t xml:space="preserve"> folder contains raw outputs obtained from the </w:t>
      </w:r>
      <w:proofErr w:type="spellStart"/>
      <w:r w:rsidR="00541281" w:rsidRPr="00870E4F">
        <w:rPr>
          <w:color w:val="000000" w:themeColor="text1"/>
        </w:rPr>
        <w:t>MaxEnt</w:t>
      </w:r>
      <w:proofErr w:type="spellEnd"/>
      <w:r w:rsidR="00541281" w:rsidRPr="00870E4F">
        <w:rPr>
          <w:color w:val="000000" w:themeColor="text1"/>
        </w:rPr>
        <w:t xml:space="preserve"> v3.4.1 (</w:t>
      </w:r>
      <w:r w:rsidR="00541281" w:rsidRPr="00870E4F">
        <w:t xml:space="preserve">Phillips, Anderson, </w:t>
      </w:r>
      <w:proofErr w:type="spellStart"/>
      <w:r w:rsidR="00541281" w:rsidRPr="00870E4F">
        <w:t>Dudík</w:t>
      </w:r>
      <w:proofErr w:type="spellEnd"/>
      <w:r w:rsidR="00541281" w:rsidRPr="00870E4F">
        <w:t xml:space="preserve">, </w:t>
      </w:r>
      <w:proofErr w:type="spellStart"/>
      <w:r w:rsidR="00541281" w:rsidRPr="00870E4F">
        <w:t>Schapire</w:t>
      </w:r>
      <w:proofErr w:type="spellEnd"/>
      <w:r w:rsidR="00541281" w:rsidRPr="00870E4F">
        <w:t>, &amp; Blair, 2017</w:t>
      </w:r>
      <w:r w:rsidR="00541281" w:rsidRPr="00870E4F">
        <w:rPr>
          <w:color w:val="000000" w:themeColor="text1"/>
        </w:rPr>
        <w:t>) analysis</w:t>
      </w:r>
      <w:r w:rsidR="00C904EC" w:rsidRPr="00870E4F">
        <w:rPr>
          <w:color w:val="000000" w:themeColor="text1"/>
        </w:rPr>
        <w:t xml:space="preserve"> for all Sri Lankan </w:t>
      </w:r>
      <w:proofErr w:type="spellStart"/>
      <w:r w:rsidR="00C904EC" w:rsidRPr="00870E4F">
        <w:rPr>
          <w:i/>
          <w:color w:val="000000" w:themeColor="text1"/>
        </w:rPr>
        <w:t>Memecylon</w:t>
      </w:r>
      <w:proofErr w:type="spellEnd"/>
      <w:r w:rsidR="00C904EC" w:rsidRPr="00870E4F">
        <w:rPr>
          <w:color w:val="000000" w:themeColor="text1"/>
        </w:rPr>
        <w:t xml:space="preserve"> species used in this study</w:t>
      </w:r>
      <w:r w:rsidR="00541281" w:rsidRPr="00870E4F">
        <w:rPr>
          <w:color w:val="000000" w:themeColor="text1"/>
        </w:rPr>
        <w:t>.</w:t>
      </w:r>
      <w:r w:rsidR="00691002" w:rsidRPr="00870E4F">
        <w:rPr>
          <w:color w:val="000000" w:themeColor="text1"/>
        </w:rPr>
        <w:t xml:space="preserve"> The files for each species include average present suitable habitat raw output, present random model file from 20 replicates to show training and testing data (training data is shown in black points and testing data is shown in purple points), and average model files of future scenarios (BSSC-CSM1-1- RCP2.6, 4.5. 85 for 2050 and 2070; MIROC5- RCP2.6, 4.5. 85</w:t>
      </w:r>
      <w:r w:rsidR="007B400C" w:rsidRPr="00870E4F">
        <w:rPr>
          <w:color w:val="000000" w:themeColor="text1"/>
        </w:rPr>
        <w:t xml:space="preserve"> for 2050 and 2070</w:t>
      </w:r>
      <w:r w:rsidR="00691002" w:rsidRPr="00870E4F">
        <w:rPr>
          <w:color w:val="000000" w:themeColor="text1"/>
        </w:rPr>
        <w:t>)</w:t>
      </w:r>
      <w:r w:rsidR="00E10DB8">
        <w:rPr>
          <w:color w:val="000000" w:themeColor="text1"/>
        </w:rPr>
        <w:t>.</w:t>
      </w:r>
    </w:p>
    <w:sectPr w:rsidR="00783032" w:rsidRPr="00E10DB8" w:rsidSect="00FA20F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QxMDUwMjc0MDIytTRT0lEKTi0uzszPAykwrAUAeyAFrSwAAAA="/>
  </w:docVars>
  <w:rsids>
    <w:rsidRoot w:val="00542203"/>
    <w:rsid w:val="000C0BAF"/>
    <w:rsid w:val="00160F5E"/>
    <w:rsid w:val="00173829"/>
    <w:rsid w:val="001A5473"/>
    <w:rsid w:val="001F2DE0"/>
    <w:rsid w:val="00214CAC"/>
    <w:rsid w:val="00363EFB"/>
    <w:rsid w:val="003A467E"/>
    <w:rsid w:val="003B1A02"/>
    <w:rsid w:val="003C1A95"/>
    <w:rsid w:val="004613AD"/>
    <w:rsid w:val="004C421F"/>
    <w:rsid w:val="004E48BC"/>
    <w:rsid w:val="004E6C23"/>
    <w:rsid w:val="0050348D"/>
    <w:rsid w:val="00510E2D"/>
    <w:rsid w:val="00541281"/>
    <w:rsid w:val="00542203"/>
    <w:rsid w:val="00583B5C"/>
    <w:rsid w:val="00583FE3"/>
    <w:rsid w:val="005B4FD3"/>
    <w:rsid w:val="006065EB"/>
    <w:rsid w:val="00630339"/>
    <w:rsid w:val="0064499E"/>
    <w:rsid w:val="00691002"/>
    <w:rsid w:val="006D6FAA"/>
    <w:rsid w:val="006F7F43"/>
    <w:rsid w:val="00783032"/>
    <w:rsid w:val="00792453"/>
    <w:rsid w:val="007A6F4C"/>
    <w:rsid w:val="007B400C"/>
    <w:rsid w:val="007D14C3"/>
    <w:rsid w:val="00870E4F"/>
    <w:rsid w:val="00924D80"/>
    <w:rsid w:val="0096123F"/>
    <w:rsid w:val="009C75B6"/>
    <w:rsid w:val="00A32062"/>
    <w:rsid w:val="00A92F39"/>
    <w:rsid w:val="00AF19DB"/>
    <w:rsid w:val="00B66250"/>
    <w:rsid w:val="00C03F5F"/>
    <w:rsid w:val="00C1360A"/>
    <w:rsid w:val="00C4662E"/>
    <w:rsid w:val="00C904EC"/>
    <w:rsid w:val="00CA345E"/>
    <w:rsid w:val="00CE6B8D"/>
    <w:rsid w:val="00D04753"/>
    <w:rsid w:val="00D5565E"/>
    <w:rsid w:val="00D96F76"/>
    <w:rsid w:val="00E02834"/>
    <w:rsid w:val="00E10DB8"/>
    <w:rsid w:val="00E27E5C"/>
    <w:rsid w:val="00E80E87"/>
    <w:rsid w:val="00EE6783"/>
    <w:rsid w:val="00F53180"/>
    <w:rsid w:val="00F561AF"/>
    <w:rsid w:val="00FA20FF"/>
    <w:rsid w:val="00FD2F4D"/>
    <w:rsid w:val="00FF4354"/>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9AF499"/>
  <w15:chartTrackingRefBased/>
  <w15:docId w15:val="{BF6D3343-55A5-0947-A176-65BD3EDC3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C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6783"/>
    <w:rPr>
      <w:rFonts w:ascii="Times New Roman" w:eastAsia="Times New Roman" w:hAnsi="Times New Roman" w:cs="Times New Roman"/>
    </w:rPr>
  </w:style>
  <w:style w:type="paragraph" w:styleId="Heading4">
    <w:name w:val="heading 4"/>
    <w:basedOn w:val="Normal"/>
    <w:link w:val="Heading4Char"/>
    <w:uiPriority w:val="9"/>
    <w:qFormat/>
    <w:rsid w:val="00542203"/>
    <w:pPr>
      <w:spacing w:before="100" w:beforeAutospacing="1" w:after="100" w:afterAutospacing="1"/>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542203"/>
    <w:rPr>
      <w:rFonts w:ascii="Times New Roman" w:eastAsia="Times New Roman" w:hAnsi="Times New Roman" w:cs="Times New Roman"/>
      <w:b/>
      <w:bCs/>
    </w:rPr>
  </w:style>
  <w:style w:type="paragraph" w:styleId="ListParagraph">
    <w:name w:val="List Paragraph"/>
    <w:basedOn w:val="Normal"/>
    <w:uiPriority w:val="34"/>
    <w:qFormat/>
    <w:rsid w:val="00542203"/>
    <w:pPr>
      <w:ind w:left="720"/>
      <w:contextualSpacing/>
    </w:pPr>
    <w:rPr>
      <w:rFonts w:asciiTheme="minorHAnsi" w:eastAsiaTheme="minorHAnsi" w:hAnsiTheme="minorHAnsi" w:cstheme="minorBidi"/>
    </w:rPr>
  </w:style>
  <w:style w:type="paragraph" w:customStyle="1" w:styleId="014FigureCaption">
    <w:name w:val="014 Figure Caption"/>
    <w:basedOn w:val="Normal"/>
    <w:next w:val="Normal"/>
    <w:rsid w:val="004E6C23"/>
    <w:pPr>
      <w:spacing w:after="240"/>
      <w:ind w:left="1080" w:hanging="1080"/>
    </w:pPr>
    <w:rPr>
      <w:rFonts w:ascii="Arial" w:eastAsiaTheme="minorHAnsi"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850747">
      <w:bodyDiv w:val="1"/>
      <w:marLeft w:val="0"/>
      <w:marRight w:val="0"/>
      <w:marTop w:val="0"/>
      <w:marBottom w:val="0"/>
      <w:divBdr>
        <w:top w:val="none" w:sz="0" w:space="0" w:color="auto"/>
        <w:left w:val="none" w:sz="0" w:space="0" w:color="auto"/>
        <w:bottom w:val="none" w:sz="0" w:space="0" w:color="auto"/>
        <w:right w:val="none" w:sz="0" w:space="0" w:color="auto"/>
      </w:divBdr>
    </w:div>
    <w:div w:id="270666449">
      <w:bodyDiv w:val="1"/>
      <w:marLeft w:val="0"/>
      <w:marRight w:val="0"/>
      <w:marTop w:val="0"/>
      <w:marBottom w:val="0"/>
      <w:divBdr>
        <w:top w:val="none" w:sz="0" w:space="0" w:color="auto"/>
        <w:left w:val="none" w:sz="0" w:space="0" w:color="auto"/>
        <w:bottom w:val="none" w:sz="0" w:space="0" w:color="auto"/>
        <w:right w:val="none" w:sz="0" w:space="0" w:color="auto"/>
      </w:divBdr>
      <w:divsChild>
        <w:div w:id="17479176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1</Pages>
  <Words>309</Words>
  <Characters>1762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Author</cp:lastModifiedBy>
  <cp:revision>77</cp:revision>
  <dcterms:created xsi:type="dcterms:W3CDTF">2019-10-01T23:31:00Z</dcterms:created>
  <dcterms:modified xsi:type="dcterms:W3CDTF">2022-02-05T04:38:00Z</dcterms:modified>
</cp:coreProperties>
</file>