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4A62" w14:textId="1D7A6EBB" w:rsidR="00FF283C" w:rsidRDefault="00FF283C"/>
    <w:p w14:paraId="3B22661F" w14:textId="77777777" w:rsidR="009A7AC3" w:rsidRPr="003039CA" w:rsidRDefault="009A7AC3" w:rsidP="009A7AC3">
      <w:pPr>
        <w:pStyle w:val="Encabezado"/>
        <w:jc w:val="center"/>
        <w:rPr>
          <w:rFonts w:ascii="Times New Roman" w:hAnsi="Times New Roman" w:cs="Times New Roman"/>
          <w:sz w:val="24"/>
          <w:szCs w:val="24"/>
          <w:lang w:val="en-US"/>
        </w:rPr>
      </w:pPr>
      <w:r w:rsidRPr="003039CA">
        <w:rPr>
          <w:rFonts w:ascii="Times New Roman" w:hAnsi="Times New Roman" w:cs="Times New Roman"/>
          <w:b/>
          <w:bCs/>
          <w:sz w:val="24"/>
          <w:szCs w:val="24"/>
          <w:lang w:val="en-US"/>
        </w:rPr>
        <w:t>AGROINDUSTRIAL STRENGTHENING OF QUINOA PROJECT THROUGH THE SCALING OF PROTOTYPES IN RELEVANT ENVIRONMENTS FOR THE INDUSTRY IN THE DEPARTMENT OF CAUCA</w:t>
      </w:r>
    </w:p>
    <w:p w14:paraId="31B488E8" w14:textId="77777777" w:rsidR="009A7AC3" w:rsidRPr="003039CA" w:rsidRDefault="009A7AC3" w:rsidP="009A7AC3">
      <w:pPr>
        <w:spacing w:after="0" w:line="240" w:lineRule="auto"/>
        <w:rPr>
          <w:rFonts w:ascii="Times New Roman" w:hAnsi="Times New Roman" w:cs="Times New Roman"/>
          <w:b/>
          <w:sz w:val="24"/>
          <w:szCs w:val="24"/>
          <w:lang w:val="en-US"/>
        </w:rPr>
      </w:pPr>
    </w:p>
    <w:p w14:paraId="75F4F75B" w14:textId="77777777" w:rsidR="001119BE" w:rsidRPr="003039CA" w:rsidRDefault="00C3454D" w:rsidP="009A7AC3">
      <w:pPr>
        <w:spacing w:after="0" w:line="240" w:lineRule="auto"/>
        <w:jc w:val="center"/>
        <w:rPr>
          <w:rFonts w:ascii="Times New Roman" w:eastAsia="Times New Roman" w:hAnsi="Times New Roman" w:cs="Times New Roman"/>
          <w:b/>
          <w:sz w:val="24"/>
          <w:szCs w:val="24"/>
          <w:lang w:val="en-US" w:eastAsia="es-ES"/>
        </w:rPr>
      </w:pPr>
      <w:r w:rsidRPr="003039CA">
        <w:rPr>
          <w:rFonts w:ascii="Times New Roman" w:hAnsi="Times New Roman" w:cs="Times New Roman"/>
          <w:b/>
          <w:sz w:val="24"/>
          <w:szCs w:val="24"/>
          <w:lang w:val="en-US"/>
        </w:rPr>
        <w:t>NITROGEN DETERMINATION</w:t>
      </w:r>
    </w:p>
    <w:p w14:paraId="51C25E69" w14:textId="77777777" w:rsidR="00965E17" w:rsidRPr="003039CA" w:rsidRDefault="007C114A" w:rsidP="009A7AC3">
      <w:pPr>
        <w:pStyle w:val="Sinespaciado"/>
        <w:jc w:val="center"/>
        <w:rPr>
          <w:b/>
          <w:szCs w:val="24"/>
          <w:lang w:val="en-US"/>
        </w:rPr>
      </w:pPr>
      <w:bookmarkStart w:id="0" w:name="_Toc269918806"/>
      <w:bookmarkStart w:id="1" w:name="_Toc271143457"/>
      <w:bookmarkStart w:id="2" w:name="_Toc271143812"/>
      <w:bookmarkStart w:id="3" w:name="_Toc271873968"/>
      <w:bookmarkStart w:id="4" w:name="_Toc274325591"/>
      <w:r w:rsidRPr="003039CA">
        <w:rPr>
          <w:b/>
          <w:szCs w:val="24"/>
          <w:lang w:val="en-US"/>
        </w:rPr>
        <w:t>Guide Code: 003</w:t>
      </w:r>
    </w:p>
    <w:p w14:paraId="28ACC1D4" w14:textId="77777777" w:rsidR="001119BE" w:rsidRPr="003039CA" w:rsidRDefault="001119BE" w:rsidP="009A7AC3">
      <w:pPr>
        <w:pStyle w:val="Sinespaciado"/>
        <w:tabs>
          <w:tab w:val="center" w:pos="4419"/>
          <w:tab w:val="right" w:pos="8838"/>
        </w:tabs>
        <w:jc w:val="center"/>
        <w:rPr>
          <w:b/>
          <w:szCs w:val="24"/>
          <w:lang w:val="en-US"/>
        </w:rPr>
      </w:pPr>
      <w:r w:rsidRPr="003039CA">
        <w:rPr>
          <w:b/>
          <w:szCs w:val="24"/>
          <w:lang w:val="en-US"/>
        </w:rPr>
        <w:t xml:space="preserve">INVESTIGATION </w:t>
      </w:r>
      <w:proofErr w:type="gramStart"/>
      <w:r w:rsidRPr="003039CA">
        <w:rPr>
          <w:b/>
          <w:szCs w:val="24"/>
          <w:lang w:val="en-US"/>
        </w:rPr>
        <w:t>GROUP:</w:t>
      </w:r>
      <w:bookmarkEnd w:id="0"/>
      <w:bookmarkEnd w:id="1"/>
      <w:bookmarkEnd w:id="2"/>
      <w:bookmarkEnd w:id="3"/>
      <w:bookmarkEnd w:id="4"/>
      <w:r w:rsidR="00117982" w:rsidRPr="003039CA">
        <w:rPr>
          <w:b/>
          <w:bCs/>
          <w:color w:val="000000"/>
          <w:lang w:val="en-US"/>
        </w:rPr>
        <w:t>CYTBIA</w:t>
      </w:r>
      <w:proofErr w:type="gramEnd"/>
      <w:r w:rsidR="00117982" w:rsidRPr="003039CA">
        <w:rPr>
          <w:b/>
          <w:bCs/>
          <w:color w:val="000000"/>
          <w:lang w:val="en-US"/>
        </w:rPr>
        <w:t>; ASUBAGROIN; GIPA.</w:t>
      </w:r>
    </w:p>
    <w:p w14:paraId="0694BA23" w14:textId="77777777" w:rsidR="001119BE" w:rsidRPr="003039CA" w:rsidRDefault="001119BE" w:rsidP="009A7AC3">
      <w:pPr>
        <w:pStyle w:val="Sinespaciado"/>
        <w:jc w:val="center"/>
        <w:rPr>
          <w:b/>
          <w:szCs w:val="24"/>
          <w:lang w:val="en-US"/>
        </w:rPr>
      </w:pPr>
      <w:bookmarkStart w:id="5" w:name="_Toc269918807"/>
      <w:bookmarkStart w:id="6" w:name="_Toc271143458"/>
      <w:bookmarkStart w:id="7" w:name="_Toc271143813"/>
      <w:bookmarkStart w:id="8" w:name="_Toc271873969"/>
      <w:bookmarkStart w:id="9" w:name="_Toc274325592"/>
      <w:r w:rsidRPr="003039CA">
        <w:rPr>
          <w:b/>
          <w:szCs w:val="24"/>
          <w:lang w:val="en-US"/>
        </w:rPr>
        <w:t>UNIVERSITY OF CAUCA 2021</w:t>
      </w:r>
      <w:bookmarkEnd w:id="5"/>
      <w:bookmarkEnd w:id="6"/>
      <w:bookmarkEnd w:id="7"/>
      <w:bookmarkEnd w:id="8"/>
      <w:bookmarkEnd w:id="9"/>
    </w:p>
    <w:p w14:paraId="12B57535" w14:textId="77777777" w:rsidR="001119BE" w:rsidRPr="003039CA" w:rsidRDefault="001119BE" w:rsidP="009A7AC3">
      <w:pPr>
        <w:spacing w:after="0" w:line="240" w:lineRule="auto"/>
        <w:jc w:val="center"/>
        <w:rPr>
          <w:rFonts w:ascii="Times New Roman" w:hAnsi="Times New Roman" w:cs="Times New Roman"/>
          <w:sz w:val="24"/>
          <w:szCs w:val="24"/>
          <w:lang w:val="en-US"/>
        </w:rPr>
      </w:pPr>
    </w:p>
    <w:p w14:paraId="565E3756" w14:textId="77777777" w:rsidR="005A1A5F" w:rsidRPr="003039CA" w:rsidRDefault="005A1A5F" w:rsidP="00965E17">
      <w:pPr>
        <w:spacing w:after="0" w:line="240" w:lineRule="auto"/>
        <w:jc w:val="both"/>
        <w:rPr>
          <w:rFonts w:ascii="Times New Roman" w:hAnsi="Times New Roman" w:cs="Times New Roman"/>
          <w:sz w:val="24"/>
          <w:szCs w:val="24"/>
          <w:lang w:val="en-US"/>
        </w:rPr>
      </w:pPr>
    </w:p>
    <w:p w14:paraId="777DCA36" w14:textId="77777777" w:rsidR="00F618D1" w:rsidRPr="00117982" w:rsidRDefault="00965E17" w:rsidP="00C3454D">
      <w:pPr>
        <w:spacing w:after="0" w:line="240" w:lineRule="auto"/>
        <w:jc w:val="both"/>
        <w:rPr>
          <w:rFonts w:ascii="Times New Roman" w:hAnsi="Times New Roman" w:cs="Times New Roman"/>
          <w:sz w:val="24"/>
          <w:szCs w:val="24"/>
        </w:rPr>
      </w:pPr>
      <w:r w:rsidRPr="003039CA">
        <w:rPr>
          <w:rFonts w:ascii="Times New Roman" w:hAnsi="Times New Roman" w:cs="Times New Roman"/>
          <w:sz w:val="24"/>
          <w:szCs w:val="24"/>
          <w:lang w:val="en-US"/>
        </w:rPr>
        <w:t xml:space="preserve">Prepared by: Chem. </w:t>
      </w:r>
      <w:r w:rsidRPr="00117982">
        <w:rPr>
          <w:rFonts w:ascii="Times New Roman" w:hAnsi="Times New Roman" w:cs="Times New Roman"/>
          <w:sz w:val="24"/>
          <w:szCs w:val="24"/>
        </w:rPr>
        <w:t xml:space="preserve">Lina Fernanda Restrepo </w:t>
      </w:r>
      <w:proofErr w:type="spellStart"/>
      <w:r w:rsidRPr="00117982">
        <w:rPr>
          <w:rFonts w:ascii="Times New Roman" w:hAnsi="Times New Roman" w:cs="Times New Roman"/>
          <w:sz w:val="24"/>
          <w:szCs w:val="24"/>
        </w:rPr>
        <w:t>Buesaquillo</w:t>
      </w:r>
      <w:proofErr w:type="spellEnd"/>
    </w:p>
    <w:p w14:paraId="2FC37001" w14:textId="77777777" w:rsidR="005A1A5F" w:rsidRPr="00117982" w:rsidRDefault="006F438B" w:rsidP="00C3454D">
      <w:pPr>
        <w:spacing w:after="0" w:line="240" w:lineRule="auto"/>
        <w:jc w:val="both"/>
        <w:rPr>
          <w:rFonts w:ascii="Times New Roman" w:hAnsi="Times New Roman" w:cs="Times New Roman"/>
          <w:sz w:val="24"/>
          <w:szCs w:val="24"/>
        </w:rPr>
      </w:pPr>
      <w:proofErr w:type="spellStart"/>
      <w:r w:rsidRPr="00117982">
        <w:rPr>
          <w:rFonts w:ascii="Times New Roman" w:hAnsi="Times New Roman" w:cs="Times New Roman"/>
          <w:sz w:val="24"/>
          <w:szCs w:val="24"/>
        </w:rPr>
        <w:t>Directed</w:t>
      </w:r>
      <w:proofErr w:type="spellEnd"/>
      <w:r w:rsidRPr="00117982">
        <w:rPr>
          <w:rFonts w:ascii="Times New Roman" w:hAnsi="Times New Roman" w:cs="Times New Roman"/>
          <w:sz w:val="24"/>
          <w:szCs w:val="24"/>
        </w:rPr>
        <w:t xml:space="preserve"> </w:t>
      </w:r>
      <w:proofErr w:type="spellStart"/>
      <w:r w:rsidRPr="00117982">
        <w:rPr>
          <w:rFonts w:ascii="Times New Roman" w:hAnsi="Times New Roman" w:cs="Times New Roman"/>
          <w:sz w:val="24"/>
          <w:szCs w:val="24"/>
        </w:rPr>
        <w:t>by</w:t>
      </w:r>
      <w:proofErr w:type="spellEnd"/>
      <w:r w:rsidRPr="00117982">
        <w:rPr>
          <w:rFonts w:ascii="Times New Roman" w:hAnsi="Times New Roman" w:cs="Times New Roman"/>
          <w:sz w:val="24"/>
          <w:szCs w:val="24"/>
        </w:rPr>
        <w:t xml:space="preserve">: </w:t>
      </w:r>
      <w:proofErr w:type="spellStart"/>
      <w:r w:rsidRPr="00117982">
        <w:rPr>
          <w:rFonts w:ascii="Times New Roman" w:hAnsi="Times New Roman" w:cs="Times New Roman"/>
          <w:sz w:val="24"/>
          <w:szCs w:val="24"/>
        </w:rPr>
        <w:t>Ph.D</w:t>
      </w:r>
      <w:proofErr w:type="spellEnd"/>
      <w:r w:rsidRPr="00117982">
        <w:rPr>
          <w:rFonts w:ascii="Times New Roman" w:hAnsi="Times New Roman" w:cs="Times New Roman"/>
          <w:sz w:val="24"/>
          <w:szCs w:val="24"/>
        </w:rPr>
        <w:t>. Diego Fernando Roa Acosta</w:t>
      </w:r>
    </w:p>
    <w:p w14:paraId="77ACAFE6" w14:textId="77777777" w:rsidR="00F618D1" w:rsidRPr="00117982" w:rsidRDefault="00F618D1" w:rsidP="00C3454D">
      <w:pPr>
        <w:spacing w:after="0" w:line="240" w:lineRule="auto"/>
        <w:jc w:val="both"/>
        <w:rPr>
          <w:rFonts w:ascii="Times New Roman" w:hAnsi="Times New Roman" w:cs="Times New Roman"/>
          <w:sz w:val="24"/>
          <w:szCs w:val="24"/>
        </w:rPr>
      </w:pPr>
    </w:p>
    <w:p w14:paraId="36E50D15" w14:textId="77777777" w:rsidR="00965E17" w:rsidRPr="00117982" w:rsidRDefault="00965E17" w:rsidP="00C3454D">
      <w:pPr>
        <w:spacing w:after="0" w:line="240" w:lineRule="auto"/>
        <w:jc w:val="both"/>
        <w:rPr>
          <w:rFonts w:ascii="Times New Roman" w:hAnsi="Times New Roman" w:cs="Times New Roman"/>
          <w:sz w:val="24"/>
          <w:szCs w:val="24"/>
        </w:rPr>
      </w:pPr>
    </w:p>
    <w:p w14:paraId="0C33A24B" w14:textId="77777777" w:rsidR="00940398" w:rsidRPr="00117982" w:rsidRDefault="00940398" w:rsidP="00C3454D">
      <w:pPr>
        <w:pStyle w:val="Prrafodelista"/>
        <w:numPr>
          <w:ilvl w:val="0"/>
          <w:numId w:val="9"/>
        </w:numPr>
        <w:spacing w:after="0" w:line="240" w:lineRule="auto"/>
        <w:ind w:left="284" w:hanging="284"/>
        <w:jc w:val="both"/>
        <w:rPr>
          <w:rFonts w:ascii="Times New Roman" w:hAnsi="Times New Roman" w:cs="Times New Roman"/>
          <w:b/>
          <w:sz w:val="24"/>
          <w:szCs w:val="24"/>
        </w:rPr>
      </w:pPr>
      <w:r w:rsidRPr="00117982">
        <w:rPr>
          <w:rFonts w:ascii="Times New Roman" w:hAnsi="Times New Roman" w:cs="Times New Roman"/>
          <w:b/>
          <w:sz w:val="24"/>
          <w:szCs w:val="24"/>
        </w:rPr>
        <w:t>AIM</w:t>
      </w:r>
    </w:p>
    <w:p w14:paraId="33E5CB8C" w14:textId="77777777" w:rsidR="00965E17" w:rsidRPr="00117982" w:rsidRDefault="00965E17" w:rsidP="00C3454D">
      <w:pPr>
        <w:spacing w:after="0" w:line="240" w:lineRule="auto"/>
        <w:jc w:val="both"/>
        <w:rPr>
          <w:rFonts w:ascii="Times New Roman" w:hAnsi="Times New Roman" w:cs="Times New Roman"/>
          <w:sz w:val="24"/>
          <w:szCs w:val="24"/>
        </w:rPr>
      </w:pPr>
    </w:p>
    <w:p w14:paraId="11BE8B76" w14:textId="77777777" w:rsidR="00973F08" w:rsidRPr="003039CA" w:rsidRDefault="00973F08" w:rsidP="00973F08">
      <w:pPr>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 xml:space="preserve">This instruction is used to quantitatively determine the nitrogen content by the </w:t>
      </w:r>
      <w:proofErr w:type="spellStart"/>
      <w:r w:rsidRPr="003039CA">
        <w:rPr>
          <w:rFonts w:ascii="Times New Roman" w:hAnsi="Times New Roman" w:cs="Times New Roman"/>
          <w:sz w:val="24"/>
          <w:szCs w:val="24"/>
          <w:lang w:val="en-US"/>
        </w:rPr>
        <w:t>kjeldahl</w:t>
      </w:r>
      <w:proofErr w:type="spellEnd"/>
      <w:r w:rsidRPr="003039CA">
        <w:rPr>
          <w:rFonts w:ascii="Times New Roman" w:hAnsi="Times New Roman" w:cs="Times New Roman"/>
          <w:sz w:val="24"/>
          <w:szCs w:val="24"/>
          <w:lang w:val="en-US"/>
        </w:rPr>
        <w:t xml:space="preserve"> method, in a sample of animal or vegetable origin, according to the AOAC 968.06 method.</w:t>
      </w:r>
    </w:p>
    <w:p w14:paraId="55F8D9ED" w14:textId="77777777" w:rsidR="00940398" w:rsidRPr="00973F08" w:rsidRDefault="00940398" w:rsidP="00973F08">
      <w:pPr>
        <w:pStyle w:val="Prrafodelista"/>
        <w:numPr>
          <w:ilvl w:val="0"/>
          <w:numId w:val="9"/>
        </w:numPr>
        <w:spacing w:after="0" w:line="240" w:lineRule="auto"/>
        <w:ind w:left="284" w:hanging="284"/>
        <w:jc w:val="both"/>
        <w:rPr>
          <w:rFonts w:ascii="Times New Roman" w:hAnsi="Times New Roman" w:cs="Times New Roman"/>
          <w:b/>
          <w:sz w:val="24"/>
          <w:szCs w:val="24"/>
        </w:rPr>
      </w:pPr>
      <w:r w:rsidRPr="00973F08">
        <w:rPr>
          <w:rFonts w:ascii="Times New Roman" w:hAnsi="Times New Roman" w:cs="Times New Roman"/>
          <w:b/>
          <w:sz w:val="24"/>
          <w:szCs w:val="24"/>
        </w:rPr>
        <w:t>BASIS</w:t>
      </w:r>
    </w:p>
    <w:p w14:paraId="46CD2B72" w14:textId="77777777" w:rsidR="00965E17" w:rsidRPr="00973F08" w:rsidRDefault="00965E17" w:rsidP="00973F08">
      <w:pPr>
        <w:spacing w:after="0" w:line="240" w:lineRule="auto"/>
        <w:jc w:val="both"/>
        <w:rPr>
          <w:rFonts w:ascii="Times New Roman" w:hAnsi="Times New Roman" w:cs="Times New Roman"/>
          <w:sz w:val="24"/>
          <w:szCs w:val="24"/>
        </w:rPr>
      </w:pPr>
    </w:p>
    <w:p w14:paraId="48087FCB" w14:textId="77777777" w:rsidR="00973F08" w:rsidRPr="003039CA" w:rsidRDefault="00973F08" w:rsidP="00973F08">
      <w:pPr>
        <w:shd w:val="clear" w:color="auto" w:fill="FFFFFF" w:themeFill="background1"/>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 xml:space="preserve">The </w:t>
      </w:r>
      <w:proofErr w:type="spellStart"/>
      <w:r w:rsidRPr="003039CA">
        <w:rPr>
          <w:rFonts w:ascii="Times New Roman" w:hAnsi="Times New Roman" w:cs="Times New Roman"/>
          <w:sz w:val="24"/>
          <w:szCs w:val="24"/>
          <w:lang w:val="en-US"/>
        </w:rPr>
        <w:t>Kjeldahl</w:t>
      </w:r>
      <w:proofErr w:type="spellEnd"/>
      <w:r w:rsidRPr="003039CA">
        <w:rPr>
          <w:rFonts w:ascii="Times New Roman" w:hAnsi="Times New Roman" w:cs="Times New Roman"/>
          <w:sz w:val="24"/>
          <w:szCs w:val="24"/>
          <w:lang w:val="en-US"/>
        </w:rPr>
        <w:t xml:space="preserve"> method for determining nitrogen, introduced a century ago, is today the most widely used method for determining protein in organic materials, it has also found application in the determination of nitrogen in inorganic materials. The reason for its great acceptance and its official status is its high reliability and knowledge acquired through the years. Originally the method was heavy and long.</w:t>
      </w:r>
    </w:p>
    <w:p w14:paraId="091B5E40" w14:textId="77777777" w:rsidR="00973F08" w:rsidRPr="003039CA" w:rsidRDefault="00973F08" w:rsidP="00973F08">
      <w:pPr>
        <w:shd w:val="clear" w:color="auto" w:fill="FFFFFF" w:themeFill="background1"/>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 xml:space="preserve">However, </w:t>
      </w:r>
      <w:proofErr w:type="spellStart"/>
      <w:r w:rsidRPr="003039CA">
        <w:rPr>
          <w:rFonts w:ascii="Times New Roman" w:hAnsi="Times New Roman" w:cs="Times New Roman"/>
          <w:sz w:val="24"/>
          <w:szCs w:val="24"/>
          <w:lang w:val="en-US"/>
        </w:rPr>
        <w:t>Raypa's</w:t>
      </w:r>
      <w:proofErr w:type="spellEnd"/>
      <w:r w:rsidRPr="003039CA">
        <w:rPr>
          <w:rFonts w:ascii="Times New Roman" w:hAnsi="Times New Roman" w:cs="Times New Roman"/>
          <w:sz w:val="24"/>
          <w:szCs w:val="24"/>
          <w:lang w:val="en-US"/>
        </w:rPr>
        <w:t xml:space="preserve"> DNP system has been developed to cover all efficiency requirements and reduce energy, </w:t>
      </w:r>
      <w:proofErr w:type="gramStart"/>
      <w:r w:rsidRPr="003039CA">
        <w:rPr>
          <w:rFonts w:ascii="Times New Roman" w:hAnsi="Times New Roman" w:cs="Times New Roman"/>
          <w:sz w:val="24"/>
          <w:szCs w:val="24"/>
          <w:lang w:val="en-US"/>
        </w:rPr>
        <w:t>reagent</w:t>
      </w:r>
      <w:proofErr w:type="gramEnd"/>
      <w:r w:rsidRPr="003039CA">
        <w:rPr>
          <w:rFonts w:ascii="Times New Roman" w:hAnsi="Times New Roman" w:cs="Times New Roman"/>
          <w:sz w:val="24"/>
          <w:szCs w:val="24"/>
          <w:lang w:val="en-US"/>
        </w:rPr>
        <w:t xml:space="preserve"> and time costs.</w:t>
      </w:r>
    </w:p>
    <w:p w14:paraId="79FB6602" w14:textId="77777777" w:rsidR="00973F08" w:rsidRPr="00973F08" w:rsidRDefault="00973F08" w:rsidP="00973F08">
      <w:pPr>
        <w:jc w:val="both"/>
        <w:rPr>
          <w:rFonts w:ascii="Times New Roman" w:hAnsi="Times New Roman" w:cs="Times New Roman"/>
          <w:sz w:val="24"/>
          <w:szCs w:val="24"/>
        </w:rPr>
      </w:pPr>
      <w:r w:rsidRPr="003039CA">
        <w:rPr>
          <w:rFonts w:ascii="Times New Roman" w:hAnsi="Times New Roman" w:cs="Times New Roman"/>
          <w:sz w:val="24"/>
          <w:szCs w:val="24"/>
          <w:lang w:val="en-US"/>
        </w:rPr>
        <w:t xml:space="preserve">The nitrogen content, which is expressed as total nitrogen or crude protein, is always determined by liquid combustion in which nitrogen is first converted to ammonium sulfate and finally to ammonia, the ammonia is distilled, collected in boric </w:t>
      </w:r>
      <w:proofErr w:type="gramStart"/>
      <w:r w:rsidRPr="003039CA">
        <w:rPr>
          <w:rFonts w:ascii="Times New Roman" w:hAnsi="Times New Roman" w:cs="Times New Roman"/>
          <w:sz w:val="24"/>
          <w:szCs w:val="24"/>
          <w:lang w:val="en-US"/>
        </w:rPr>
        <w:t>acid</w:t>
      </w:r>
      <w:proofErr w:type="gramEnd"/>
      <w:r w:rsidRPr="003039CA">
        <w:rPr>
          <w:rFonts w:ascii="Times New Roman" w:hAnsi="Times New Roman" w:cs="Times New Roman"/>
          <w:sz w:val="24"/>
          <w:szCs w:val="24"/>
          <w:lang w:val="en-US"/>
        </w:rPr>
        <w:t xml:space="preserve"> and titrated. with a standard acid solution. This method, devised by J. </w:t>
      </w:r>
      <w:proofErr w:type="spellStart"/>
      <w:r w:rsidRPr="003039CA">
        <w:rPr>
          <w:rFonts w:ascii="Times New Roman" w:hAnsi="Times New Roman" w:cs="Times New Roman"/>
          <w:sz w:val="24"/>
          <w:szCs w:val="24"/>
          <w:lang w:val="en-US"/>
        </w:rPr>
        <w:t>Kjeldahl</w:t>
      </w:r>
      <w:proofErr w:type="spellEnd"/>
      <w:r w:rsidRPr="003039CA">
        <w:rPr>
          <w:rFonts w:ascii="Times New Roman" w:hAnsi="Times New Roman" w:cs="Times New Roman"/>
          <w:sz w:val="24"/>
          <w:szCs w:val="24"/>
          <w:lang w:val="en-US"/>
        </w:rPr>
        <w:t xml:space="preserve"> in 1883, has undergone numerous modifications, not in its fundamentals, but in what refers to the catalysts applied to speed up or make digestion more complete. </w:t>
      </w:r>
      <w:r w:rsidRPr="00973F08">
        <w:rPr>
          <w:rFonts w:ascii="Times New Roman" w:hAnsi="Times New Roman" w:cs="Times New Roman"/>
          <w:sz w:val="24"/>
          <w:szCs w:val="24"/>
        </w:rPr>
        <w:t xml:space="preserve">In general, </w:t>
      </w:r>
      <w:proofErr w:type="spellStart"/>
      <w:r w:rsidRPr="00973F08">
        <w:rPr>
          <w:rFonts w:ascii="Times New Roman" w:hAnsi="Times New Roman" w:cs="Times New Roman"/>
          <w:sz w:val="24"/>
          <w:szCs w:val="24"/>
        </w:rPr>
        <w:t>it</w:t>
      </w:r>
      <w:proofErr w:type="spellEnd"/>
      <w:r w:rsidRPr="00973F08">
        <w:rPr>
          <w:rFonts w:ascii="Times New Roman" w:hAnsi="Times New Roman" w:cs="Times New Roman"/>
          <w:sz w:val="24"/>
          <w:szCs w:val="24"/>
        </w:rPr>
        <w:t xml:space="preserve"> </w:t>
      </w:r>
      <w:proofErr w:type="spellStart"/>
      <w:r w:rsidRPr="00973F08">
        <w:rPr>
          <w:rFonts w:ascii="Times New Roman" w:hAnsi="Times New Roman" w:cs="Times New Roman"/>
          <w:sz w:val="24"/>
          <w:szCs w:val="24"/>
        </w:rPr>
        <w:t>consists</w:t>
      </w:r>
      <w:proofErr w:type="spellEnd"/>
      <w:r w:rsidRPr="00973F08">
        <w:rPr>
          <w:rFonts w:ascii="Times New Roman" w:hAnsi="Times New Roman" w:cs="Times New Roman"/>
          <w:sz w:val="24"/>
          <w:szCs w:val="24"/>
        </w:rPr>
        <w:t xml:space="preserve"> </w:t>
      </w:r>
      <w:proofErr w:type="spellStart"/>
      <w:r w:rsidRPr="00973F08">
        <w:rPr>
          <w:rFonts w:ascii="Times New Roman" w:hAnsi="Times New Roman" w:cs="Times New Roman"/>
          <w:sz w:val="24"/>
          <w:szCs w:val="24"/>
        </w:rPr>
        <w:t>of</w:t>
      </w:r>
      <w:proofErr w:type="spellEnd"/>
      <w:r w:rsidRPr="00973F08">
        <w:rPr>
          <w:rFonts w:ascii="Times New Roman" w:hAnsi="Times New Roman" w:cs="Times New Roman"/>
          <w:sz w:val="24"/>
          <w:szCs w:val="24"/>
        </w:rPr>
        <w:t>:</w:t>
      </w:r>
    </w:p>
    <w:p w14:paraId="3C8553BC" w14:textId="77777777" w:rsidR="00973F08" w:rsidRPr="003039CA" w:rsidRDefault="00973F08" w:rsidP="00973F08">
      <w:pPr>
        <w:pStyle w:val="Prrafodelista"/>
        <w:numPr>
          <w:ilvl w:val="0"/>
          <w:numId w:val="24"/>
        </w:numPr>
        <w:spacing w:after="0" w:line="240" w:lineRule="auto"/>
        <w:ind w:left="284" w:hanging="142"/>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Oxidation of the sample with H2SO4 and a catalyst, during which organic matter is destroyed and nitrogen is converted to ammonium hydrogen sulphate.</w:t>
      </w:r>
    </w:p>
    <w:p w14:paraId="61EA3A9F" w14:textId="77777777" w:rsidR="00973F08" w:rsidRPr="003039CA" w:rsidRDefault="00973F08" w:rsidP="00973F08">
      <w:pPr>
        <w:pStyle w:val="Prrafodelista"/>
        <w:numPr>
          <w:ilvl w:val="0"/>
          <w:numId w:val="24"/>
        </w:numPr>
        <w:spacing w:after="0" w:line="240" w:lineRule="auto"/>
        <w:ind w:left="284" w:hanging="142"/>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Decomposition of ammonium acid sulphate by means of excess base or strong alkali to liberate ammonia, which is collected by distillation over boric acid.</w:t>
      </w:r>
    </w:p>
    <w:p w14:paraId="71D7D21B" w14:textId="77777777" w:rsidR="00973F08" w:rsidRPr="003039CA" w:rsidRDefault="00973F08" w:rsidP="00973F08">
      <w:pPr>
        <w:pStyle w:val="Prrafodelista"/>
        <w:numPr>
          <w:ilvl w:val="0"/>
          <w:numId w:val="24"/>
        </w:numPr>
        <w:spacing w:after="0" w:line="240" w:lineRule="auto"/>
        <w:ind w:left="284" w:hanging="142"/>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Titration of the ammonium borate forming, with HCL standard solution, using the end point of the mixture with Tashiro indicator as indicators.</w:t>
      </w:r>
    </w:p>
    <w:p w14:paraId="7FA448AC" w14:textId="77777777" w:rsidR="00973F08" w:rsidRPr="003039CA" w:rsidRDefault="00973F08" w:rsidP="00973F08">
      <w:pPr>
        <w:pStyle w:val="Prrafodelista"/>
        <w:numPr>
          <w:ilvl w:val="0"/>
          <w:numId w:val="24"/>
        </w:numPr>
        <w:spacing w:after="0" w:line="240" w:lineRule="auto"/>
        <w:ind w:left="284" w:hanging="142"/>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lastRenderedPageBreak/>
        <w:t xml:space="preserve">We multiply the amount of nitrogen by a factor depending on the raw material to be </w:t>
      </w:r>
      <w:proofErr w:type="spellStart"/>
      <w:r w:rsidRPr="003039CA">
        <w:rPr>
          <w:rFonts w:ascii="Times New Roman" w:hAnsi="Times New Roman" w:cs="Times New Roman"/>
          <w:sz w:val="24"/>
          <w:szCs w:val="24"/>
          <w:lang w:val="en-US"/>
        </w:rPr>
        <w:t>analysed</w:t>
      </w:r>
      <w:proofErr w:type="spellEnd"/>
      <w:r w:rsidRPr="003039CA">
        <w:rPr>
          <w:rFonts w:ascii="Times New Roman" w:hAnsi="Times New Roman" w:cs="Times New Roman"/>
          <w:sz w:val="24"/>
          <w:szCs w:val="24"/>
          <w:lang w:val="en-US"/>
        </w:rPr>
        <w:t>.</w:t>
      </w:r>
    </w:p>
    <w:p w14:paraId="5C84D9DB" w14:textId="77777777" w:rsidR="00973F08" w:rsidRPr="003039CA" w:rsidRDefault="00973F08" w:rsidP="00973F08">
      <w:pPr>
        <w:rPr>
          <w:rFonts w:cs="Times New Roman"/>
          <w:lang w:val="en-US"/>
        </w:rPr>
      </w:pPr>
    </w:p>
    <w:p w14:paraId="6FA68BA2" w14:textId="77777777" w:rsidR="00973F08" w:rsidRPr="003039CA" w:rsidRDefault="00973F08" w:rsidP="00973F08">
      <w:pPr>
        <w:jc w:val="center"/>
        <w:rPr>
          <w:rFonts w:ascii="Times New Roman" w:hAnsi="Times New Roman" w:cs="Times New Roman"/>
          <w:lang w:val="en-US"/>
        </w:rPr>
      </w:pPr>
      <w:r w:rsidRPr="00973F08">
        <w:rPr>
          <w:rFonts w:ascii="Times New Roman" w:hAnsi="Times New Roman" w:cs="Times New Roman"/>
          <w:noProof/>
          <w:lang w:eastAsia="es-CO"/>
        </w:rPr>
        <mc:AlternateContent>
          <mc:Choice Requires="wps">
            <w:drawing>
              <wp:anchor distT="0" distB="0" distL="114300" distR="114300" simplePos="0" relativeHeight="251653632" behindDoc="0" locked="0" layoutInCell="1" allowOverlap="1" wp14:anchorId="2216894D" wp14:editId="559E097E">
                <wp:simplePos x="0" y="0"/>
                <wp:positionH relativeFrom="column">
                  <wp:posOffset>2330450</wp:posOffset>
                </wp:positionH>
                <wp:positionV relativeFrom="paragraph">
                  <wp:posOffset>117475</wp:posOffset>
                </wp:positionV>
                <wp:extent cx="1160890" cy="0"/>
                <wp:effectExtent l="0" t="76200" r="20320" b="95250"/>
                <wp:wrapNone/>
                <wp:docPr id="3" name="Conector recto de flecha 3"/>
                <wp:cNvGraphicFramePr/>
                <a:graphic xmlns:a="http://schemas.openxmlformats.org/drawingml/2006/main">
                  <a:graphicData uri="http://schemas.microsoft.com/office/word/2010/wordprocessingShape">
                    <wps:wsp>
                      <wps:cNvCnPr/>
                      <wps:spPr>
                        <a:xfrm>
                          <a:off x="0" y="0"/>
                          <a:ext cx="1160890"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25CFC5F" id="_x0000_t32" coordsize="21600,21600" o:spt="32" o:oned="t" path="m,l21600,21600e" filled="f">
                <v:path arrowok="t" fillok="f" o:connecttype="none"/>
                <o:lock v:ext="edit" shapetype="t"/>
              </v:shapetype>
              <v:shape id="Conector recto de flecha 3" o:spid="_x0000_s1026" type="#_x0000_t32" style="position:absolute;margin-left:183.5pt;margin-top:9.25pt;width:91.4pt;height:0;z-index:251653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" strokecolor="black [3200]" strokeweight="1pt">
                <v:stroke endarrow="block" joinstyle="miter"/>
              </v:shape>
            </w:pict>
          </mc:Fallback>
        </mc:AlternateContent>
      </w:r>
      <w:r w:rsidRPr="003039CA">
        <w:rPr>
          <w:rFonts w:ascii="Times New Roman" w:hAnsi="Times New Roman" w:cs="Times New Roman"/>
          <w:lang w:val="en-US"/>
        </w:rPr>
        <w:t>Organic matter + H2SO4 450 °C-Catalyst CO2 + H2O + (NH4)2SO4</w:t>
      </w:r>
    </w:p>
    <w:p w14:paraId="6347C753" w14:textId="77777777" w:rsidR="00973F08" w:rsidRPr="003039CA" w:rsidRDefault="00973F08" w:rsidP="00973F08">
      <w:pPr>
        <w:jc w:val="center"/>
        <w:rPr>
          <w:rFonts w:ascii="Times New Roman" w:hAnsi="Times New Roman" w:cs="Times New Roman"/>
          <w:vertAlign w:val="subscript"/>
          <w:lang w:val="en-US"/>
        </w:rPr>
      </w:pPr>
      <w:r w:rsidRPr="00973F08">
        <w:rPr>
          <w:rFonts w:ascii="Times New Roman" w:hAnsi="Times New Roman" w:cs="Times New Roman"/>
          <w:noProof/>
          <w:lang w:eastAsia="es-CO"/>
        </w:rPr>
        <mc:AlternateContent>
          <mc:Choice Requires="wps">
            <w:drawing>
              <wp:anchor distT="0" distB="0" distL="114300" distR="114300" simplePos="0" relativeHeight="251654656" behindDoc="0" locked="0" layoutInCell="1" allowOverlap="1" wp14:anchorId="2ADEFB4B" wp14:editId="475B41E4">
                <wp:simplePos x="0" y="0"/>
                <wp:positionH relativeFrom="column">
                  <wp:posOffset>2245685</wp:posOffset>
                </wp:positionH>
                <wp:positionV relativeFrom="paragraph">
                  <wp:posOffset>86035</wp:posOffset>
                </wp:positionV>
                <wp:extent cx="858741" cy="0"/>
                <wp:effectExtent l="0" t="76200" r="17780" b="95250"/>
                <wp:wrapNone/>
                <wp:docPr id="1" name="Conector recto de flecha 5"/>
                <wp:cNvGraphicFramePr/>
                <a:graphic xmlns:a="http://schemas.openxmlformats.org/drawingml/2006/main">
                  <a:graphicData uri="http://schemas.microsoft.com/office/word/2010/wordprocessingShape">
                    <wps:wsp>
                      <wps:cNvCnPr/>
                      <wps:spPr>
                        <a:xfrm>
                          <a:off x="0" y="0"/>
                          <a:ext cx="85874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4E052C2" id="Conector recto de flecha 5" o:spid="_x0000_s1026" type="#_x0000_t32" style="position:absolute;margin-left:176.85pt;margin-top:6.75pt;width:67.6pt;height:0;z-index:251654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" strokecolor="black [3200]" strokeweight=".5pt">
                <v:stroke endarrow="block" joinstyle="miter"/>
              </v:shape>
            </w:pict>
          </mc:Fallback>
        </mc:AlternateContent>
      </w:r>
      <w:r w:rsidRPr="003039CA">
        <w:rPr>
          <w:rFonts w:ascii="Times New Roman" w:hAnsi="Times New Roman" w:cs="Times New Roman"/>
          <w:lang w:val="en-US"/>
        </w:rPr>
        <w:t>(NH4)2SO4+2NaOH Na2SO4 + 2H2O + 2NH3</w:t>
      </w:r>
    </w:p>
    <w:p w14:paraId="53B6B68F" w14:textId="77777777" w:rsidR="00973F08" w:rsidRPr="003039CA" w:rsidRDefault="00973F08" w:rsidP="00973F08">
      <w:pPr>
        <w:jc w:val="center"/>
        <w:rPr>
          <w:rFonts w:ascii="Times New Roman" w:hAnsi="Times New Roman" w:cs="Times New Roman"/>
          <w:lang w:val="en-US"/>
        </w:rPr>
      </w:pPr>
      <w:r w:rsidRPr="00973F08">
        <w:rPr>
          <w:rFonts w:ascii="Times New Roman" w:hAnsi="Times New Roman" w:cs="Times New Roman"/>
          <w:noProof/>
          <w:lang w:eastAsia="es-CO"/>
        </w:rPr>
        <mc:AlternateContent>
          <mc:Choice Requires="wps">
            <w:drawing>
              <wp:anchor distT="0" distB="0" distL="114300" distR="114300" simplePos="0" relativeHeight="251656704" behindDoc="0" locked="0" layoutInCell="1" allowOverlap="1" wp14:anchorId="12FB92E9" wp14:editId="583FA845">
                <wp:simplePos x="0" y="0"/>
                <wp:positionH relativeFrom="column">
                  <wp:posOffset>2625090</wp:posOffset>
                </wp:positionH>
                <wp:positionV relativeFrom="paragraph">
                  <wp:posOffset>76200</wp:posOffset>
                </wp:positionV>
                <wp:extent cx="504825" cy="19050"/>
                <wp:effectExtent l="0" t="76200" r="28575" b="76200"/>
                <wp:wrapNone/>
                <wp:docPr id="2" name="Conector recto de flecha 6"/>
                <wp:cNvGraphicFramePr/>
                <a:graphic xmlns:a="http://schemas.openxmlformats.org/drawingml/2006/main">
                  <a:graphicData uri="http://schemas.microsoft.com/office/word/2010/wordprocessingShape">
                    <wps:wsp>
                      <wps:cNvCnPr/>
                      <wps:spPr>
                        <a:xfrm flipV="1">
                          <a:off x="0" y="0"/>
                          <a:ext cx="504825" cy="19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F774070" id="Conector recto de flecha 6" o:spid="_x0000_s1026" type="#_x0000_t32" style="position:absolute;margin-left:206.7pt;margin-top:6pt;width:39.75pt;height:1.5pt;flip:y;z-index:251656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" strokecolor="black [3200]" strokeweight=".5pt">
                <v:stroke endarrow="block" joinstyle="miter"/>
              </v:shape>
            </w:pict>
          </mc:Fallback>
        </mc:AlternateContent>
      </w:r>
      <w:r w:rsidRPr="003039CA">
        <w:rPr>
          <w:rFonts w:ascii="Times New Roman" w:hAnsi="Times New Roman" w:cs="Times New Roman"/>
          <w:lang w:val="en-US"/>
        </w:rPr>
        <w:t>NH3 + H3BO3 NH4H2BO3</w:t>
      </w:r>
    </w:p>
    <w:p w14:paraId="23866C02" w14:textId="77777777" w:rsidR="00973F08" w:rsidRPr="003039CA" w:rsidRDefault="00973F08" w:rsidP="00973F08">
      <w:pPr>
        <w:jc w:val="center"/>
        <w:rPr>
          <w:rFonts w:ascii="Times New Roman" w:hAnsi="Times New Roman" w:cs="Times New Roman"/>
          <w:vertAlign w:val="subscript"/>
          <w:lang w:val="en-US"/>
        </w:rPr>
      </w:pPr>
      <w:r w:rsidRPr="00973F08">
        <w:rPr>
          <w:rFonts w:ascii="Times New Roman" w:hAnsi="Times New Roman" w:cs="Times New Roman"/>
          <w:noProof/>
          <w:lang w:eastAsia="es-CO"/>
        </w:rPr>
        <mc:AlternateContent>
          <mc:Choice Requires="wps">
            <w:drawing>
              <wp:anchor distT="0" distB="0" distL="114300" distR="114300" simplePos="0" relativeHeight="251655680" behindDoc="0" locked="0" layoutInCell="1" allowOverlap="1" wp14:anchorId="1D273EAD" wp14:editId="059C4400">
                <wp:simplePos x="0" y="0"/>
                <wp:positionH relativeFrom="column">
                  <wp:posOffset>2680832</wp:posOffset>
                </wp:positionH>
                <wp:positionV relativeFrom="paragraph">
                  <wp:posOffset>77967</wp:posOffset>
                </wp:positionV>
                <wp:extent cx="508883" cy="0"/>
                <wp:effectExtent l="0" t="76200" r="24765" b="95250"/>
                <wp:wrapNone/>
                <wp:docPr id="5" name="Conector recto de flecha 8"/>
                <wp:cNvGraphicFramePr/>
                <a:graphic xmlns:a="http://schemas.openxmlformats.org/drawingml/2006/main">
                  <a:graphicData uri="http://schemas.microsoft.com/office/word/2010/wordprocessingShape">
                    <wps:wsp>
                      <wps:cNvCnPr/>
                      <wps:spPr>
                        <a:xfrm>
                          <a:off x="0" y="0"/>
                          <a:ext cx="508883"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720317C" id="Conector recto de flecha 8" o:spid="_x0000_s1026" type="#_x0000_t32" style="position:absolute;margin-left:211.1pt;margin-top:6.15pt;width:40.05pt;height:0;z-index:251655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" strokecolor="black [3200]" strokeweight="1pt">
                <v:stroke endarrow="block" joinstyle="miter"/>
              </v:shape>
            </w:pict>
          </mc:Fallback>
        </mc:AlternateContent>
      </w:r>
      <w:r w:rsidRPr="003039CA">
        <w:rPr>
          <w:rFonts w:ascii="Times New Roman" w:hAnsi="Times New Roman" w:cs="Times New Roman"/>
          <w:lang w:val="en-US"/>
        </w:rPr>
        <w:t>NH4H2BO3 + 2HCl NH4Cl+H3BO3</w:t>
      </w:r>
    </w:p>
    <w:p w14:paraId="76EA5D51" w14:textId="77777777" w:rsidR="00973F08" w:rsidRPr="003039CA" w:rsidRDefault="00973F08" w:rsidP="00973F08">
      <w:pPr>
        <w:rPr>
          <w:rFonts w:cs="Times New Roman"/>
          <w:lang w:val="en-US"/>
        </w:rPr>
      </w:pPr>
    </w:p>
    <w:p w14:paraId="180AEF67" w14:textId="77777777" w:rsidR="00940398" w:rsidRPr="00117982" w:rsidRDefault="00940398" w:rsidP="00C3454D">
      <w:pPr>
        <w:pStyle w:val="Prrafodelista"/>
        <w:numPr>
          <w:ilvl w:val="0"/>
          <w:numId w:val="9"/>
        </w:numPr>
        <w:spacing w:after="0" w:line="240" w:lineRule="auto"/>
        <w:ind w:left="284" w:hanging="284"/>
        <w:jc w:val="both"/>
        <w:rPr>
          <w:rFonts w:ascii="Times New Roman" w:hAnsi="Times New Roman" w:cs="Times New Roman"/>
          <w:b/>
          <w:sz w:val="24"/>
          <w:szCs w:val="24"/>
        </w:rPr>
      </w:pPr>
      <w:r w:rsidRPr="00117982">
        <w:rPr>
          <w:rFonts w:ascii="Times New Roman" w:hAnsi="Times New Roman" w:cs="Times New Roman"/>
          <w:b/>
          <w:sz w:val="24"/>
          <w:szCs w:val="24"/>
        </w:rPr>
        <w:t>MATERIALS</w:t>
      </w:r>
    </w:p>
    <w:tbl>
      <w:tblPr>
        <w:tblStyle w:val="Tablaconcuadrcula"/>
        <w:tblW w:w="0" w:type="auto"/>
        <w:jc w:val="center"/>
        <w:tblLook w:val="04A0" w:firstRow="1" w:lastRow="0" w:firstColumn="1" w:lastColumn="0" w:noHBand="0" w:noVBand="1"/>
      </w:tblPr>
      <w:tblGrid>
        <w:gridCol w:w="2756"/>
        <w:gridCol w:w="1310"/>
      </w:tblGrid>
      <w:tr w:rsidR="00973F08" w:rsidRPr="00973F08" w14:paraId="65FC3A65" w14:textId="77777777" w:rsidTr="004854D2">
        <w:trPr>
          <w:jc w:val="center"/>
        </w:trPr>
        <w:tc>
          <w:tcPr>
            <w:tcW w:w="0" w:type="auto"/>
          </w:tcPr>
          <w:p w14:paraId="768F095F" w14:textId="77777777" w:rsidR="00973F08" w:rsidRPr="00973F08" w:rsidRDefault="00973F08" w:rsidP="006858E1">
            <w:pPr>
              <w:jc w:val="center"/>
              <w:rPr>
                <w:rFonts w:ascii="Times New Roman" w:hAnsi="Times New Roman" w:cs="Times New Roman"/>
                <w:b/>
                <w:sz w:val="24"/>
                <w:szCs w:val="24"/>
              </w:rPr>
            </w:pPr>
            <w:r w:rsidRPr="00973F08">
              <w:rPr>
                <w:rFonts w:ascii="Times New Roman" w:hAnsi="Times New Roman" w:cs="Times New Roman"/>
                <w:b/>
                <w:sz w:val="24"/>
                <w:szCs w:val="24"/>
              </w:rPr>
              <w:t>MATERIAL</w:t>
            </w:r>
          </w:p>
        </w:tc>
        <w:tc>
          <w:tcPr>
            <w:tcW w:w="0" w:type="auto"/>
          </w:tcPr>
          <w:p w14:paraId="6867823D" w14:textId="77777777" w:rsidR="00973F08" w:rsidRPr="00973F08" w:rsidRDefault="00973F08" w:rsidP="006858E1">
            <w:pPr>
              <w:jc w:val="center"/>
              <w:rPr>
                <w:rFonts w:ascii="Times New Roman" w:hAnsi="Times New Roman" w:cs="Times New Roman"/>
                <w:b/>
                <w:sz w:val="24"/>
                <w:szCs w:val="24"/>
              </w:rPr>
            </w:pPr>
            <w:r w:rsidRPr="00973F08">
              <w:rPr>
                <w:rFonts w:ascii="Times New Roman" w:hAnsi="Times New Roman" w:cs="Times New Roman"/>
                <w:b/>
                <w:sz w:val="24"/>
                <w:szCs w:val="24"/>
              </w:rPr>
              <w:t>AMOUNT</w:t>
            </w:r>
          </w:p>
        </w:tc>
      </w:tr>
      <w:tr w:rsidR="00973F08" w:rsidRPr="00973F08" w14:paraId="71645A16" w14:textId="77777777" w:rsidTr="004854D2">
        <w:trPr>
          <w:jc w:val="center"/>
        </w:trPr>
        <w:tc>
          <w:tcPr>
            <w:tcW w:w="0" w:type="auto"/>
          </w:tcPr>
          <w:p w14:paraId="18592589" w14:textId="77777777" w:rsidR="00973F08" w:rsidRPr="00973F08" w:rsidRDefault="00973F08" w:rsidP="006858E1">
            <w:pPr>
              <w:rPr>
                <w:rFonts w:ascii="Times New Roman" w:hAnsi="Times New Roman" w:cs="Times New Roman"/>
                <w:sz w:val="24"/>
                <w:szCs w:val="24"/>
              </w:rPr>
            </w:pPr>
            <w:r w:rsidRPr="00973F08">
              <w:rPr>
                <w:rFonts w:ascii="Times New Roman" w:hAnsi="Times New Roman" w:cs="Times New Roman"/>
                <w:sz w:val="24"/>
                <w:szCs w:val="24"/>
              </w:rPr>
              <w:t>Erlenmeyer</w:t>
            </w:r>
          </w:p>
        </w:tc>
        <w:tc>
          <w:tcPr>
            <w:tcW w:w="0" w:type="auto"/>
          </w:tcPr>
          <w:p w14:paraId="2F01C160" w14:textId="77777777" w:rsidR="00973F08" w:rsidRPr="00973F08" w:rsidRDefault="00973F08" w:rsidP="006858E1">
            <w:pPr>
              <w:jc w:val="center"/>
              <w:rPr>
                <w:rFonts w:ascii="Times New Roman" w:hAnsi="Times New Roman" w:cs="Times New Roman"/>
                <w:sz w:val="24"/>
                <w:szCs w:val="24"/>
              </w:rPr>
            </w:pPr>
            <w:r w:rsidRPr="00973F08">
              <w:rPr>
                <w:rFonts w:ascii="Times New Roman" w:hAnsi="Times New Roman" w:cs="Times New Roman"/>
                <w:sz w:val="24"/>
                <w:szCs w:val="24"/>
              </w:rPr>
              <w:t>4</w:t>
            </w:r>
          </w:p>
        </w:tc>
      </w:tr>
      <w:tr w:rsidR="00973F08" w:rsidRPr="00973F08" w14:paraId="098F6510" w14:textId="77777777" w:rsidTr="004854D2">
        <w:trPr>
          <w:jc w:val="center"/>
        </w:trPr>
        <w:tc>
          <w:tcPr>
            <w:tcW w:w="0" w:type="auto"/>
          </w:tcPr>
          <w:p w14:paraId="31E0F282" w14:textId="77777777" w:rsidR="00973F08" w:rsidRPr="00973F08" w:rsidRDefault="00973F08" w:rsidP="006858E1">
            <w:pPr>
              <w:rPr>
                <w:rFonts w:ascii="Times New Roman" w:hAnsi="Times New Roman" w:cs="Times New Roman"/>
                <w:sz w:val="24"/>
                <w:szCs w:val="24"/>
              </w:rPr>
            </w:pPr>
            <w:proofErr w:type="spellStart"/>
            <w:r w:rsidRPr="00973F08">
              <w:rPr>
                <w:rFonts w:ascii="Times New Roman" w:hAnsi="Times New Roman" w:cs="Times New Roman"/>
                <w:sz w:val="24"/>
                <w:szCs w:val="24"/>
              </w:rPr>
              <w:t>kjeldahl</w:t>
            </w:r>
            <w:proofErr w:type="spellEnd"/>
            <w:r w:rsidRPr="00973F08">
              <w:rPr>
                <w:rFonts w:ascii="Times New Roman" w:hAnsi="Times New Roman" w:cs="Times New Roman"/>
                <w:sz w:val="24"/>
                <w:szCs w:val="24"/>
              </w:rPr>
              <w:t xml:space="preserve"> </w:t>
            </w:r>
            <w:proofErr w:type="spellStart"/>
            <w:r w:rsidRPr="00973F08">
              <w:rPr>
                <w:rFonts w:ascii="Times New Roman" w:hAnsi="Times New Roman" w:cs="Times New Roman"/>
                <w:sz w:val="24"/>
                <w:szCs w:val="24"/>
              </w:rPr>
              <w:t>tubes</w:t>
            </w:r>
            <w:proofErr w:type="spellEnd"/>
          </w:p>
        </w:tc>
        <w:tc>
          <w:tcPr>
            <w:tcW w:w="0" w:type="auto"/>
          </w:tcPr>
          <w:p w14:paraId="1DC42A17" w14:textId="77777777" w:rsidR="00973F08" w:rsidRPr="00973F08" w:rsidRDefault="00973F08" w:rsidP="006858E1">
            <w:pPr>
              <w:jc w:val="center"/>
              <w:rPr>
                <w:rFonts w:ascii="Times New Roman" w:hAnsi="Times New Roman" w:cs="Times New Roman"/>
                <w:sz w:val="24"/>
                <w:szCs w:val="24"/>
              </w:rPr>
            </w:pPr>
            <w:r w:rsidRPr="00973F08">
              <w:rPr>
                <w:rFonts w:ascii="Times New Roman" w:hAnsi="Times New Roman" w:cs="Times New Roman"/>
                <w:sz w:val="24"/>
                <w:szCs w:val="24"/>
              </w:rPr>
              <w:t>7</w:t>
            </w:r>
          </w:p>
        </w:tc>
      </w:tr>
      <w:tr w:rsidR="00973F08" w:rsidRPr="00973F08" w14:paraId="25A01343" w14:textId="77777777" w:rsidTr="004854D2">
        <w:trPr>
          <w:jc w:val="center"/>
        </w:trPr>
        <w:tc>
          <w:tcPr>
            <w:tcW w:w="0" w:type="auto"/>
          </w:tcPr>
          <w:p w14:paraId="5D24CCD6" w14:textId="77777777" w:rsidR="00973F08" w:rsidRPr="00973F08" w:rsidRDefault="00973F08" w:rsidP="006858E1">
            <w:pPr>
              <w:rPr>
                <w:rFonts w:ascii="Times New Roman" w:hAnsi="Times New Roman" w:cs="Times New Roman"/>
                <w:sz w:val="24"/>
                <w:szCs w:val="24"/>
              </w:rPr>
            </w:pPr>
            <w:r w:rsidRPr="00973F08">
              <w:rPr>
                <w:rFonts w:ascii="Times New Roman" w:hAnsi="Times New Roman" w:cs="Times New Roman"/>
                <w:sz w:val="24"/>
                <w:szCs w:val="24"/>
              </w:rPr>
              <w:t xml:space="preserve">10 </w:t>
            </w:r>
            <w:proofErr w:type="spellStart"/>
            <w:r w:rsidRPr="00973F08">
              <w:rPr>
                <w:rFonts w:ascii="Times New Roman" w:hAnsi="Times New Roman" w:cs="Times New Roman"/>
                <w:sz w:val="24"/>
                <w:szCs w:val="24"/>
              </w:rPr>
              <w:t>mL</w:t>
            </w:r>
            <w:proofErr w:type="spellEnd"/>
            <w:r w:rsidRPr="00973F08">
              <w:rPr>
                <w:rFonts w:ascii="Times New Roman" w:hAnsi="Times New Roman" w:cs="Times New Roman"/>
                <w:sz w:val="24"/>
                <w:szCs w:val="24"/>
              </w:rPr>
              <w:t xml:space="preserve"> </w:t>
            </w:r>
            <w:proofErr w:type="spellStart"/>
            <w:r w:rsidRPr="00973F08">
              <w:rPr>
                <w:rFonts w:ascii="Times New Roman" w:hAnsi="Times New Roman" w:cs="Times New Roman"/>
                <w:sz w:val="24"/>
                <w:szCs w:val="24"/>
              </w:rPr>
              <w:t>pipettes</w:t>
            </w:r>
            <w:proofErr w:type="spellEnd"/>
          </w:p>
        </w:tc>
        <w:tc>
          <w:tcPr>
            <w:tcW w:w="0" w:type="auto"/>
          </w:tcPr>
          <w:p w14:paraId="67D30628" w14:textId="684E57B6" w:rsidR="00973F08" w:rsidRPr="00973F08" w:rsidRDefault="003039CA" w:rsidP="006858E1">
            <w:pPr>
              <w:jc w:val="center"/>
              <w:rPr>
                <w:rFonts w:ascii="Times New Roman" w:hAnsi="Times New Roman" w:cs="Times New Roman"/>
                <w:sz w:val="24"/>
                <w:szCs w:val="24"/>
              </w:rPr>
            </w:pPr>
            <w:r>
              <w:rPr>
                <w:rFonts w:ascii="Times New Roman" w:hAnsi="Times New Roman" w:cs="Times New Roman"/>
                <w:sz w:val="24"/>
                <w:szCs w:val="24"/>
              </w:rPr>
              <w:t>1</w:t>
            </w:r>
          </w:p>
        </w:tc>
      </w:tr>
      <w:tr w:rsidR="003039CA" w:rsidRPr="00973F08" w14:paraId="02DA7656" w14:textId="77777777" w:rsidTr="004854D2">
        <w:trPr>
          <w:jc w:val="center"/>
        </w:trPr>
        <w:tc>
          <w:tcPr>
            <w:tcW w:w="0" w:type="auto"/>
          </w:tcPr>
          <w:p w14:paraId="090FA5F1" w14:textId="77777777" w:rsidR="003039CA" w:rsidRPr="00973F08" w:rsidRDefault="003039CA" w:rsidP="003039CA">
            <w:pPr>
              <w:rPr>
                <w:rFonts w:ascii="Times New Roman" w:hAnsi="Times New Roman" w:cs="Times New Roman"/>
                <w:sz w:val="24"/>
                <w:szCs w:val="24"/>
              </w:rPr>
            </w:pPr>
            <w:r w:rsidRPr="00973F08">
              <w:rPr>
                <w:rFonts w:ascii="Times New Roman" w:hAnsi="Times New Roman" w:cs="Times New Roman"/>
                <w:sz w:val="24"/>
                <w:szCs w:val="24"/>
              </w:rPr>
              <w:t xml:space="preserve">25 </w:t>
            </w:r>
            <w:proofErr w:type="spellStart"/>
            <w:r w:rsidRPr="00973F08">
              <w:rPr>
                <w:rFonts w:ascii="Times New Roman" w:hAnsi="Times New Roman" w:cs="Times New Roman"/>
                <w:sz w:val="24"/>
                <w:szCs w:val="24"/>
              </w:rPr>
              <w:t>mL</w:t>
            </w:r>
            <w:proofErr w:type="spellEnd"/>
            <w:r w:rsidRPr="00973F08">
              <w:rPr>
                <w:rFonts w:ascii="Times New Roman" w:hAnsi="Times New Roman" w:cs="Times New Roman"/>
                <w:sz w:val="24"/>
                <w:szCs w:val="24"/>
              </w:rPr>
              <w:t xml:space="preserve"> </w:t>
            </w:r>
            <w:proofErr w:type="spellStart"/>
            <w:r w:rsidRPr="00973F08">
              <w:rPr>
                <w:rFonts w:ascii="Times New Roman" w:hAnsi="Times New Roman" w:cs="Times New Roman"/>
                <w:sz w:val="24"/>
                <w:szCs w:val="24"/>
              </w:rPr>
              <w:t>burette</w:t>
            </w:r>
            <w:proofErr w:type="spellEnd"/>
          </w:p>
        </w:tc>
        <w:tc>
          <w:tcPr>
            <w:tcW w:w="0" w:type="auto"/>
          </w:tcPr>
          <w:p w14:paraId="385DD5A9" w14:textId="50DEC611" w:rsidR="003039CA" w:rsidRPr="00973F08" w:rsidRDefault="003039CA" w:rsidP="003039CA">
            <w:pPr>
              <w:jc w:val="center"/>
              <w:rPr>
                <w:rFonts w:ascii="Times New Roman" w:hAnsi="Times New Roman" w:cs="Times New Roman"/>
                <w:sz w:val="24"/>
                <w:szCs w:val="24"/>
              </w:rPr>
            </w:pPr>
            <w:r w:rsidRPr="005C2F03">
              <w:rPr>
                <w:rFonts w:ascii="Times New Roman" w:hAnsi="Times New Roman" w:cs="Times New Roman"/>
                <w:sz w:val="24"/>
                <w:szCs w:val="24"/>
              </w:rPr>
              <w:t>1</w:t>
            </w:r>
          </w:p>
        </w:tc>
      </w:tr>
      <w:tr w:rsidR="003039CA" w:rsidRPr="00973F08" w14:paraId="12ED0918" w14:textId="77777777" w:rsidTr="004854D2">
        <w:trPr>
          <w:jc w:val="center"/>
        </w:trPr>
        <w:tc>
          <w:tcPr>
            <w:tcW w:w="0" w:type="auto"/>
          </w:tcPr>
          <w:p w14:paraId="11FA6EBA" w14:textId="77777777" w:rsidR="003039CA" w:rsidRPr="00973F08" w:rsidRDefault="003039CA" w:rsidP="003039CA">
            <w:pPr>
              <w:rPr>
                <w:rFonts w:ascii="Times New Roman" w:hAnsi="Times New Roman" w:cs="Times New Roman"/>
                <w:sz w:val="24"/>
                <w:szCs w:val="24"/>
              </w:rPr>
            </w:pPr>
            <w:r w:rsidRPr="00973F08">
              <w:rPr>
                <w:rFonts w:ascii="Times New Roman" w:hAnsi="Times New Roman" w:cs="Times New Roman"/>
                <w:sz w:val="24"/>
                <w:szCs w:val="24"/>
              </w:rPr>
              <w:t xml:space="preserve">50 </w:t>
            </w:r>
            <w:proofErr w:type="spellStart"/>
            <w:r w:rsidRPr="00973F08">
              <w:rPr>
                <w:rFonts w:ascii="Times New Roman" w:hAnsi="Times New Roman" w:cs="Times New Roman"/>
                <w:sz w:val="24"/>
                <w:szCs w:val="24"/>
              </w:rPr>
              <w:t>mL</w:t>
            </w:r>
            <w:proofErr w:type="spellEnd"/>
            <w:r w:rsidRPr="00973F08">
              <w:rPr>
                <w:rFonts w:ascii="Times New Roman" w:hAnsi="Times New Roman" w:cs="Times New Roman"/>
                <w:sz w:val="24"/>
                <w:szCs w:val="24"/>
              </w:rPr>
              <w:t xml:space="preserve"> </w:t>
            </w:r>
            <w:proofErr w:type="spellStart"/>
            <w:r w:rsidRPr="00973F08">
              <w:rPr>
                <w:rFonts w:ascii="Times New Roman" w:hAnsi="Times New Roman" w:cs="Times New Roman"/>
                <w:sz w:val="24"/>
                <w:szCs w:val="24"/>
              </w:rPr>
              <w:t>measuring</w:t>
            </w:r>
            <w:proofErr w:type="spellEnd"/>
            <w:r w:rsidRPr="00973F08">
              <w:rPr>
                <w:rFonts w:ascii="Times New Roman" w:hAnsi="Times New Roman" w:cs="Times New Roman"/>
                <w:sz w:val="24"/>
                <w:szCs w:val="24"/>
              </w:rPr>
              <w:t xml:space="preserve"> </w:t>
            </w:r>
            <w:proofErr w:type="spellStart"/>
            <w:r w:rsidRPr="00973F08">
              <w:rPr>
                <w:rFonts w:ascii="Times New Roman" w:hAnsi="Times New Roman" w:cs="Times New Roman"/>
                <w:sz w:val="24"/>
                <w:szCs w:val="24"/>
              </w:rPr>
              <w:t>cylinder</w:t>
            </w:r>
            <w:proofErr w:type="spellEnd"/>
          </w:p>
        </w:tc>
        <w:tc>
          <w:tcPr>
            <w:tcW w:w="0" w:type="auto"/>
          </w:tcPr>
          <w:p w14:paraId="4F7692DD" w14:textId="6CD20D3D" w:rsidR="003039CA" w:rsidRPr="00973F08" w:rsidRDefault="003039CA" w:rsidP="003039CA">
            <w:pPr>
              <w:jc w:val="center"/>
              <w:rPr>
                <w:rFonts w:ascii="Times New Roman" w:hAnsi="Times New Roman" w:cs="Times New Roman"/>
                <w:sz w:val="24"/>
                <w:szCs w:val="24"/>
              </w:rPr>
            </w:pPr>
            <w:r w:rsidRPr="005C2F03">
              <w:rPr>
                <w:rFonts w:ascii="Times New Roman" w:hAnsi="Times New Roman" w:cs="Times New Roman"/>
                <w:sz w:val="24"/>
                <w:szCs w:val="24"/>
              </w:rPr>
              <w:t>1</w:t>
            </w:r>
          </w:p>
        </w:tc>
      </w:tr>
      <w:tr w:rsidR="00973F08" w:rsidRPr="00973F08" w14:paraId="51906915" w14:textId="77777777" w:rsidTr="004854D2">
        <w:trPr>
          <w:jc w:val="center"/>
        </w:trPr>
        <w:tc>
          <w:tcPr>
            <w:tcW w:w="0" w:type="auto"/>
          </w:tcPr>
          <w:p w14:paraId="2A82AB45" w14:textId="77777777" w:rsidR="00973F08" w:rsidRPr="00973F08" w:rsidRDefault="00973F08" w:rsidP="006858E1">
            <w:pPr>
              <w:rPr>
                <w:rFonts w:ascii="Times New Roman" w:hAnsi="Times New Roman" w:cs="Times New Roman"/>
                <w:sz w:val="24"/>
                <w:szCs w:val="24"/>
              </w:rPr>
            </w:pPr>
            <w:proofErr w:type="spellStart"/>
            <w:r w:rsidRPr="00973F08">
              <w:rPr>
                <w:rFonts w:ascii="Times New Roman" w:hAnsi="Times New Roman" w:cs="Times New Roman"/>
                <w:sz w:val="24"/>
                <w:szCs w:val="24"/>
              </w:rPr>
              <w:t>beaker</w:t>
            </w:r>
            <w:proofErr w:type="spellEnd"/>
          </w:p>
        </w:tc>
        <w:tc>
          <w:tcPr>
            <w:tcW w:w="0" w:type="auto"/>
          </w:tcPr>
          <w:p w14:paraId="71F14FD4" w14:textId="77777777" w:rsidR="00973F08" w:rsidRPr="00973F08" w:rsidRDefault="00973F08" w:rsidP="006858E1">
            <w:pPr>
              <w:jc w:val="center"/>
              <w:rPr>
                <w:rFonts w:ascii="Times New Roman" w:hAnsi="Times New Roman" w:cs="Times New Roman"/>
                <w:sz w:val="24"/>
                <w:szCs w:val="24"/>
              </w:rPr>
            </w:pPr>
            <w:r w:rsidRPr="00973F08">
              <w:rPr>
                <w:rFonts w:ascii="Times New Roman" w:hAnsi="Times New Roman" w:cs="Times New Roman"/>
                <w:sz w:val="24"/>
                <w:szCs w:val="24"/>
              </w:rPr>
              <w:t>2</w:t>
            </w:r>
          </w:p>
        </w:tc>
      </w:tr>
      <w:tr w:rsidR="003039CA" w:rsidRPr="00973F08" w14:paraId="562275A0" w14:textId="77777777" w:rsidTr="004854D2">
        <w:trPr>
          <w:jc w:val="center"/>
        </w:trPr>
        <w:tc>
          <w:tcPr>
            <w:tcW w:w="0" w:type="auto"/>
          </w:tcPr>
          <w:p w14:paraId="2C1C2837" w14:textId="77777777" w:rsidR="003039CA" w:rsidRPr="00973F08" w:rsidRDefault="003039CA" w:rsidP="003039CA">
            <w:pPr>
              <w:rPr>
                <w:rFonts w:ascii="Times New Roman" w:hAnsi="Times New Roman" w:cs="Times New Roman"/>
                <w:sz w:val="24"/>
                <w:szCs w:val="24"/>
              </w:rPr>
            </w:pPr>
            <w:proofErr w:type="spellStart"/>
            <w:r w:rsidRPr="00973F08">
              <w:rPr>
                <w:rFonts w:ascii="Times New Roman" w:hAnsi="Times New Roman" w:cs="Times New Roman"/>
                <w:sz w:val="24"/>
                <w:szCs w:val="24"/>
              </w:rPr>
              <w:t>Burette</w:t>
            </w:r>
            <w:proofErr w:type="spellEnd"/>
            <w:r w:rsidRPr="00973F08">
              <w:rPr>
                <w:rFonts w:ascii="Times New Roman" w:hAnsi="Times New Roman" w:cs="Times New Roman"/>
                <w:sz w:val="24"/>
                <w:szCs w:val="24"/>
              </w:rPr>
              <w:t xml:space="preserve"> </w:t>
            </w:r>
            <w:proofErr w:type="spellStart"/>
            <w:r w:rsidRPr="00973F08">
              <w:rPr>
                <w:rFonts w:ascii="Times New Roman" w:hAnsi="Times New Roman" w:cs="Times New Roman"/>
                <w:sz w:val="24"/>
                <w:szCs w:val="24"/>
              </w:rPr>
              <w:t>clamp</w:t>
            </w:r>
            <w:proofErr w:type="spellEnd"/>
          </w:p>
        </w:tc>
        <w:tc>
          <w:tcPr>
            <w:tcW w:w="0" w:type="auto"/>
          </w:tcPr>
          <w:p w14:paraId="4F3F9ACC" w14:textId="14585C0A" w:rsidR="003039CA" w:rsidRPr="00973F08" w:rsidRDefault="003039CA" w:rsidP="003039CA">
            <w:pPr>
              <w:jc w:val="center"/>
              <w:rPr>
                <w:rFonts w:ascii="Times New Roman" w:hAnsi="Times New Roman" w:cs="Times New Roman"/>
                <w:sz w:val="24"/>
                <w:szCs w:val="24"/>
              </w:rPr>
            </w:pPr>
            <w:r w:rsidRPr="00B65FCF">
              <w:rPr>
                <w:rFonts w:ascii="Times New Roman" w:hAnsi="Times New Roman" w:cs="Times New Roman"/>
                <w:sz w:val="24"/>
                <w:szCs w:val="24"/>
              </w:rPr>
              <w:t>1</w:t>
            </w:r>
          </w:p>
        </w:tc>
      </w:tr>
      <w:tr w:rsidR="003039CA" w:rsidRPr="00973F08" w14:paraId="43BAE96C" w14:textId="77777777" w:rsidTr="004854D2">
        <w:trPr>
          <w:jc w:val="center"/>
        </w:trPr>
        <w:tc>
          <w:tcPr>
            <w:tcW w:w="0" w:type="auto"/>
          </w:tcPr>
          <w:p w14:paraId="03075C16" w14:textId="77777777" w:rsidR="003039CA" w:rsidRPr="00973F08" w:rsidRDefault="003039CA" w:rsidP="003039CA">
            <w:pPr>
              <w:rPr>
                <w:rFonts w:ascii="Times New Roman" w:hAnsi="Times New Roman" w:cs="Times New Roman"/>
                <w:sz w:val="24"/>
                <w:szCs w:val="24"/>
              </w:rPr>
            </w:pPr>
            <w:proofErr w:type="spellStart"/>
            <w:r w:rsidRPr="00973F08">
              <w:rPr>
                <w:rFonts w:ascii="Times New Roman" w:hAnsi="Times New Roman" w:cs="Times New Roman"/>
                <w:sz w:val="24"/>
                <w:szCs w:val="24"/>
              </w:rPr>
              <w:t>dropper</w:t>
            </w:r>
            <w:proofErr w:type="spellEnd"/>
          </w:p>
        </w:tc>
        <w:tc>
          <w:tcPr>
            <w:tcW w:w="0" w:type="auto"/>
          </w:tcPr>
          <w:p w14:paraId="4C646D1E" w14:textId="6431A5AE" w:rsidR="003039CA" w:rsidRPr="00973F08" w:rsidRDefault="003039CA" w:rsidP="003039CA">
            <w:pPr>
              <w:jc w:val="center"/>
              <w:rPr>
                <w:rFonts w:ascii="Times New Roman" w:hAnsi="Times New Roman" w:cs="Times New Roman"/>
                <w:sz w:val="24"/>
                <w:szCs w:val="24"/>
              </w:rPr>
            </w:pPr>
            <w:r w:rsidRPr="00B65FCF">
              <w:rPr>
                <w:rFonts w:ascii="Times New Roman" w:hAnsi="Times New Roman" w:cs="Times New Roman"/>
                <w:sz w:val="24"/>
                <w:szCs w:val="24"/>
              </w:rPr>
              <w:t>1</w:t>
            </w:r>
          </w:p>
        </w:tc>
      </w:tr>
      <w:tr w:rsidR="003039CA" w:rsidRPr="00973F08" w14:paraId="20D0D24C" w14:textId="77777777" w:rsidTr="004854D2">
        <w:trPr>
          <w:jc w:val="center"/>
        </w:trPr>
        <w:tc>
          <w:tcPr>
            <w:tcW w:w="0" w:type="auto"/>
          </w:tcPr>
          <w:p w14:paraId="7499B6B0" w14:textId="77777777" w:rsidR="003039CA" w:rsidRPr="00973F08" w:rsidRDefault="003039CA" w:rsidP="003039CA">
            <w:pPr>
              <w:rPr>
                <w:rFonts w:ascii="Times New Roman" w:hAnsi="Times New Roman" w:cs="Times New Roman"/>
                <w:sz w:val="24"/>
                <w:szCs w:val="24"/>
              </w:rPr>
            </w:pPr>
            <w:proofErr w:type="spellStart"/>
            <w:r w:rsidRPr="00973F08">
              <w:rPr>
                <w:rFonts w:ascii="Times New Roman" w:hAnsi="Times New Roman" w:cs="Times New Roman"/>
                <w:sz w:val="24"/>
                <w:szCs w:val="24"/>
              </w:rPr>
              <w:t>Spatula</w:t>
            </w:r>
            <w:proofErr w:type="spellEnd"/>
          </w:p>
        </w:tc>
        <w:tc>
          <w:tcPr>
            <w:tcW w:w="0" w:type="auto"/>
          </w:tcPr>
          <w:p w14:paraId="480271B4" w14:textId="2C4C08F9" w:rsidR="003039CA" w:rsidRPr="00973F08" w:rsidRDefault="003039CA" w:rsidP="003039CA">
            <w:pPr>
              <w:jc w:val="center"/>
              <w:rPr>
                <w:rFonts w:ascii="Times New Roman" w:hAnsi="Times New Roman" w:cs="Times New Roman"/>
                <w:sz w:val="24"/>
                <w:szCs w:val="24"/>
              </w:rPr>
            </w:pPr>
            <w:r w:rsidRPr="00B65FCF">
              <w:rPr>
                <w:rFonts w:ascii="Times New Roman" w:hAnsi="Times New Roman" w:cs="Times New Roman"/>
                <w:sz w:val="24"/>
                <w:szCs w:val="24"/>
              </w:rPr>
              <w:t>1</w:t>
            </w:r>
          </w:p>
        </w:tc>
      </w:tr>
      <w:tr w:rsidR="003039CA" w:rsidRPr="00973F08" w14:paraId="589E6F09" w14:textId="77777777" w:rsidTr="004854D2">
        <w:trPr>
          <w:jc w:val="center"/>
        </w:trPr>
        <w:tc>
          <w:tcPr>
            <w:tcW w:w="0" w:type="auto"/>
          </w:tcPr>
          <w:p w14:paraId="0620612A" w14:textId="77777777" w:rsidR="003039CA" w:rsidRPr="00973F08" w:rsidRDefault="003039CA" w:rsidP="003039CA">
            <w:pPr>
              <w:rPr>
                <w:rFonts w:ascii="Times New Roman" w:hAnsi="Times New Roman" w:cs="Times New Roman"/>
                <w:sz w:val="24"/>
                <w:szCs w:val="24"/>
              </w:rPr>
            </w:pPr>
            <w:proofErr w:type="spellStart"/>
            <w:r w:rsidRPr="00973F08">
              <w:rPr>
                <w:rFonts w:ascii="Times New Roman" w:hAnsi="Times New Roman" w:cs="Times New Roman"/>
                <w:sz w:val="24"/>
                <w:szCs w:val="24"/>
              </w:rPr>
              <w:t>Glass</w:t>
            </w:r>
            <w:proofErr w:type="spellEnd"/>
            <w:r w:rsidRPr="00973F08">
              <w:rPr>
                <w:rFonts w:ascii="Times New Roman" w:hAnsi="Times New Roman" w:cs="Times New Roman"/>
                <w:sz w:val="24"/>
                <w:szCs w:val="24"/>
              </w:rPr>
              <w:t xml:space="preserve"> </w:t>
            </w:r>
            <w:proofErr w:type="spellStart"/>
            <w:r w:rsidRPr="00973F08">
              <w:rPr>
                <w:rFonts w:ascii="Times New Roman" w:hAnsi="Times New Roman" w:cs="Times New Roman"/>
                <w:sz w:val="24"/>
                <w:szCs w:val="24"/>
              </w:rPr>
              <w:t>clock</w:t>
            </w:r>
            <w:proofErr w:type="spellEnd"/>
          </w:p>
        </w:tc>
        <w:tc>
          <w:tcPr>
            <w:tcW w:w="0" w:type="auto"/>
          </w:tcPr>
          <w:p w14:paraId="233C3A89" w14:textId="4F0B2C15" w:rsidR="003039CA" w:rsidRPr="00973F08" w:rsidRDefault="003039CA" w:rsidP="003039CA">
            <w:pPr>
              <w:jc w:val="center"/>
              <w:rPr>
                <w:rFonts w:ascii="Times New Roman" w:hAnsi="Times New Roman" w:cs="Times New Roman"/>
                <w:sz w:val="24"/>
                <w:szCs w:val="24"/>
              </w:rPr>
            </w:pPr>
            <w:r w:rsidRPr="00B65FCF">
              <w:rPr>
                <w:rFonts w:ascii="Times New Roman" w:hAnsi="Times New Roman" w:cs="Times New Roman"/>
                <w:sz w:val="24"/>
                <w:szCs w:val="24"/>
              </w:rPr>
              <w:t>1</w:t>
            </w:r>
          </w:p>
        </w:tc>
      </w:tr>
      <w:tr w:rsidR="00973F08" w:rsidRPr="00973F08" w14:paraId="2BFC4148" w14:textId="77777777" w:rsidTr="004854D2">
        <w:trPr>
          <w:jc w:val="center"/>
        </w:trPr>
        <w:tc>
          <w:tcPr>
            <w:tcW w:w="0" w:type="auto"/>
          </w:tcPr>
          <w:p w14:paraId="5116A13B" w14:textId="77777777" w:rsidR="00973F08" w:rsidRPr="00973F08" w:rsidRDefault="00973F08" w:rsidP="006858E1">
            <w:pPr>
              <w:rPr>
                <w:rFonts w:ascii="Times New Roman" w:hAnsi="Times New Roman" w:cs="Times New Roman"/>
                <w:sz w:val="24"/>
                <w:szCs w:val="24"/>
              </w:rPr>
            </w:pPr>
            <w:proofErr w:type="spellStart"/>
            <w:r w:rsidRPr="00973F08">
              <w:rPr>
                <w:rFonts w:ascii="Times New Roman" w:hAnsi="Times New Roman" w:cs="Times New Roman"/>
                <w:sz w:val="24"/>
                <w:szCs w:val="24"/>
              </w:rPr>
              <w:t>Mortar</w:t>
            </w:r>
            <w:proofErr w:type="spellEnd"/>
          </w:p>
        </w:tc>
        <w:tc>
          <w:tcPr>
            <w:tcW w:w="0" w:type="auto"/>
          </w:tcPr>
          <w:p w14:paraId="6C344306" w14:textId="3337E5A6" w:rsidR="00973F08" w:rsidRPr="00973F08" w:rsidRDefault="003039CA" w:rsidP="006858E1">
            <w:pPr>
              <w:jc w:val="center"/>
              <w:rPr>
                <w:rFonts w:ascii="Times New Roman" w:hAnsi="Times New Roman" w:cs="Times New Roman"/>
                <w:sz w:val="24"/>
                <w:szCs w:val="24"/>
              </w:rPr>
            </w:pPr>
            <w:r>
              <w:rPr>
                <w:rFonts w:ascii="Times New Roman" w:hAnsi="Times New Roman" w:cs="Times New Roman"/>
                <w:sz w:val="24"/>
                <w:szCs w:val="24"/>
              </w:rPr>
              <w:t>1</w:t>
            </w:r>
          </w:p>
        </w:tc>
      </w:tr>
    </w:tbl>
    <w:p w14:paraId="076123A1" w14:textId="77777777" w:rsidR="00965E17" w:rsidRPr="00117982" w:rsidRDefault="00965E17" w:rsidP="00C3454D">
      <w:pPr>
        <w:spacing w:after="0" w:line="240" w:lineRule="auto"/>
        <w:jc w:val="both"/>
        <w:rPr>
          <w:rFonts w:ascii="Times New Roman" w:hAnsi="Times New Roman" w:cs="Times New Roman"/>
          <w:sz w:val="24"/>
          <w:szCs w:val="24"/>
        </w:rPr>
      </w:pPr>
    </w:p>
    <w:p w14:paraId="34A07B01" w14:textId="77777777" w:rsidR="008D1A94" w:rsidRPr="00117982" w:rsidRDefault="008D1A94" w:rsidP="00C3454D">
      <w:pPr>
        <w:spacing w:after="0" w:line="240" w:lineRule="auto"/>
        <w:jc w:val="both"/>
        <w:rPr>
          <w:rFonts w:ascii="Times New Roman" w:hAnsi="Times New Roman" w:cs="Times New Roman"/>
          <w:sz w:val="24"/>
          <w:szCs w:val="24"/>
        </w:rPr>
      </w:pPr>
    </w:p>
    <w:p w14:paraId="0B9BB2F4" w14:textId="77777777" w:rsidR="00CA4EF8" w:rsidRPr="00117982" w:rsidRDefault="00940398" w:rsidP="00965E17">
      <w:pPr>
        <w:pStyle w:val="Prrafodelista"/>
        <w:numPr>
          <w:ilvl w:val="0"/>
          <w:numId w:val="9"/>
        </w:numPr>
        <w:spacing w:after="0" w:line="240" w:lineRule="auto"/>
        <w:ind w:left="284" w:hanging="284"/>
        <w:jc w:val="both"/>
        <w:rPr>
          <w:rFonts w:ascii="Times New Roman" w:hAnsi="Times New Roman" w:cs="Times New Roman"/>
          <w:b/>
          <w:sz w:val="24"/>
          <w:szCs w:val="24"/>
        </w:rPr>
      </w:pPr>
      <w:r w:rsidRPr="00117982">
        <w:rPr>
          <w:rFonts w:ascii="Times New Roman" w:hAnsi="Times New Roman" w:cs="Times New Roman"/>
          <w:b/>
          <w:sz w:val="24"/>
          <w:szCs w:val="24"/>
        </w:rPr>
        <w:t>REAGENTS</w:t>
      </w:r>
    </w:p>
    <w:p w14:paraId="6F2CE918" w14:textId="77777777" w:rsidR="00706F13" w:rsidRPr="00117982" w:rsidRDefault="00706F13" w:rsidP="00706F13">
      <w:pPr>
        <w:spacing w:after="0" w:line="240" w:lineRule="auto"/>
        <w:jc w:val="both"/>
        <w:rPr>
          <w:rFonts w:ascii="Times New Roman" w:hAnsi="Times New Roman" w:cs="Times New Roman"/>
          <w:sz w:val="24"/>
          <w:szCs w:val="24"/>
        </w:rPr>
      </w:pPr>
    </w:p>
    <w:tbl>
      <w:tblPr>
        <w:tblStyle w:val="Tablaconcuadrcula"/>
        <w:tblW w:w="0" w:type="auto"/>
        <w:jc w:val="center"/>
        <w:tblLook w:val="04A0" w:firstRow="1" w:lastRow="0" w:firstColumn="1" w:lastColumn="0" w:noHBand="0" w:noVBand="1"/>
      </w:tblPr>
      <w:tblGrid>
        <w:gridCol w:w="3076"/>
        <w:gridCol w:w="1310"/>
      </w:tblGrid>
      <w:tr w:rsidR="006858E1" w:rsidRPr="006858E1" w14:paraId="69D93478" w14:textId="77777777" w:rsidTr="004854D2">
        <w:trPr>
          <w:jc w:val="center"/>
        </w:trPr>
        <w:tc>
          <w:tcPr>
            <w:tcW w:w="0" w:type="auto"/>
          </w:tcPr>
          <w:p w14:paraId="28F72F3D" w14:textId="77777777" w:rsidR="006858E1" w:rsidRPr="006858E1" w:rsidRDefault="006858E1" w:rsidP="006858E1">
            <w:pPr>
              <w:jc w:val="both"/>
              <w:rPr>
                <w:rFonts w:ascii="Times New Roman" w:hAnsi="Times New Roman" w:cs="Times New Roman"/>
                <w:b/>
                <w:sz w:val="24"/>
                <w:szCs w:val="24"/>
              </w:rPr>
            </w:pPr>
            <w:r w:rsidRPr="006858E1">
              <w:rPr>
                <w:rFonts w:ascii="Times New Roman" w:hAnsi="Times New Roman" w:cs="Times New Roman"/>
                <w:b/>
                <w:sz w:val="24"/>
                <w:szCs w:val="24"/>
              </w:rPr>
              <w:t>REAGENT</w:t>
            </w:r>
          </w:p>
        </w:tc>
        <w:tc>
          <w:tcPr>
            <w:tcW w:w="0" w:type="auto"/>
          </w:tcPr>
          <w:p w14:paraId="2DDBF1D5" w14:textId="77777777" w:rsidR="006858E1" w:rsidRPr="006858E1" w:rsidRDefault="006858E1" w:rsidP="006858E1">
            <w:pPr>
              <w:jc w:val="both"/>
              <w:rPr>
                <w:rFonts w:ascii="Times New Roman" w:hAnsi="Times New Roman" w:cs="Times New Roman"/>
                <w:b/>
                <w:sz w:val="24"/>
                <w:szCs w:val="24"/>
              </w:rPr>
            </w:pPr>
            <w:r w:rsidRPr="006858E1">
              <w:rPr>
                <w:rFonts w:ascii="Times New Roman" w:hAnsi="Times New Roman" w:cs="Times New Roman"/>
                <w:b/>
                <w:sz w:val="24"/>
                <w:szCs w:val="24"/>
              </w:rPr>
              <w:t>AMOUNT</w:t>
            </w:r>
          </w:p>
        </w:tc>
      </w:tr>
      <w:tr w:rsidR="006858E1" w:rsidRPr="006858E1" w14:paraId="76773631" w14:textId="77777777" w:rsidTr="004854D2">
        <w:trPr>
          <w:jc w:val="center"/>
        </w:trPr>
        <w:tc>
          <w:tcPr>
            <w:tcW w:w="0" w:type="auto"/>
          </w:tcPr>
          <w:p w14:paraId="4CBED35C" w14:textId="77777777" w:rsidR="006858E1" w:rsidRPr="006858E1" w:rsidRDefault="006858E1" w:rsidP="006858E1">
            <w:pPr>
              <w:jc w:val="both"/>
              <w:rPr>
                <w:rFonts w:ascii="Times New Roman" w:hAnsi="Times New Roman" w:cs="Times New Roman"/>
                <w:sz w:val="24"/>
                <w:szCs w:val="24"/>
              </w:rPr>
            </w:pPr>
            <w:proofErr w:type="spellStart"/>
            <w:r w:rsidRPr="006858E1">
              <w:rPr>
                <w:rFonts w:ascii="Times New Roman" w:hAnsi="Times New Roman" w:cs="Times New Roman"/>
                <w:sz w:val="24"/>
                <w:szCs w:val="24"/>
              </w:rPr>
              <w:t>concentrated</w:t>
            </w:r>
            <w:proofErr w:type="spellEnd"/>
            <w:r w:rsidRPr="006858E1">
              <w:rPr>
                <w:rFonts w:ascii="Times New Roman" w:hAnsi="Times New Roman" w:cs="Times New Roman"/>
                <w:sz w:val="24"/>
                <w:szCs w:val="24"/>
              </w:rPr>
              <w:t xml:space="preserve"> </w:t>
            </w:r>
            <w:proofErr w:type="spellStart"/>
            <w:r w:rsidRPr="006858E1">
              <w:rPr>
                <w:rFonts w:ascii="Times New Roman" w:hAnsi="Times New Roman" w:cs="Times New Roman"/>
                <w:sz w:val="24"/>
                <w:szCs w:val="24"/>
              </w:rPr>
              <w:t>sulfuric</w:t>
            </w:r>
            <w:proofErr w:type="spellEnd"/>
            <w:r w:rsidRPr="006858E1">
              <w:rPr>
                <w:rFonts w:ascii="Times New Roman" w:hAnsi="Times New Roman" w:cs="Times New Roman"/>
                <w:sz w:val="24"/>
                <w:szCs w:val="24"/>
              </w:rPr>
              <w:t xml:space="preserve"> </w:t>
            </w:r>
            <w:proofErr w:type="spellStart"/>
            <w:r w:rsidRPr="006858E1">
              <w:rPr>
                <w:rFonts w:ascii="Times New Roman" w:hAnsi="Times New Roman" w:cs="Times New Roman"/>
                <w:sz w:val="24"/>
                <w:szCs w:val="24"/>
              </w:rPr>
              <w:t>acid</w:t>
            </w:r>
            <w:proofErr w:type="spellEnd"/>
          </w:p>
        </w:tc>
        <w:tc>
          <w:tcPr>
            <w:tcW w:w="0" w:type="auto"/>
          </w:tcPr>
          <w:p w14:paraId="4FBF3C40" w14:textId="77777777" w:rsidR="006858E1" w:rsidRPr="006858E1" w:rsidRDefault="006858E1" w:rsidP="006858E1">
            <w:pPr>
              <w:jc w:val="center"/>
              <w:rPr>
                <w:rFonts w:ascii="Times New Roman" w:hAnsi="Times New Roman" w:cs="Times New Roman"/>
                <w:sz w:val="24"/>
                <w:szCs w:val="24"/>
              </w:rPr>
            </w:pPr>
            <w:r w:rsidRPr="006858E1">
              <w:rPr>
                <w:rFonts w:ascii="Times New Roman" w:hAnsi="Times New Roman" w:cs="Times New Roman"/>
                <w:sz w:val="24"/>
                <w:szCs w:val="24"/>
              </w:rPr>
              <w:t xml:space="preserve">60 </w:t>
            </w:r>
            <w:proofErr w:type="spellStart"/>
            <w:r w:rsidRPr="006858E1">
              <w:rPr>
                <w:rFonts w:ascii="Times New Roman" w:hAnsi="Times New Roman" w:cs="Times New Roman"/>
                <w:sz w:val="24"/>
                <w:szCs w:val="24"/>
              </w:rPr>
              <w:t>mL</w:t>
            </w:r>
            <w:proofErr w:type="spellEnd"/>
          </w:p>
        </w:tc>
      </w:tr>
      <w:tr w:rsidR="006858E1" w:rsidRPr="006858E1" w14:paraId="0CC95224" w14:textId="77777777" w:rsidTr="004854D2">
        <w:trPr>
          <w:jc w:val="center"/>
        </w:trPr>
        <w:tc>
          <w:tcPr>
            <w:tcW w:w="0" w:type="auto"/>
          </w:tcPr>
          <w:p w14:paraId="5666F8ED" w14:textId="77777777" w:rsidR="006858E1" w:rsidRPr="006858E1" w:rsidRDefault="006858E1" w:rsidP="006858E1">
            <w:pPr>
              <w:jc w:val="both"/>
              <w:rPr>
                <w:rFonts w:ascii="Times New Roman" w:hAnsi="Times New Roman" w:cs="Times New Roman"/>
                <w:sz w:val="24"/>
                <w:szCs w:val="24"/>
              </w:rPr>
            </w:pPr>
            <w:r w:rsidRPr="006858E1">
              <w:rPr>
                <w:rFonts w:ascii="Times New Roman" w:hAnsi="Times New Roman" w:cs="Times New Roman"/>
                <w:sz w:val="24"/>
                <w:szCs w:val="24"/>
              </w:rPr>
              <w:t xml:space="preserve">Kjeldahl </w:t>
            </w:r>
            <w:proofErr w:type="spellStart"/>
            <w:r w:rsidRPr="006858E1">
              <w:rPr>
                <w:rFonts w:ascii="Times New Roman" w:hAnsi="Times New Roman" w:cs="Times New Roman"/>
                <w:sz w:val="24"/>
                <w:szCs w:val="24"/>
              </w:rPr>
              <w:t>catalyst</w:t>
            </w:r>
            <w:proofErr w:type="spellEnd"/>
          </w:p>
        </w:tc>
        <w:tc>
          <w:tcPr>
            <w:tcW w:w="0" w:type="auto"/>
          </w:tcPr>
          <w:p w14:paraId="47687124" w14:textId="77777777" w:rsidR="006858E1" w:rsidRPr="006858E1" w:rsidRDefault="006858E1" w:rsidP="006858E1">
            <w:pPr>
              <w:jc w:val="center"/>
              <w:rPr>
                <w:rFonts w:ascii="Times New Roman" w:hAnsi="Times New Roman" w:cs="Times New Roman"/>
                <w:sz w:val="24"/>
                <w:szCs w:val="24"/>
              </w:rPr>
            </w:pPr>
            <w:r w:rsidRPr="006858E1">
              <w:rPr>
                <w:rFonts w:ascii="Times New Roman" w:hAnsi="Times New Roman" w:cs="Times New Roman"/>
                <w:sz w:val="24"/>
                <w:szCs w:val="24"/>
              </w:rPr>
              <w:t>6g</w:t>
            </w:r>
          </w:p>
        </w:tc>
      </w:tr>
      <w:tr w:rsidR="006858E1" w:rsidRPr="006858E1" w14:paraId="01DA5006" w14:textId="77777777" w:rsidTr="004854D2">
        <w:trPr>
          <w:jc w:val="center"/>
        </w:trPr>
        <w:tc>
          <w:tcPr>
            <w:tcW w:w="0" w:type="auto"/>
          </w:tcPr>
          <w:p w14:paraId="2260DD50" w14:textId="77777777" w:rsidR="006858E1" w:rsidRPr="006858E1" w:rsidRDefault="006858E1" w:rsidP="006858E1">
            <w:pPr>
              <w:jc w:val="both"/>
              <w:rPr>
                <w:rFonts w:ascii="Times New Roman" w:hAnsi="Times New Roman" w:cs="Times New Roman"/>
                <w:sz w:val="24"/>
                <w:szCs w:val="24"/>
              </w:rPr>
            </w:pPr>
            <w:proofErr w:type="spellStart"/>
            <w:r w:rsidRPr="006858E1">
              <w:rPr>
                <w:rFonts w:ascii="Times New Roman" w:hAnsi="Times New Roman" w:cs="Times New Roman"/>
                <w:sz w:val="24"/>
                <w:szCs w:val="24"/>
              </w:rPr>
              <w:t>Sodium</w:t>
            </w:r>
            <w:proofErr w:type="spellEnd"/>
            <w:r w:rsidRPr="006858E1">
              <w:rPr>
                <w:rFonts w:ascii="Times New Roman" w:hAnsi="Times New Roman" w:cs="Times New Roman"/>
                <w:sz w:val="24"/>
                <w:szCs w:val="24"/>
              </w:rPr>
              <w:t xml:space="preserve"> </w:t>
            </w:r>
            <w:proofErr w:type="spellStart"/>
            <w:r w:rsidRPr="006858E1">
              <w:rPr>
                <w:rFonts w:ascii="Times New Roman" w:hAnsi="Times New Roman" w:cs="Times New Roman"/>
                <w:sz w:val="24"/>
                <w:szCs w:val="24"/>
              </w:rPr>
              <w:t>hydroxide</w:t>
            </w:r>
            <w:proofErr w:type="spellEnd"/>
            <w:r w:rsidRPr="006858E1">
              <w:rPr>
                <w:rFonts w:ascii="Times New Roman" w:hAnsi="Times New Roman" w:cs="Times New Roman"/>
                <w:sz w:val="24"/>
                <w:szCs w:val="24"/>
              </w:rPr>
              <w:t xml:space="preserve"> 32% (w/v)</w:t>
            </w:r>
          </w:p>
        </w:tc>
        <w:tc>
          <w:tcPr>
            <w:tcW w:w="0" w:type="auto"/>
          </w:tcPr>
          <w:p w14:paraId="7916FC4F" w14:textId="77777777" w:rsidR="006858E1" w:rsidRPr="006858E1" w:rsidRDefault="006858E1" w:rsidP="006858E1">
            <w:pPr>
              <w:jc w:val="center"/>
              <w:rPr>
                <w:rFonts w:ascii="Times New Roman" w:hAnsi="Times New Roman" w:cs="Times New Roman"/>
                <w:sz w:val="24"/>
                <w:szCs w:val="24"/>
              </w:rPr>
            </w:pPr>
            <w:r w:rsidRPr="006858E1">
              <w:rPr>
                <w:rFonts w:ascii="Times New Roman" w:hAnsi="Times New Roman" w:cs="Times New Roman"/>
                <w:sz w:val="24"/>
                <w:szCs w:val="24"/>
              </w:rPr>
              <w:t>500mL</w:t>
            </w:r>
          </w:p>
        </w:tc>
      </w:tr>
      <w:tr w:rsidR="006858E1" w:rsidRPr="006858E1" w14:paraId="04422FEA" w14:textId="77777777" w:rsidTr="004854D2">
        <w:trPr>
          <w:jc w:val="center"/>
        </w:trPr>
        <w:tc>
          <w:tcPr>
            <w:tcW w:w="0" w:type="auto"/>
          </w:tcPr>
          <w:p w14:paraId="2F3CAA42" w14:textId="77777777" w:rsidR="006858E1" w:rsidRPr="006858E1" w:rsidRDefault="006858E1" w:rsidP="006858E1">
            <w:pPr>
              <w:jc w:val="both"/>
              <w:rPr>
                <w:rFonts w:ascii="Times New Roman" w:hAnsi="Times New Roman" w:cs="Times New Roman"/>
                <w:sz w:val="24"/>
                <w:szCs w:val="24"/>
              </w:rPr>
            </w:pPr>
            <w:proofErr w:type="spellStart"/>
            <w:r w:rsidRPr="006858E1">
              <w:rPr>
                <w:rFonts w:ascii="Times New Roman" w:hAnsi="Times New Roman" w:cs="Times New Roman"/>
                <w:sz w:val="24"/>
                <w:szCs w:val="24"/>
              </w:rPr>
              <w:t>Tashiro</w:t>
            </w:r>
            <w:proofErr w:type="spellEnd"/>
            <w:r w:rsidRPr="006858E1">
              <w:rPr>
                <w:rFonts w:ascii="Times New Roman" w:hAnsi="Times New Roman" w:cs="Times New Roman"/>
                <w:sz w:val="24"/>
                <w:szCs w:val="24"/>
              </w:rPr>
              <w:t xml:space="preserve"> </w:t>
            </w:r>
            <w:proofErr w:type="spellStart"/>
            <w:r w:rsidRPr="006858E1">
              <w:rPr>
                <w:rFonts w:ascii="Times New Roman" w:hAnsi="Times New Roman" w:cs="Times New Roman"/>
                <w:sz w:val="24"/>
                <w:szCs w:val="24"/>
              </w:rPr>
              <w:t>indicator</w:t>
            </w:r>
            <w:proofErr w:type="spellEnd"/>
          </w:p>
        </w:tc>
        <w:tc>
          <w:tcPr>
            <w:tcW w:w="0" w:type="auto"/>
          </w:tcPr>
          <w:p w14:paraId="455C62AC" w14:textId="77777777" w:rsidR="006858E1" w:rsidRPr="006858E1" w:rsidRDefault="006858E1" w:rsidP="006858E1">
            <w:pPr>
              <w:jc w:val="center"/>
              <w:rPr>
                <w:rFonts w:ascii="Times New Roman" w:hAnsi="Times New Roman" w:cs="Times New Roman"/>
                <w:sz w:val="24"/>
                <w:szCs w:val="24"/>
              </w:rPr>
            </w:pPr>
            <w:r w:rsidRPr="006858E1">
              <w:rPr>
                <w:rFonts w:ascii="Times New Roman" w:hAnsi="Times New Roman" w:cs="Times New Roman"/>
                <w:sz w:val="24"/>
                <w:szCs w:val="24"/>
              </w:rPr>
              <w:t>5mL</w:t>
            </w:r>
          </w:p>
        </w:tc>
      </w:tr>
      <w:tr w:rsidR="006858E1" w:rsidRPr="006858E1" w14:paraId="5502AB30" w14:textId="77777777" w:rsidTr="004854D2">
        <w:trPr>
          <w:jc w:val="center"/>
        </w:trPr>
        <w:tc>
          <w:tcPr>
            <w:tcW w:w="0" w:type="auto"/>
          </w:tcPr>
          <w:p w14:paraId="7A34C5CC" w14:textId="77777777" w:rsidR="006858E1" w:rsidRPr="006858E1" w:rsidRDefault="006858E1" w:rsidP="006858E1">
            <w:pPr>
              <w:jc w:val="both"/>
              <w:rPr>
                <w:rFonts w:ascii="Times New Roman" w:hAnsi="Times New Roman" w:cs="Times New Roman"/>
                <w:sz w:val="24"/>
                <w:szCs w:val="24"/>
              </w:rPr>
            </w:pPr>
            <w:proofErr w:type="spellStart"/>
            <w:r w:rsidRPr="006858E1">
              <w:rPr>
                <w:rFonts w:ascii="Times New Roman" w:hAnsi="Times New Roman" w:cs="Times New Roman"/>
                <w:sz w:val="24"/>
                <w:szCs w:val="24"/>
              </w:rPr>
              <w:t>Boric</w:t>
            </w:r>
            <w:proofErr w:type="spellEnd"/>
            <w:r w:rsidRPr="006858E1">
              <w:rPr>
                <w:rFonts w:ascii="Times New Roman" w:hAnsi="Times New Roman" w:cs="Times New Roman"/>
                <w:sz w:val="24"/>
                <w:szCs w:val="24"/>
              </w:rPr>
              <w:t xml:space="preserve"> </w:t>
            </w:r>
            <w:proofErr w:type="spellStart"/>
            <w:r w:rsidRPr="006858E1">
              <w:rPr>
                <w:rFonts w:ascii="Times New Roman" w:hAnsi="Times New Roman" w:cs="Times New Roman"/>
                <w:sz w:val="24"/>
                <w:szCs w:val="24"/>
              </w:rPr>
              <w:t>acid</w:t>
            </w:r>
            <w:proofErr w:type="spellEnd"/>
            <w:r w:rsidRPr="006858E1">
              <w:rPr>
                <w:rFonts w:ascii="Times New Roman" w:hAnsi="Times New Roman" w:cs="Times New Roman"/>
                <w:sz w:val="24"/>
                <w:szCs w:val="24"/>
              </w:rPr>
              <w:t xml:space="preserve"> 3% (p/v)</w:t>
            </w:r>
          </w:p>
        </w:tc>
        <w:tc>
          <w:tcPr>
            <w:tcW w:w="0" w:type="auto"/>
          </w:tcPr>
          <w:p w14:paraId="5595203D" w14:textId="77777777" w:rsidR="006858E1" w:rsidRPr="006858E1" w:rsidRDefault="006858E1" w:rsidP="006858E1">
            <w:pPr>
              <w:jc w:val="center"/>
              <w:rPr>
                <w:rFonts w:ascii="Times New Roman" w:hAnsi="Times New Roman" w:cs="Times New Roman"/>
                <w:sz w:val="24"/>
                <w:szCs w:val="24"/>
              </w:rPr>
            </w:pPr>
            <w:r w:rsidRPr="006858E1">
              <w:rPr>
                <w:rFonts w:ascii="Times New Roman" w:hAnsi="Times New Roman" w:cs="Times New Roman"/>
                <w:sz w:val="24"/>
                <w:szCs w:val="24"/>
              </w:rPr>
              <w:t xml:space="preserve">600 </w:t>
            </w:r>
            <w:proofErr w:type="spellStart"/>
            <w:r w:rsidRPr="006858E1">
              <w:rPr>
                <w:rFonts w:ascii="Times New Roman" w:hAnsi="Times New Roman" w:cs="Times New Roman"/>
                <w:sz w:val="24"/>
                <w:szCs w:val="24"/>
              </w:rPr>
              <w:t>mL</w:t>
            </w:r>
            <w:proofErr w:type="spellEnd"/>
          </w:p>
        </w:tc>
      </w:tr>
      <w:tr w:rsidR="006858E1" w:rsidRPr="006858E1" w14:paraId="0921754A" w14:textId="77777777" w:rsidTr="004854D2">
        <w:trPr>
          <w:jc w:val="center"/>
        </w:trPr>
        <w:tc>
          <w:tcPr>
            <w:tcW w:w="0" w:type="auto"/>
          </w:tcPr>
          <w:p w14:paraId="626E20E9" w14:textId="77777777" w:rsidR="006858E1" w:rsidRPr="006858E1" w:rsidRDefault="006858E1" w:rsidP="006858E1">
            <w:pPr>
              <w:jc w:val="both"/>
              <w:rPr>
                <w:rFonts w:ascii="Times New Roman" w:hAnsi="Times New Roman" w:cs="Times New Roman"/>
                <w:sz w:val="24"/>
                <w:szCs w:val="24"/>
              </w:rPr>
            </w:pPr>
            <w:proofErr w:type="spellStart"/>
            <w:r w:rsidRPr="006858E1">
              <w:rPr>
                <w:rFonts w:ascii="Times New Roman" w:hAnsi="Times New Roman" w:cs="Times New Roman"/>
                <w:sz w:val="24"/>
                <w:szCs w:val="24"/>
              </w:rPr>
              <w:t>Hydrochloric</w:t>
            </w:r>
            <w:proofErr w:type="spellEnd"/>
            <w:r w:rsidRPr="006858E1">
              <w:rPr>
                <w:rFonts w:ascii="Times New Roman" w:hAnsi="Times New Roman" w:cs="Times New Roman"/>
                <w:sz w:val="24"/>
                <w:szCs w:val="24"/>
              </w:rPr>
              <w:t xml:space="preserve"> </w:t>
            </w:r>
            <w:proofErr w:type="spellStart"/>
            <w:r w:rsidRPr="006858E1">
              <w:rPr>
                <w:rFonts w:ascii="Times New Roman" w:hAnsi="Times New Roman" w:cs="Times New Roman"/>
                <w:sz w:val="24"/>
                <w:szCs w:val="24"/>
              </w:rPr>
              <w:t>acid</w:t>
            </w:r>
            <w:proofErr w:type="spellEnd"/>
            <w:r w:rsidRPr="006858E1">
              <w:rPr>
                <w:rFonts w:ascii="Times New Roman" w:hAnsi="Times New Roman" w:cs="Times New Roman"/>
                <w:sz w:val="24"/>
                <w:szCs w:val="24"/>
              </w:rPr>
              <w:t xml:space="preserve"> 0.1N</w:t>
            </w:r>
          </w:p>
        </w:tc>
        <w:tc>
          <w:tcPr>
            <w:tcW w:w="0" w:type="auto"/>
          </w:tcPr>
          <w:p w14:paraId="35F167A2" w14:textId="77777777" w:rsidR="006858E1" w:rsidRPr="006858E1" w:rsidRDefault="006858E1" w:rsidP="006858E1">
            <w:pPr>
              <w:jc w:val="center"/>
              <w:rPr>
                <w:rFonts w:ascii="Times New Roman" w:hAnsi="Times New Roman" w:cs="Times New Roman"/>
                <w:sz w:val="24"/>
                <w:szCs w:val="24"/>
              </w:rPr>
            </w:pPr>
            <w:r w:rsidRPr="006858E1">
              <w:rPr>
                <w:rFonts w:ascii="Times New Roman" w:hAnsi="Times New Roman" w:cs="Times New Roman"/>
                <w:sz w:val="24"/>
                <w:szCs w:val="24"/>
              </w:rPr>
              <w:t>100ml</w:t>
            </w:r>
          </w:p>
        </w:tc>
      </w:tr>
      <w:tr w:rsidR="006858E1" w:rsidRPr="006858E1" w14:paraId="4DB8916E" w14:textId="77777777" w:rsidTr="004854D2">
        <w:trPr>
          <w:jc w:val="center"/>
        </w:trPr>
        <w:tc>
          <w:tcPr>
            <w:tcW w:w="0" w:type="auto"/>
          </w:tcPr>
          <w:p w14:paraId="639D5DA4" w14:textId="77777777" w:rsidR="006858E1" w:rsidRPr="006858E1" w:rsidRDefault="006858E1" w:rsidP="006858E1">
            <w:pPr>
              <w:jc w:val="both"/>
              <w:rPr>
                <w:rFonts w:ascii="Times New Roman" w:hAnsi="Times New Roman" w:cs="Times New Roman"/>
                <w:sz w:val="24"/>
                <w:szCs w:val="24"/>
              </w:rPr>
            </w:pPr>
            <w:proofErr w:type="spellStart"/>
            <w:r w:rsidRPr="006858E1">
              <w:rPr>
                <w:rFonts w:ascii="Times New Roman" w:hAnsi="Times New Roman" w:cs="Times New Roman"/>
                <w:sz w:val="24"/>
                <w:szCs w:val="24"/>
              </w:rPr>
              <w:t>Sodium</w:t>
            </w:r>
            <w:proofErr w:type="spellEnd"/>
            <w:r w:rsidRPr="006858E1">
              <w:rPr>
                <w:rFonts w:ascii="Times New Roman" w:hAnsi="Times New Roman" w:cs="Times New Roman"/>
                <w:sz w:val="24"/>
                <w:szCs w:val="24"/>
              </w:rPr>
              <w:t xml:space="preserve"> </w:t>
            </w:r>
            <w:proofErr w:type="spellStart"/>
            <w:r w:rsidRPr="006858E1">
              <w:rPr>
                <w:rFonts w:ascii="Times New Roman" w:hAnsi="Times New Roman" w:cs="Times New Roman"/>
                <w:sz w:val="24"/>
                <w:szCs w:val="24"/>
              </w:rPr>
              <w:t>hydroxide</w:t>
            </w:r>
            <w:proofErr w:type="spellEnd"/>
            <w:r w:rsidRPr="006858E1">
              <w:rPr>
                <w:rFonts w:ascii="Times New Roman" w:hAnsi="Times New Roman" w:cs="Times New Roman"/>
                <w:sz w:val="24"/>
                <w:szCs w:val="24"/>
              </w:rPr>
              <w:t xml:space="preserve"> 20% (w/v)</w:t>
            </w:r>
          </w:p>
        </w:tc>
        <w:tc>
          <w:tcPr>
            <w:tcW w:w="0" w:type="auto"/>
          </w:tcPr>
          <w:p w14:paraId="271E3A8A" w14:textId="77777777" w:rsidR="006858E1" w:rsidRPr="006858E1" w:rsidRDefault="006858E1" w:rsidP="006858E1">
            <w:pPr>
              <w:jc w:val="center"/>
              <w:rPr>
                <w:rFonts w:ascii="Times New Roman" w:hAnsi="Times New Roman" w:cs="Times New Roman"/>
                <w:sz w:val="24"/>
                <w:szCs w:val="24"/>
              </w:rPr>
            </w:pPr>
            <w:r w:rsidRPr="006858E1">
              <w:rPr>
                <w:rFonts w:ascii="Times New Roman" w:hAnsi="Times New Roman" w:cs="Times New Roman"/>
                <w:sz w:val="24"/>
                <w:szCs w:val="24"/>
              </w:rPr>
              <w:t>1000mL</w:t>
            </w:r>
          </w:p>
        </w:tc>
      </w:tr>
    </w:tbl>
    <w:p w14:paraId="3CB005DF" w14:textId="77777777" w:rsidR="00706F13" w:rsidRPr="00117982" w:rsidRDefault="00706F13" w:rsidP="00725991">
      <w:pPr>
        <w:spacing w:after="0" w:line="240" w:lineRule="auto"/>
        <w:jc w:val="both"/>
        <w:rPr>
          <w:rFonts w:ascii="Times New Roman" w:hAnsi="Times New Roman" w:cs="Times New Roman"/>
          <w:sz w:val="24"/>
          <w:szCs w:val="24"/>
        </w:rPr>
      </w:pPr>
    </w:p>
    <w:p w14:paraId="47DE1ED8" w14:textId="77777777" w:rsidR="00566E35" w:rsidRPr="00117982" w:rsidRDefault="00566E35" w:rsidP="00965E17">
      <w:pPr>
        <w:pStyle w:val="Prrafodelista"/>
        <w:numPr>
          <w:ilvl w:val="0"/>
          <w:numId w:val="9"/>
        </w:numPr>
        <w:spacing w:after="0" w:line="240" w:lineRule="auto"/>
        <w:ind w:left="284" w:hanging="284"/>
        <w:jc w:val="both"/>
        <w:rPr>
          <w:rFonts w:ascii="Times New Roman" w:hAnsi="Times New Roman" w:cs="Times New Roman"/>
          <w:b/>
          <w:sz w:val="24"/>
          <w:szCs w:val="24"/>
        </w:rPr>
      </w:pPr>
      <w:r w:rsidRPr="00117982">
        <w:rPr>
          <w:rFonts w:ascii="Times New Roman" w:hAnsi="Times New Roman" w:cs="Times New Roman"/>
          <w:b/>
          <w:sz w:val="24"/>
          <w:szCs w:val="24"/>
        </w:rPr>
        <w:t>TEAMS</w:t>
      </w:r>
    </w:p>
    <w:p w14:paraId="2F520E59" w14:textId="77777777" w:rsidR="00C55C69" w:rsidRPr="00117982" w:rsidRDefault="00C55C69" w:rsidP="00C55C69">
      <w:pPr>
        <w:pStyle w:val="Prrafodelista"/>
        <w:spacing w:after="0" w:line="240" w:lineRule="auto"/>
        <w:ind w:left="284"/>
        <w:jc w:val="both"/>
        <w:rPr>
          <w:rFonts w:ascii="Times New Roman" w:hAnsi="Times New Roman" w:cs="Times New Roman"/>
          <w:b/>
          <w:sz w:val="24"/>
          <w:szCs w:val="24"/>
        </w:rPr>
      </w:pPr>
    </w:p>
    <w:tbl>
      <w:tblPr>
        <w:tblStyle w:val="Tablaconcuadrcula"/>
        <w:tblW w:w="0" w:type="auto"/>
        <w:jc w:val="center"/>
        <w:tblLook w:val="04A0" w:firstRow="1" w:lastRow="0" w:firstColumn="1" w:lastColumn="0" w:noHBand="0" w:noVBand="1"/>
      </w:tblPr>
      <w:tblGrid>
        <w:gridCol w:w="1809"/>
        <w:gridCol w:w="1310"/>
      </w:tblGrid>
      <w:tr w:rsidR="006858E1" w:rsidRPr="006858E1" w14:paraId="5B13CFF4" w14:textId="77777777" w:rsidTr="004854D2">
        <w:trPr>
          <w:jc w:val="center"/>
        </w:trPr>
        <w:tc>
          <w:tcPr>
            <w:tcW w:w="0" w:type="auto"/>
          </w:tcPr>
          <w:p w14:paraId="79FD49EA" w14:textId="77777777" w:rsidR="006858E1" w:rsidRPr="006858E1" w:rsidRDefault="006858E1" w:rsidP="004854D2">
            <w:pPr>
              <w:jc w:val="center"/>
              <w:rPr>
                <w:rFonts w:ascii="Times New Roman" w:hAnsi="Times New Roman" w:cs="Times New Roman"/>
                <w:b/>
                <w:sz w:val="24"/>
                <w:szCs w:val="24"/>
              </w:rPr>
            </w:pPr>
            <w:r w:rsidRPr="006858E1">
              <w:rPr>
                <w:rFonts w:ascii="Times New Roman" w:hAnsi="Times New Roman" w:cs="Times New Roman"/>
                <w:b/>
                <w:sz w:val="24"/>
                <w:szCs w:val="24"/>
              </w:rPr>
              <w:t>TEAM</w:t>
            </w:r>
          </w:p>
        </w:tc>
        <w:tc>
          <w:tcPr>
            <w:tcW w:w="0" w:type="auto"/>
          </w:tcPr>
          <w:p w14:paraId="05099132" w14:textId="77777777" w:rsidR="006858E1" w:rsidRPr="006858E1" w:rsidRDefault="006858E1" w:rsidP="004854D2">
            <w:pPr>
              <w:jc w:val="center"/>
              <w:rPr>
                <w:rFonts w:ascii="Times New Roman" w:hAnsi="Times New Roman" w:cs="Times New Roman"/>
                <w:b/>
                <w:sz w:val="24"/>
                <w:szCs w:val="24"/>
              </w:rPr>
            </w:pPr>
            <w:r w:rsidRPr="006858E1">
              <w:rPr>
                <w:rFonts w:ascii="Times New Roman" w:hAnsi="Times New Roman" w:cs="Times New Roman"/>
                <w:b/>
                <w:sz w:val="24"/>
                <w:szCs w:val="24"/>
              </w:rPr>
              <w:t>AMOUNT</w:t>
            </w:r>
          </w:p>
        </w:tc>
      </w:tr>
      <w:tr w:rsidR="003039CA" w:rsidRPr="006858E1" w14:paraId="4E3F4D0F" w14:textId="77777777" w:rsidTr="004854D2">
        <w:trPr>
          <w:jc w:val="center"/>
        </w:trPr>
        <w:tc>
          <w:tcPr>
            <w:tcW w:w="0" w:type="auto"/>
          </w:tcPr>
          <w:p w14:paraId="221DA49A" w14:textId="77777777" w:rsidR="003039CA" w:rsidRPr="006858E1" w:rsidRDefault="003039CA" w:rsidP="003039CA">
            <w:pPr>
              <w:rPr>
                <w:rFonts w:ascii="Times New Roman" w:hAnsi="Times New Roman" w:cs="Times New Roman"/>
                <w:sz w:val="24"/>
                <w:szCs w:val="24"/>
              </w:rPr>
            </w:pPr>
            <w:proofErr w:type="spellStart"/>
            <w:r w:rsidRPr="006858E1">
              <w:rPr>
                <w:rFonts w:ascii="Times New Roman" w:hAnsi="Times New Roman" w:cs="Times New Roman"/>
                <w:sz w:val="24"/>
                <w:szCs w:val="24"/>
              </w:rPr>
              <w:t>kjeldahl</w:t>
            </w:r>
            <w:proofErr w:type="spellEnd"/>
            <w:r w:rsidRPr="006858E1">
              <w:rPr>
                <w:rFonts w:ascii="Times New Roman" w:hAnsi="Times New Roman" w:cs="Times New Roman"/>
                <w:sz w:val="24"/>
                <w:szCs w:val="24"/>
              </w:rPr>
              <w:t xml:space="preserve"> </w:t>
            </w:r>
            <w:proofErr w:type="spellStart"/>
            <w:r w:rsidRPr="006858E1">
              <w:rPr>
                <w:rFonts w:ascii="Times New Roman" w:hAnsi="Times New Roman" w:cs="Times New Roman"/>
                <w:sz w:val="24"/>
                <w:szCs w:val="24"/>
              </w:rPr>
              <w:t>digester</w:t>
            </w:r>
            <w:proofErr w:type="spellEnd"/>
          </w:p>
        </w:tc>
        <w:tc>
          <w:tcPr>
            <w:tcW w:w="0" w:type="auto"/>
          </w:tcPr>
          <w:p w14:paraId="66405D11" w14:textId="5A2A5E58" w:rsidR="003039CA" w:rsidRPr="006858E1" w:rsidRDefault="003039CA" w:rsidP="003039CA">
            <w:pPr>
              <w:jc w:val="center"/>
              <w:rPr>
                <w:rFonts w:ascii="Times New Roman" w:hAnsi="Times New Roman" w:cs="Times New Roman"/>
                <w:sz w:val="24"/>
                <w:szCs w:val="24"/>
              </w:rPr>
            </w:pPr>
            <w:r w:rsidRPr="00B65FCF">
              <w:rPr>
                <w:rFonts w:ascii="Times New Roman" w:hAnsi="Times New Roman" w:cs="Times New Roman"/>
                <w:sz w:val="24"/>
                <w:szCs w:val="24"/>
              </w:rPr>
              <w:t>1</w:t>
            </w:r>
          </w:p>
        </w:tc>
      </w:tr>
      <w:tr w:rsidR="003039CA" w:rsidRPr="006858E1" w14:paraId="54F9E823" w14:textId="77777777" w:rsidTr="004854D2">
        <w:trPr>
          <w:jc w:val="center"/>
        </w:trPr>
        <w:tc>
          <w:tcPr>
            <w:tcW w:w="0" w:type="auto"/>
          </w:tcPr>
          <w:p w14:paraId="6D7C2A43" w14:textId="77777777" w:rsidR="003039CA" w:rsidRPr="006858E1" w:rsidRDefault="003039CA" w:rsidP="003039CA">
            <w:pPr>
              <w:rPr>
                <w:rFonts w:ascii="Times New Roman" w:hAnsi="Times New Roman" w:cs="Times New Roman"/>
                <w:sz w:val="24"/>
                <w:szCs w:val="24"/>
              </w:rPr>
            </w:pPr>
            <w:proofErr w:type="spellStart"/>
            <w:r w:rsidRPr="006858E1">
              <w:rPr>
                <w:rFonts w:ascii="Times New Roman" w:hAnsi="Times New Roman" w:cs="Times New Roman"/>
                <w:sz w:val="24"/>
                <w:szCs w:val="24"/>
              </w:rPr>
              <w:t>Distiller</w:t>
            </w:r>
            <w:proofErr w:type="spellEnd"/>
          </w:p>
        </w:tc>
        <w:tc>
          <w:tcPr>
            <w:tcW w:w="0" w:type="auto"/>
          </w:tcPr>
          <w:p w14:paraId="4F6E492B" w14:textId="0852CAD6" w:rsidR="003039CA" w:rsidRPr="006858E1" w:rsidRDefault="003039CA" w:rsidP="003039CA">
            <w:pPr>
              <w:jc w:val="center"/>
              <w:rPr>
                <w:rFonts w:ascii="Times New Roman" w:hAnsi="Times New Roman" w:cs="Times New Roman"/>
                <w:sz w:val="24"/>
                <w:szCs w:val="24"/>
              </w:rPr>
            </w:pPr>
            <w:r>
              <w:rPr>
                <w:rFonts w:ascii="Times New Roman" w:hAnsi="Times New Roman" w:cs="Times New Roman"/>
                <w:sz w:val="24"/>
                <w:szCs w:val="24"/>
              </w:rPr>
              <w:t>1</w:t>
            </w:r>
          </w:p>
        </w:tc>
      </w:tr>
      <w:tr w:rsidR="003039CA" w:rsidRPr="006858E1" w14:paraId="155F7DFB" w14:textId="77777777" w:rsidTr="004854D2">
        <w:trPr>
          <w:jc w:val="center"/>
        </w:trPr>
        <w:tc>
          <w:tcPr>
            <w:tcW w:w="0" w:type="auto"/>
          </w:tcPr>
          <w:p w14:paraId="124B67AD" w14:textId="77777777" w:rsidR="003039CA" w:rsidRPr="006858E1" w:rsidRDefault="003039CA" w:rsidP="003039CA">
            <w:pPr>
              <w:rPr>
                <w:rFonts w:ascii="Times New Roman" w:hAnsi="Times New Roman" w:cs="Times New Roman"/>
                <w:sz w:val="24"/>
                <w:szCs w:val="24"/>
              </w:rPr>
            </w:pPr>
            <w:proofErr w:type="spellStart"/>
            <w:r w:rsidRPr="006858E1">
              <w:rPr>
                <w:rFonts w:ascii="Times New Roman" w:hAnsi="Times New Roman" w:cs="Times New Roman"/>
                <w:sz w:val="24"/>
                <w:szCs w:val="24"/>
              </w:rPr>
              <w:t>scrubber</w:t>
            </w:r>
            <w:proofErr w:type="spellEnd"/>
          </w:p>
        </w:tc>
        <w:tc>
          <w:tcPr>
            <w:tcW w:w="0" w:type="auto"/>
          </w:tcPr>
          <w:p w14:paraId="71D50CF8" w14:textId="739AAAD1" w:rsidR="003039CA" w:rsidRPr="006858E1" w:rsidRDefault="003039CA" w:rsidP="003039CA">
            <w:pPr>
              <w:jc w:val="center"/>
              <w:rPr>
                <w:rFonts w:ascii="Times New Roman" w:hAnsi="Times New Roman" w:cs="Times New Roman"/>
                <w:sz w:val="24"/>
                <w:szCs w:val="24"/>
              </w:rPr>
            </w:pPr>
            <w:r w:rsidRPr="00B65FCF">
              <w:rPr>
                <w:rFonts w:ascii="Times New Roman" w:hAnsi="Times New Roman" w:cs="Times New Roman"/>
                <w:sz w:val="24"/>
                <w:szCs w:val="24"/>
              </w:rPr>
              <w:t>1</w:t>
            </w:r>
          </w:p>
        </w:tc>
      </w:tr>
      <w:tr w:rsidR="003039CA" w:rsidRPr="006858E1" w14:paraId="34837494" w14:textId="77777777" w:rsidTr="004854D2">
        <w:trPr>
          <w:jc w:val="center"/>
        </w:trPr>
        <w:tc>
          <w:tcPr>
            <w:tcW w:w="0" w:type="auto"/>
          </w:tcPr>
          <w:p w14:paraId="0B70D1A4" w14:textId="77777777" w:rsidR="003039CA" w:rsidRPr="006858E1" w:rsidRDefault="003039CA" w:rsidP="003039CA">
            <w:pPr>
              <w:rPr>
                <w:rFonts w:ascii="Times New Roman" w:hAnsi="Times New Roman" w:cs="Times New Roman"/>
                <w:sz w:val="24"/>
                <w:szCs w:val="24"/>
              </w:rPr>
            </w:pPr>
            <w:r w:rsidRPr="006858E1">
              <w:rPr>
                <w:rFonts w:ascii="Times New Roman" w:hAnsi="Times New Roman" w:cs="Times New Roman"/>
                <w:sz w:val="24"/>
                <w:szCs w:val="24"/>
              </w:rPr>
              <w:t>Balance</w:t>
            </w:r>
          </w:p>
        </w:tc>
        <w:tc>
          <w:tcPr>
            <w:tcW w:w="0" w:type="auto"/>
          </w:tcPr>
          <w:p w14:paraId="022730B0" w14:textId="543E364B" w:rsidR="003039CA" w:rsidRPr="006858E1" w:rsidRDefault="003039CA" w:rsidP="003039CA">
            <w:pPr>
              <w:jc w:val="center"/>
              <w:rPr>
                <w:rFonts w:ascii="Times New Roman" w:hAnsi="Times New Roman" w:cs="Times New Roman"/>
                <w:sz w:val="24"/>
                <w:szCs w:val="24"/>
              </w:rPr>
            </w:pPr>
            <w:r>
              <w:rPr>
                <w:rFonts w:ascii="Times New Roman" w:hAnsi="Times New Roman" w:cs="Times New Roman"/>
                <w:sz w:val="24"/>
                <w:szCs w:val="24"/>
              </w:rPr>
              <w:t>1</w:t>
            </w:r>
          </w:p>
        </w:tc>
      </w:tr>
    </w:tbl>
    <w:p w14:paraId="321C24CA" w14:textId="77777777" w:rsidR="00706F13" w:rsidRPr="00117982" w:rsidRDefault="00706F13" w:rsidP="00965E17">
      <w:pPr>
        <w:spacing w:after="0" w:line="240" w:lineRule="auto"/>
        <w:jc w:val="both"/>
        <w:rPr>
          <w:rFonts w:ascii="Times New Roman" w:hAnsi="Times New Roman" w:cs="Times New Roman"/>
          <w:sz w:val="24"/>
          <w:szCs w:val="24"/>
        </w:rPr>
      </w:pPr>
    </w:p>
    <w:p w14:paraId="7CBC2DC0" w14:textId="77777777" w:rsidR="00566E35" w:rsidRPr="00117982" w:rsidRDefault="00566E35" w:rsidP="00965E17">
      <w:pPr>
        <w:pStyle w:val="Prrafodelista"/>
        <w:numPr>
          <w:ilvl w:val="0"/>
          <w:numId w:val="9"/>
        </w:numPr>
        <w:spacing w:after="0" w:line="240" w:lineRule="auto"/>
        <w:ind w:left="284" w:hanging="284"/>
        <w:jc w:val="both"/>
        <w:rPr>
          <w:rFonts w:ascii="Times New Roman" w:hAnsi="Times New Roman" w:cs="Times New Roman"/>
          <w:b/>
          <w:sz w:val="24"/>
          <w:szCs w:val="24"/>
        </w:rPr>
      </w:pPr>
      <w:r w:rsidRPr="00117982">
        <w:rPr>
          <w:rFonts w:ascii="Times New Roman" w:hAnsi="Times New Roman" w:cs="Times New Roman"/>
          <w:b/>
          <w:sz w:val="24"/>
          <w:szCs w:val="24"/>
        </w:rPr>
        <w:t>PROCESS</w:t>
      </w:r>
    </w:p>
    <w:p w14:paraId="5A340CD2" w14:textId="77777777" w:rsidR="00706F13" w:rsidRPr="00117982" w:rsidRDefault="00706F13" w:rsidP="00965E17">
      <w:pPr>
        <w:spacing w:after="0" w:line="240" w:lineRule="auto"/>
        <w:jc w:val="both"/>
        <w:rPr>
          <w:rFonts w:ascii="Times New Roman" w:hAnsi="Times New Roman" w:cs="Times New Roman"/>
          <w:sz w:val="24"/>
          <w:szCs w:val="24"/>
        </w:rPr>
      </w:pPr>
    </w:p>
    <w:p w14:paraId="19DCA7B0" w14:textId="77777777" w:rsidR="004E6A22" w:rsidRPr="003039CA" w:rsidRDefault="004E6A22" w:rsidP="004E6A22">
      <w:pPr>
        <w:rPr>
          <w:rFonts w:ascii="Times New Roman" w:hAnsi="Times New Roman" w:cs="Times New Roman"/>
          <w:sz w:val="24"/>
          <w:szCs w:val="24"/>
          <w:lang w:val="en-US"/>
        </w:rPr>
      </w:pPr>
      <w:r w:rsidRPr="003039CA">
        <w:rPr>
          <w:rFonts w:ascii="Times New Roman" w:hAnsi="Times New Roman" w:cs="Times New Roman"/>
          <w:sz w:val="24"/>
          <w:szCs w:val="24"/>
          <w:lang w:val="en-US"/>
        </w:rPr>
        <w:t>The determination of nitrogen must be reported on a dry basis, for this the humidity must be previously determined.</w:t>
      </w:r>
    </w:p>
    <w:p w14:paraId="4119C4C8" w14:textId="77777777" w:rsidR="00466FD6" w:rsidRPr="004E6A22" w:rsidRDefault="00466FD6" w:rsidP="00466FD6">
      <w:pPr>
        <w:pStyle w:val="Prrafodelista"/>
        <w:numPr>
          <w:ilvl w:val="1"/>
          <w:numId w:val="9"/>
        </w:numPr>
        <w:spacing w:after="0" w:line="240" w:lineRule="auto"/>
        <w:jc w:val="both"/>
        <w:rPr>
          <w:rFonts w:ascii="Times New Roman" w:hAnsi="Times New Roman" w:cs="Times New Roman"/>
          <w:b/>
          <w:sz w:val="24"/>
          <w:szCs w:val="24"/>
        </w:rPr>
      </w:pPr>
      <w:proofErr w:type="spellStart"/>
      <w:r w:rsidRPr="004E6A22">
        <w:rPr>
          <w:rFonts w:ascii="Times New Roman" w:hAnsi="Times New Roman" w:cs="Times New Roman"/>
          <w:b/>
          <w:sz w:val="24"/>
          <w:szCs w:val="24"/>
        </w:rPr>
        <w:t>Preparation</w:t>
      </w:r>
      <w:proofErr w:type="spellEnd"/>
      <w:r w:rsidRPr="004E6A22">
        <w:rPr>
          <w:rFonts w:ascii="Times New Roman" w:hAnsi="Times New Roman" w:cs="Times New Roman"/>
          <w:b/>
          <w:sz w:val="24"/>
          <w:szCs w:val="24"/>
        </w:rPr>
        <w:t xml:space="preserve"> </w:t>
      </w:r>
      <w:proofErr w:type="spellStart"/>
      <w:r w:rsidRPr="004E6A22">
        <w:rPr>
          <w:rFonts w:ascii="Times New Roman" w:hAnsi="Times New Roman" w:cs="Times New Roman"/>
          <w:b/>
          <w:sz w:val="24"/>
          <w:szCs w:val="24"/>
        </w:rPr>
        <w:t>of</w:t>
      </w:r>
      <w:proofErr w:type="spellEnd"/>
      <w:r w:rsidRPr="004E6A22">
        <w:rPr>
          <w:rFonts w:ascii="Times New Roman" w:hAnsi="Times New Roman" w:cs="Times New Roman"/>
          <w:b/>
          <w:sz w:val="24"/>
          <w:szCs w:val="24"/>
        </w:rPr>
        <w:t xml:space="preserve"> </w:t>
      </w:r>
      <w:proofErr w:type="spellStart"/>
      <w:r w:rsidRPr="004E6A22">
        <w:rPr>
          <w:rFonts w:ascii="Times New Roman" w:hAnsi="Times New Roman" w:cs="Times New Roman"/>
          <w:b/>
          <w:sz w:val="24"/>
          <w:szCs w:val="24"/>
        </w:rPr>
        <w:t>sample</w:t>
      </w:r>
      <w:proofErr w:type="spellEnd"/>
    </w:p>
    <w:p w14:paraId="149F0F31" w14:textId="77777777" w:rsidR="00466FD6" w:rsidRPr="004E6A22" w:rsidRDefault="00466FD6" w:rsidP="00466FD6">
      <w:pPr>
        <w:rPr>
          <w:rFonts w:ascii="Times New Roman" w:hAnsi="Times New Roman" w:cs="Times New Roman"/>
          <w:sz w:val="24"/>
          <w:szCs w:val="24"/>
        </w:rPr>
      </w:pPr>
    </w:p>
    <w:p w14:paraId="351678CF" w14:textId="77777777" w:rsidR="00466FD6" w:rsidRPr="003039CA" w:rsidRDefault="00466FD6" w:rsidP="00466FD6">
      <w:pPr>
        <w:rPr>
          <w:rFonts w:ascii="Times New Roman" w:hAnsi="Times New Roman" w:cs="Times New Roman"/>
          <w:sz w:val="24"/>
          <w:szCs w:val="24"/>
          <w:lang w:val="en-US"/>
        </w:rPr>
      </w:pPr>
      <w:r w:rsidRPr="003039CA">
        <w:rPr>
          <w:rFonts w:ascii="Times New Roman" w:hAnsi="Times New Roman" w:cs="Times New Roman"/>
          <w:sz w:val="24"/>
          <w:szCs w:val="24"/>
          <w:lang w:val="en-US"/>
        </w:rPr>
        <w:t>The sample for the determination of nitrogen must be previously dehumidified and defatted.</w:t>
      </w:r>
    </w:p>
    <w:p w14:paraId="3A2564E8" w14:textId="77777777" w:rsidR="00466FD6" w:rsidRPr="004E6A22" w:rsidRDefault="00466FD6" w:rsidP="00466FD6">
      <w:pPr>
        <w:pStyle w:val="Prrafodelista"/>
        <w:numPr>
          <w:ilvl w:val="1"/>
          <w:numId w:val="9"/>
        </w:numPr>
        <w:spacing w:after="0" w:line="240" w:lineRule="auto"/>
        <w:jc w:val="both"/>
        <w:rPr>
          <w:rFonts w:ascii="Times New Roman" w:hAnsi="Times New Roman" w:cs="Times New Roman"/>
          <w:b/>
          <w:sz w:val="24"/>
          <w:szCs w:val="24"/>
        </w:rPr>
      </w:pPr>
      <w:proofErr w:type="spellStart"/>
      <w:r w:rsidRPr="004E6A22">
        <w:rPr>
          <w:rFonts w:ascii="Times New Roman" w:hAnsi="Times New Roman" w:cs="Times New Roman"/>
          <w:b/>
          <w:sz w:val="24"/>
          <w:szCs w:val="24"/>
        </w:rPr>
        <w:t>Reagent</w:t>
      </w:r>
      <w:proofErr w:type="spellEnd"/>
      <w:r w:rsidRPr="004E6A22">
        <w:rPr>
          <w:rFonts w:ascii="Times New Roman" w:hAnsi="Times New Roman" w:cs="Times New Roman"/>
          <w:b/>
          <w:sz w:val="24"/>
          <w:szCs w:val="24"/>
        </w:rPr>
        <w:t xml:space="preserve"> </w:t>
      </w:r>
      <w:proofErr w:type="spellStart"/>
      <w:r w:rsidRPr="004E6A22">
        <w:rPr>
          <w:rFonts w:ascii="Times New Roman" w:hAnsi="Times New Roman" w:cs="Times New Roman"/>
          <w:b/>
          <w:sz w:val="24"/>
          <w:szCs w:val="24"/>
        </w:rPr>
        <w:t>preparation</w:t>
      </w:r>
      <w:proofErr w:type="spellEnd"/>
    </w:p>
    <w:p w14:paraId="479CEB9A" w14:textId="77777777" w:rsidR="00466FD6" w:rsidRPr="004E6A22" w:rsidRDefault="00466FD6" w:rsidP="00466FD6">
      <w:pPr>
        <w:pStyle w:val="Prrafodelista"/>
        <w:spacing w:after="0" w:line="240" w:lineRule="auto"/>
        <w:jc w:val="both"/>
        <w:rPr>
          <w:rFonts w:ascii="Times New Roman" w:hAnsi="Times New Roman" w:cs="Times New Roman"/>
          <w:b/>
          <w:sz w:val="24"/>
          <w:szCs w:val="24"/>
        </w:rPr>
      </w:pPr>
    </w:p>
    <w:p w14:paraId="6A074C2F"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Tashiro indicator solution: Mix 25 mL of 0.05% alcoholic methylene blue solution and 25 mL of 0.1% methyl red solution (0.2 g of methyl red and 0.1 g of blue). of methylene in 100 mL of ethanol).</w:t>
      </w:r>
    </w:p>
    <w:p w14:paraId="35028DBA"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 xml:space="preserve">Boric acid solution at 3% (w/v): dissolve 30 grams of H3BO3 in hot distilled water, cool and make up to 1000 </w:t>
      </w:r>
      <w:proofErr w:type="spellStart"/>
      <w:r w:rsidRPr="003039CA">
        <w:rPr>
          <w:rFonts w:ascii="Times New Roman" w:hAnsi="Times New Roman" w:cs="Times New Roman"/>
          <w:sz w:val="24"/>
          <w:szCs w:val="24"/>
          <w:lang w:val="en-US"/>
        </w:rPr>
        <w:t>mL.</w:t>
      </w:r>
      <w:proofErr w:type="spellEnd"/>
    </w:p>
    <w:p w14:paraId="3E03EC91"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0.1 N hydrochloric acid: 8.0 mL of HCl (37%-1.19 g/mL) in one liter of distilled water.</w:t>
      </w:r>
    </w:p>
    <w:p w14:paraId="379741E8"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Sodium hydroxide solution 32% (w/v): weigh 32 g of industrial sodium hydroxide, dilute in distilled water and make up to a 100 mL flask.</w:t>
      </w:r>
    </w:p>
    <w:p w14:paraId="40C822D8"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Sodium hydroxide solution 20% (w/v): weigh 20 g of industrial sodium hydroxide, dilute with distilled water, and measure in a 100 mL flask.</w:t>
      </w:r>
    </w:p>
    <w:p w14:paraId="58ED8FD5" w14:textId="77777777" w:rsidR="004E6A22" w:rsidRPr="003039CA" w:rsidRDefault="004E6A22" w:rsidP="004E6A22">
      <w:pPr>
        <w:pStyle w:val="Prrafodelista"/>
        <w:spacing w:after="0" w:line="240" w:lineRule="auto"/>
        <w:jc w:val="both"/>
        <w:rPr>
          <w:rFonts w:ascii="Times New Roman" w:hAnsi="Times New Roman" w:cs="Times New Roman"/>
          <w:sz w:val="24"/>
          <w:szCs w:val="24"/>
          <w:lang w:val="en-US"/>
        </w:rPr>
      </w:pPr>
    </w:p>
    <w:p w14:paraId="2CB3D6A4" w14:textId="77777777" w:rsidR="00466FD6" w:rsidRPr="004E6A22" w:rsidRDefault="00466FD6" w:rsidP="00466FD6">
      <w:pPr>
        <w:pStyle w:val="Prrafodelista"/>
        <w:numPr>
          <w:ilvl w:val="1"/>
          <w:numId w:val="9"/>
        </w:numPr>
        <w:spacing w:after="0" w:line="240" w:lineRule="auto"/>
        <w:jc w:val="both"/>
        <w:rPr>
          <w:rFonts w:ascii="Times New Roman" w:hAnsi="Times New Roman" w:cs="Times New Roman"/>
          <w:b/>
          <w:sz w:val="24"/>
          <w:szCs w:val="24"/>
        </w:rPr>
      </w:pPr>
      <w:proofErr w:type="spellStart"/>
      <w:r w:rsidRPr="00466FD6">
        <w:rPr>
          <w:rFonts w:ascii="Times New Roman" w:hAnsi="Times New Roman" w:cs="Times New Roman"/>
          <w:b/>
          <w:sz w:val="24"/>
          <w:szCs w:val="24"/>
        </w:rPr>
        <w:t>Process</w:t>
      </w:r>
      <w:proofErr w:type="spellEnd"/>
    </w:p>
    <w:p w14:paraId="0A3E1983"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 xml:space="preserve">On nitrogen-free paper (tracing sheet) weigh 0.2 to 0.8 g of sample, plus 1 g of </w:t>
      </w:r>
      <w:proofErr w:type="spellStart"/>
      <w:r w:rsidRPr="003039CA">
        <w:rPr>
          <w:rFonts w:ascii="Times New Roman" w:hAnsi="Times New Roman" w:cs="Times New Roman"/>
          <w:sz w:val="24"/>
          <w:szCs w:val="24"/>
          <w:lang w:val="en-US"/>
        </w:rPr>
        <w:t>kjeldahl</w:t>
      </w:r>
      <w:proofErr w:type="spellEnd"/>
      <w:r w:rsidRPr="003039CA">
        <w:rPr>
          <w:rFonts w:ascii="Times New Roman" w:hAnsi="Times New Roman" w:cs="Times New Roman"/>
          <w:sz w:val="24"/>
          <w:szCs w:val="24"/>
          <w:lang w:val="en-US"/>
        </w:rPr>
        <w:t xml:space="preserve"> catalyst, transfer to digestion tubes.</w:t>
      </w:r>
    </w:p>
    <w:p w14:paraId="0B657875"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Add 10 mL of sulfuric acid.</w:t>
      </w:r>
    </w:p>
    <w:p w14:paraId="4ECAC704"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Start heating gently until no foaming or spattering is observed.</w:t>
      </w:r>
    </w:p>
    <w:p w14:paraId="5441CC3A"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 xml:space="preserve">Digest the samples until they are completely clear and translucent, free of organic matter. In the case of samples of animal origin, in the </w:t>
      </w:r>
      <w:proofErr w:type="spellStart"/>
      <w:r w:rsidRPr="003039CA">
        <w:rPr>
          <w:rFonts w:ascii="Times New Roman" w:hAnsi="Times New Roman" w:cs="Times New Roman"/>
          <w:sz w:val="24"/>
          <w:szCs w:val="24"/>
          <w:lang w:val="en-US"/>
        </w:rPr>
        <w:t>Raypa</w:t>
      </w:r>
      <w:proofErr w:type="spellEnd"/>
      <w:r w:rsidRPr="003039CA">
        <w:rPr>
          <w:rFonts w:ascii="Times New Roman" w:hAnsi="Times New Roman" w:cs="Times New Roman"/>
          <w:sz w:val="24"/>
          <w:szCs w:val="24"/>
          <w:lang w:val="en-US"/>
        </w:rPr>
        <w:t xml:space="preserve"> MBC-6/N equipment, the programming on the digester control panel can be found in the following table:</w:t>
      </w:r>
    </w:p>
    <w:p w14:paraId="7B44BCDC" w14:textId="77777777" w:rsidR="004E6A22" w:rsidRPr="003039CA" w:rsidRDefault="004E6A22" w:rsidP="004E6A22">
      <w:pPr>
        <w:pStyle w:val="Prrafodelista"/>
        <w:rPr>
          <w:rFonts w:ascii="Times New Roman" w:hAnsi="Times New Roman" w:cs="Times New Roman"/>
          <w:sz w:val="24"/>
          <w:szCs w:val="24"/>
          <w:lang w:val="en-US"/>
        </w:rPr>
      </w:pPr>
    </w:p>
    <w:tbl>
      <w:tblPr>
        <w:tblStyle w:val="Tablaconcuadrcula"/>
        <w:tblW w:w="0" w:type="auto"/>
        <w:jc w:val="center"/>
        <w:tblLook w:val="04A0" w:firstRow="1" w:lastRow="0" w:firstColumn="1" w:lastColumn="0" w:noHBand="0" w:noVBand="1"/>
      </w:tblPr>
      <w:tblGrid>
        <w:gridCol w:w="2116"/>
        <w:gridCol w:w="2065"/>
        <w:gridCol w:w="1783"/>
      </w:tblGrid>
      <w:tr w:rsidR="004E6A22" w:rsidRPr="004E6A22" w14:paraId="10853AEE" w14:textId="77777777" w:rsidTr="004854D2">
        <w:trPr>
          <w:jc w:val="center"/>
        </w:trPr>
        <w:tc>
          <w:tcPr>
            <w:tcW w:w="0" w:type="auto"/>
          </w:tcPr>
          <w:p w14:paraId="170E446D" w14:textId="77777777" w:rsidR="004E6A22" w:rsidRPr="004E6A22" w:rsidRDefault="004E6A22" w:rsidP="004854D2">
            <w:pPr>
              <w:pStyle w:val="Prrafodelista"/>
              <w:ind w:left="0"/>
              <w:jc w:val="center"/>
              <w:rPr>
                <w:rFonts w:ascii="Times New Roman" w:hAnsi="Times New Roman" w:cs="Times New Roman"/>
                <w:b/>
                <w:sz w:val="24"/>
                <w:szCs w:val="24"/>
              </w:rPr>
            </w:pPr>
            <w:proofErr w:type="spellStart"/>
            <w:r w:rsidRPr="004E6A22">
              <w:rPr>
                <w:rFonts w:ascii="Times New Roman" w:hAnsi="Times New Roman" w:cs="Times New Roman"/>
                <w:b/>
                <w:sz w:val="24"/>
                <w:szCs w:val="24"/>
              </w:rPr>
              <w:t>temperature</w:t>
            </w:r>
            <w:proofErr w:type="spellEnd"/>
            <w:r w:rsidRPr="004E6A22">
              <w:rPr>
                <w:rFonts w:ascii="Times New Roman" w:hAnsi="Times New Roman" w:cs="Times New Roman"/>
                <w:b/>
                <w:sz w:val="24"/>
                <w:szCs w:val="24"/>
              </w:rPr>
              <w:t xml:space="preserve"> </w:t>
            </w:r>
            <w:proofErr w:type="spellStart"/>
            <w:r w:rsidRPr="004E6A22">
              <w:rPr>
                <w:rFonts w:ascii="Times New Roman" w:hAnsi="Times New Roman" w:cs="Times New Roman"/>
                <w:b/>
                <w:sz w:val="24"/>
                <w:szCs w:val="24"/>
              </w:rPr>
              <w:t>ramp</w:t>
            </w:r>
            <w:proofErr w:type="spellEnd"/>
          </w:p>
        </w:tc>
        <w:tc>
          <w:tcPr>
            <w:tcW w:w="0" w:type="auto"/>
          </w:tcPr>
          <w:p w14:paraId="1963D0DB" w14:textId="77777777" w:rsidR="004E6A22" w:rsidRPr="004E6A22" w:rsidRDefault="004E6A22" w:rsidP="004854D2">
            <w:pPr>
              <w:pStyle w:val="Prrafodelista"/>
              <w:ind w:left="0"/>
              <w:jc w:val="center"/>
              <w:rPr>
                <w:rFonts w:ascii="Times New Roman" w:hAnsi="Times New Roman" w:cs="Times New Roman"/>
                <w:b/>
                <w:sz w:val="24"/>
                <w:szCs w:val="24"/>
              </w:rPr>
            </w:pPr>
            <w:proofErr w:type="spellStart"/>
            <w:r w:rsidRPr="004E6A22">
              <w:rPr>
                <w:rFonts w:ascii="Times New Roman" w:hAnsi="Times New Roman" w:cs="Times New Roman"/>
                <w:b/>
                <w:sz w:val="24"/>
                <w:szCs w:val="24"/>
              </w:rPr>
              <w:t>Temperature</w:t>
            </w:r>
            <w:proofErr w:type="spellEnd"/>
            <w:r w:rsidRPr="004E6A22">
              <w:rPr>
                <w:rFonts w:ascii="Times New Roman" w:hAnsi="Times New Roman" w:cs="Times New Roman"/>
                <w:b/>
                <w:sz w:val="24"/>
                <w:szCs w:val="24"/>
              </w:rPr>
              <w:t xml:space="preserve"> (°C)</w:t>
            </w:r>
          </w:p>
        </w:tc>
        <w:tc>
          <w:tcPr>
            <w:tcW w:w="0" w:type="auto"/>
          </w:tcPr>
          <w:p w14:paraId="2550316F" w14:textId="77777777" w:rsidR="004E6A22" w:rsidRPr="004E6A22" w:rsidRDefault="004E6A22" w:rsidP="004854D2">
            <w:pPr>
              <w:pStyle w:val="Prrafodelista"/>
              <w:ind w:left="0"/>
              <w:jc w:val="center"/>
              <w:rPr>
                <w:rFonts w:ascii="Times New Roman" w:hAnsi="Times New Roman" w:cs="Times New Roman"/>
                <w:b/>
                <w:sz w:val="24"/>
                <w:szCs w:val="24"/>
              </w:rPr>
            </w:pPr>
            <w:r w:rsidRPr="004E6A22">
              <w:rPr>
                <w:rFonts w:ascii="Times New Roman" w:hAnsi="Times New Roman" w:cs="Times New Roman"/>
                <w:b/>
                <w:sz w:val="24"/>
                <w:szCs w:val="24"/>
              </w:rPr>
              <w:t>Time (minutes)</w:t>
            </w:r>
          </w:p>
        </w:tc>
      </w:tr>
      <w:tr w:rsidR="004E6A22" w:rsidRPr="004E6A22" w14:paraId="7C7517E0" w14:textId="77777777" w:rsidTr="004854D2">
        <w:trPr>
          <w:jc w:val="center"/>
        </w:trPr>
        <w:tc>
          <w:tcPr>
            <w:tcW w:w="0" w:type="auto"/>
          </w:tcPr>
          <w:p w14:paraId="62327A80" w14:textId="77777777" w:rsidR="004E6A22" w:rsidRPr="004E6A22" w:rsidRDefault="004E6A22" w:rsidP="004854D2">
            <w:pPr>
              <w:pStyle w:val="Prrafodelista"/>
              <w:ind w:left="0"/>
              <w:jc w:val="center"/>
              <w:rPr>
                <w:rFonts w:ascii="Times New Roman" w:hAnsi="Times New Roman" w:cs="Times New Roman"/>
                <w:sz w:val="24"/>
                <w:szCs w:val="24"/>
              </w:rPr>
            </w:pPr>
            <w:proofErr w:type="spellStart"/>
            <w:r w:rsidRPr="004E6A22">
              <w:rPr>
                <w:rFonts w:ascii="Times New Roman" w:hAnsi="Times New Roman" w:cs="Times New Roman"/>
                <w:sz w:val="24"/>
                <w:szCs w:val="24"/>
              </w:rPr>
              <w:t>one</w:t>
            </w:r>
            <w:proofErr w:type="spellEnd"/>
          </w:p>
        </w:tc>
        <w:tc>
          <w:tcPr>
            <w:tcW w:w="0" w:type="auto"/>
          </w:tcPr>
          <w:p w14:paraId="459269A0" w14:textId="77777777" w:rsidR="004E6A22" w:rsidRPr="004E6A22" w:rsidRDefault="004E6A22" w:rsidP="004854D2">
            <w:pPr>
              <w:pStyle w:val="Prrafodelista"/>
              <w:ind w:left="0"/>
              <w:jc w:val="center"/>
              <w:rPr>
                <w:rFonts w:ascii="Times New Roman" w:hAnsi="Times New Roman" w:cs="Times New Roman"/>
                <w:sz w:val="24"/>
                <w:szCs w:val="24"/>
              </w:rPr>
            </w:pPr>
            <w:r w:rsidRPr="004E6A22">
              <w:rPr>
                <w:rFonts w:ascii="Times New Roman" w:hAnsi="Times New Roman" w:cs="Times New Roman"/>
                <w:sz w:val="24"/>
                <w:szCs w:val="24"/>
              </w:rPr>
              <w:t>125</w:t>
            </w:r>
          </w:p>
        </w:tc>
        <w:tc>
          <w:tcPr>
            <w:tcW w:w="0" w:type="auto"/>
          </w:tcPr>
          <w:p w14:paraId="1CEAF2E6" w14:textId="77777777" w:rsidR="004E6A22" w:rsidRPr="004E6A22" w:rsidRDefault="004E6A22" w:rsidP="004854D2">
            <w:pPr>
              <w:pStyle w:val="Prrafodelista"/>
              <w:ind w:left="0"/>
              <w:jc w:val="center"/>
              <w:rPr>
                <w:rFonts w:ascii="Times New Roman" w:hAnsi="Times New Roman" w:cs="Times New Roman"/>
                <w:sz w:val="24"/>
                <w:szCs w:val="24"/>
              </w:rPr>
            </w:pPr>
            <w:r w:rsidRPr="004E6A22">
              <w:rPr>
                <w:rFonts w:ascii="Times New Roman" w:hAnsi="Times New Roman" w:cs="Times New Roman"/>
                <w:sz w:val="24"/>
                <w:szCs w:val="24"/>
              </w:rPr>
              <w:t>30</w:t>
            </w:r>
          </w:p>
        </w:tc>
      </w:tr>
      <w:tr w:rsidR="004E6A22" w:rsidRPr="004E6A22" w14:paraId="3840AA40" w14:textId="77777777" w:rsidTr="004854D2">
        <w:trPr>
          <w:jc w:val="center"/>
        </w:trPr>
        <w:tc>
          <w:tcPr>
            <w:tcW w:w="0" w:type="auto"/>
          </w:tcPr>
          <w:p w14:paraId="3321E0AA" w14:textId="77777777" w:rsidR="004E6A22" w:rsidRPr="004E6A22" w:rsidRDefault="004E6A22" w:rsidP="004854D2">
            <w:pPr>
              <w:pStyle w:val="Prrafodelista"/>
              <w:ind w:left="0"/>
              <w:jc w:val="center"/>
              <w:rPr>
                <w:rFonts w:ascii="Times New Roman" w:hAnsi="Times New Roman" w:cs="Times New Roman"/>
                <w:sz w:val="24"/>
                <w:szCs w:val="24"/>
              </w:rPr>
            </w:pPr>
            <w:r w:rsidRPr="004E6A22">
              <w:rPr>
                <w:rFonts w:ascii="Times New Roman" w:hAnsi="Times New Roman" w:cs="Times New Roman"/>
                <w:sz w:val="24"/>
                <w:szCs w:val="24"/>
              </w:rPr>
              <w:t>2</w:t>
            </w:r>
          </w:p>
        </w:tc>
        <w:tc>
          <w:tcPr>
            <w:tcW w:w="0" w:type="auto"/>
          </w:tcPr>
          <w:p w14:paraId="35B4B000" w14:textId="77777777" w:rsidR="004E6A22" w:rsidRPr="004E6A22" w:rsidRDefault="004E6A22" w:rsidP="004854D2">
            <w:pPr>
              <w:pStyle w:val="Prrafodelista"/>
              <w:ind w:left="0"/>
              <w:jc w:val="center"/>
              <w:rPr>
                <w:rFonts w:ascii="Times New Roman" w:hAnsi="Times New Roman" w:cs="Times New Roman"/>
                <w:sz w:val="24"/>
                <w:szCs w:val="24"/>
              </w:rPr>
            </w:pPr>
            <w:r w:rsidRPr="004E6A22">
              <w:rPr>
                <w:rFonts w:ascii="Times New Roman" w:hAnsi="Times New Roman" w:cs="Times New Roman"/>
                <w:sz w:val="24"/>
                <w:szCs w:val="24"/>
              </w:rPr>
              <w:t>270</w:t>
            </w:r>
          </w:p>
        </w:tc>
        <w:tc>
          <w:tcPr>
            <w:tcW w:w="0" w:type="auto"/>
          </w:tcPr>
          <w:p w14:paraId="6FD0CC75" w14:textId="77777777" w:rsidR="004E6A22" w:rsidRPr="004E6A22" w:rsidRDefault="004E6A22" w:rsidP="004854D2">
            <w:pPr>
              <w:pStyle w:val="Prrafodelista"/>
              <w:ind w:left="0"/>
              <w:jc w:val="center"/>
              <w:rPr>
                <w:rFonts w:ascii="Times New Roman" w:hAnsi="Times New Roman" w:cs="Times New Roman"/>
                <w:sz w:val="24"/>
                <w:szCs w:val="24"/>
              </w:rPr>
            </w:pPr>
            <w:r w:rsidRPr="004E6A22">
              <w:rPr>
                <w:rFonts w:ascii="Times New Roman" w:hAnsi="Times New Roman" w:cs="Times New Roman"/>
                <w:sz w:val="24"/>
                <w:szCs w:val="24"/>
              </w:rPr>
              <w:t>30</w:t>
            </w:r>
          </w:p>
        </w:tc>
      </w:tr>
      <w:tr w:rsidR="004E6A22" w:rsidRPr="004E6A22" w14:paraId="664A2AF9" w14:textId="77777777" w:rsidTr="004854D2">
        <w:trPr>
          <w:jc w:val="center"/>
        </w:trPr>
        <w:tc>
          <w:tcPr>
            <w:tcW w:w="0" w:type="auto"/>
          </w:tcPr>
          <w:p w14:paraId="23D03BEF" w14:textId="77777777" w:rsidR="004E6A22" w:rsidRPr="004E6A22" w:rsidRDefault="004E6A22" w:rsidP="004854D2">
            <w:pPr>
              <w:pStyle w:val="Prrafodelista"/>
              <w:ind w:left="0"/>
              <w:jc w:val="center"/>
              <w:rPr>
                <w:rFonts w:ascii="Times New Roman" w:hAnsi="Times New Roman" w:cs="Times New Roman"/>
                <w:sz w:val="24"/>
                <w:szCs w:val="24"/>
              </w:rPr>
            </w:pPr>
            <w:r w:rsidRPr="004E6A22">
              <w:rPr>
                <w:rFonts w:ascii="Times New Roman" w:hAnsi="Times New Roman" w:cs="Times New Roman"/>
                <w:sz w:val="24"/>
                <w:szCs w:val="24"/>
              </w:rPr>
              <w:t>3</w:t>
            </w:r>
          </w:p>
        </w:tc>
        <w:tc>
          <w:tcPr>
            <w:tcW w:w="0" w:type="auto"/>
          </w:tcPr>
          <w:p w14:paraId="0697FBC5" w14:textId="77777777" w:rsidR="004E6A22" w:rsidRPr="004E6A22" w:rsidRDefault="004E6A22" w:rsidP="004854D2">
            <w:pPr>
              <w:pStyle w:val="Prrafodelista"/>
              <w:ind w:left="0"/>
              <w:jc w:val="center"/>
              <w:rPr>
                <w:rFonts w:ascii="Times New Roman" w:hAnsi="Times New Roman" w:cs="Times New Roman"/>
                <w:sz w:val="24"/>
                <w:szCs w:val="24"/>
              </w:rPr>
            </w:pPr>
            <w:r w:rsidRPr="004E6A22">
              <w:rPr>
                <w:rFonts w:ascii="Times New Roman" w:hAnsi="Times New Roman" w:cs="Times New Roman"/>
                <w:sz w:val="24"/>
                <w:szCs w:val="24"/>
              </w:rPr>
              <w:t>400</w:t>
            </w:r>
          </w:p>
        </w:tc>
        <w:tc>
          <w:tcPr>
            <w:tcW w:w="0" w:type="auto"/>
          </w:tcPr>
          <w:p w14:paraId="0FA27409" w14:textId="77777777" w:rsidR="004E6A22" w:rsidRPr="004E6A22" w:rsidRDefault="004E6A22" w:rsidP="004854D2">
            <w:pPr>
              <w:pStyle w:val="Prrafodelista"/>
              <w:ind w:left="0"/>
              <w:jc w:val="center"/>
              <w:rPr>
                <w:rFonts w:ascii="Times New Roman" w:hAnsi="Times New Roman" w:cs="Times New Roman"/>
                <w:sz w:val="24"/>
                <w:szCs w:val="24"/>
              </w:rPr>
            </w:pPr>
            <w:r w:rsidRPr="004E6A22">
              <w:rPr>
                <w:rFonts w:ascii="Times New Roman" w:hAnsi="Times New Roman" w:cs="Times New Roman"/>
                <w:sz w:val="24"/>
                <w:szCs w:val="24"/>
              </w:rPr>
              <w:t>140</w:t>
            </w:r>
          </w:p>
        </w:tc>
      </w:tr>
    </w:tbl>
    <w:p w14:paraId="465F8B04" w14:textId="77777777" w:rsidR="004E6A22" w:rsidRPr="004E6A22" w:rsidRDefault="004E6A22" w:rsidP="004E6A22">
      <w:pPr>
        <w:pStyle w:val="Prrafodelista"/>
        <w:rPr>
          <w:rFonts w:ascii="Times New Roman" w:hAnsi="Times New Roman" w:cs="Times New Roman"/>
          <w:sz w:val="24"/>
          <w:szCs w:val="24"/>
        </w:rPr>
      </w:pPr>
    </w:p>
    <w:p w14:paraId="5A64FC42" w14:textId="77777777" w:rsidR="004E6A22" w:rsidRPr="004E6A22" w:rsidRDefault="004E6A22" w:rsidP="004E6A22">
      <w:pPr>
        <w:pStyle w:val="Prrafodelista"/>
        <w:rPr>
          <w:rFonts w:ascii="Times New Roman" w:hAnsi="Times New Roman" w:cs="Times New Roman"/>
          <w:sz w:val="24"/>
          <w:szCs w:val="24"/>
        </w:rPr>
      </w:pPr>
    </w:p>
    <w:p w14:paraId="6F2E47B7" w14:textId="77777777" w:rsidR="004E6A22" w:rsidRPr="004E6A22" w:rsidRDefault="004E6A22" w:rsidP="004E6A22">
      <w:pPr>
        <w:pStyle w:val="Prrafodelista"/>
        <w:rPr>
          <w:rFonts w:ascii="Times New Roman" w:hAnsi="Times New Roman" w:cs="Times New Roman"/>
          <w:sz w:val="24"/>
          <w:szCs w:val="24"/>
        </w:rPr>
      </w:pPr>
    </w:p>
    <w:p w14:paraId="5D822C38" w14:textId="77777777" w:rsidR="004E6A22" w:rsidRPr="004E6A22" w:rsidRDefault="004E6A22" w:rsidP="004E6A22">
      <w:pPr>
        <w:pStyle w:val="Prrafodelista"/>
        <w:rPr>
          <w:rFonts w:ascii="Times New Roman" w:hAnsi="Times New Roman" w:cs="Times New Roman"/>
          <w:sz w:val="24"/>
          <w:szCs w:val="24"/>
        </w:rPr>
      </w:pPr>
    </w:p>
    <w:p w14:paraId="65E73A2E" w14:textId="77777777" w:rsidR="004E6A22" w:rsidRPr="004E6A22" w:rsidRDefault="004E6A22" w:rsidP="004E6A22">
      <w:pPr>
        <w:pStyle w:val="Prrafodelista"/>
        <w:rPr>
          <w:rFonts w:ascii="Times New Roman" w:hAnsi="Times New Roman" w:cs="Times New Roman"/>
          <w:sz w:val="24"/>
          <w:szCs w:val="24"/>
        </w:rPr>
      </w:pPr>
    </w:p>
    <w:p w14:paraId="72AFEEBE" w14:textId="77777777" w:rsidR="004E6A22" w:rsidRPr="004E6A22" w:rsidRDefault="004E6A22" w:rsidP="004E6A22">
      <w:pPr>
        <w:pStyle w:val="Prrafodelista"/>
        <w:rPr>
          <w:rFonts w:ascii="Times New Roman" w:hAnsi="Times New Roman" w:cs="Times New Roman"/>
          <w:sz w:val="24"/>
          <w:szCs w:val="24"/>
        </w:rPr>
      </w:pPr>
    </w:p>
    <w:p w14:paraId="6266EEC6" w14:textId="77777777" w:rsidR="004E6A22" w:rsidRPr="004E6A22" w:rsidRDefault="004E6A22" w:rsidP="004E6A22">
      <w:pPr>
        <w:pStyle w:val="Prrafodelista"/>
        <w:jc w:val="center"/>
        <w:rPr>
          <w:rFonts w:ascii="Times New Roman" w:hAnsi="Times New Roman" w:cs="Times New Roman"/>
          <w:sz w:val="24"/>
          <w:szCs w:val="24"/>
        </w:rPr>
      </w:pPr>
      <w:r w:rsidRPr="004E6A22">
        <w:rPr>
          <w:rFonts w:ascii="Times New Roman" w:hAnsi="Times New Roman" w:cs="Times New Roman"/>
          <w:noProof/>
          <w:sz w:val="24"/>
          <w:szCs w:val="24"/>
          <w:lang w:eastAsia="es-CO"/>
        </w:rPr>
        <w:lastRenderedPageBreak/>
        <mc:AlternateContent>
          <mc:Choice Requires="wps">
            <w:drawing>
              <wp:anchor distT="0" distB="0" distL="114300" distR="114300" simplePos="0" relativeHeight="251662848" behindDoc="0" locked="0" layoutInCell="1" allowOverlap="1" wp14:anchorId="56E95C9C" wp14:editId="5192B7BE">
                <wp:simplePos x="0" y="0"/>
                <wp:positionH relativeFrom="column">
                  <wp:posOffset>4396740</wp:posOffset>
                </wp:positionH>
                <wp:positionV relativeFrom="paragraph">
                  <wp:posOffset>1469390</wp:posOffset>
                </wp:positionV>
                <wp:extent cx="561975" cy="47625"/>
                <wp:effectExtent l="38100" t="76200" r="28575" b="66675"/>
                <wp:wrapNone/>
                <wp:docPr id="19" name="19 Conector recto de flecha"/>
                <wp:cNvGraphicFramePr/>
                <a:graphic xmlns:a="http://schemas.openxmlformats.org/drawingml/2006/main">
                  <a:graphicData uri="http://schemas.microsoft.com/office/word/2010/wordprocessingShape">
                    <wps:wsp>
                      <wps:cNvCnPr/>
                      <wps:spPr>
                        <a:xfrm flipH="1" flipV="1">
                          <a:off x="0" y="0"/>
                          <a:ext cx="561975" cy="476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72F765" id="19 Conector recto de flecha" o:spid="_x0000_s1026" type="#_x0000_t32" style="position:absolute;margin-left:346.2pt;margin-top:115.7pt;width:44.25pt;height:3.75pt;flip:x y;z-index:251662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" strokecolor="black [3213]" strokeweight=".5pt">
                <v:stroke endarrow="open" joinstyle="miter"/>
              </v:shape>
            </w:pict>
          </mc:Fallback>
        </mc:AlternateContent>
      </w:r>
      <w:r w:rsidRPr="004E6A22">
        <w:rPr>
          <w:rFonts w:ascii="Times New Roman" w:hAnsi="Times New Roman" w:cs="Times New Roman"/>
          <w:noProof/>
          <w:sz w:val="24"/>
          <w:szCs w:val="24"/>
          <w:lang w:eastAsia="es-CO"/>
        </w:rPr>
        <mc:AlternateContent>
          <mc:Choice Requires="wps">
            <w:drawing>
              <wp:anchor distT="0" distB="0" distL="114300" distR="114300" simplePos="0" relativeHeight="251661824" behindDoc="0" locked="0" layoutInCell="1" allowOverlap="1" wp14:anchorId="049FE385" wp14:editId="04E82396">
                <wp:simplePos x="0" y="0"/>
                <wp:positionH relativeFrom="column">
                  <wp:posOffset>4958080</wp:posOffset>
                </wp:positionH>
                <wp:positionV relativeFrom="paragraph">
                  <wp:posOffset>1316990</wp:posOffset>
                </wp:positionV>
                <wp:extent cx="1000125" cy="438150"/>
                <wp:effectExtent l="0" t="0" r="28575" b="19050"/>
                <wp:wrapNone/>
                <wp:docPr id="17" name="17 Cuadro de texto"/>
                <wp:cNvGraphicFramePr/>
                <a:graphic xmlns:a="http://schemas.openxmlformats.org/drawingml/2006/main">
                  <a:graphicData uri="http://schemas.microsoft.com/office/word/2010/wordprocessingShape">
                    <wps:wsp>
                      <wps:cNvSpPr txBox="1"/>
                      <wps:spPr>
                        <a:xfrm>
                          <a:off x="0" y="0"/>
                          <a:ext cx="1000125"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1C3BB7" w14:textId="77777777" w:rsidR="004E6A22" w:rsidRDefault="004E6A22" w:rsidP="004E6A22">
                            <w:pPr>
                              <w:jc w:val="center"/>
                            </w:pPr>
                            <w:proofErr w:type="spellStart"/>
                            <w:r>
                              <w:t>neutralization</w:t>
                            </w:r>
                            <w:proofErr w:type="spellEnd"/>
                            <w:r>
                              <w:t xml:space="preserve"> </w:t>
                            </w:r>
                            <w:proofErr w:type="spellStart"/>
                            <w:r>
                              <w:t>unit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9FE385" id="_x0000_t202" coordsize="21600,21600" o:spt="202" path="m,l,21600r21600,l21600,xe">
                <v:stroke joinstyle="miter"/>
                <v:path gradientshapeok="t" o:connecttype="rect"/>
              </v:shapetype>
              <v:shape id="17 Cuadro de texto" o:spid="_x0000_s1026" type="#_x0000_t202" style="position:absolute;left:0;text-align:left;margin-left:390.4pt;margin-top:103.7pt;width:78.75pt;height:3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" fillcolor="white [3201]" strokeweight=".5pt">
                <v:textbox>
                  <w:txbxContent>
                    <w:p w14:paraId="431C3BB7" w14:textId="77777777" w:rsidR="004E6A22" w:rsidRDefault="004E6A22" w:rsidP="004E6A22">
                      <w:pPr>
                        <w:jc w:val="center"/>
                      </w:pPr>
                      <w:proofErr w:type="spellStart"/>
                      <w:r>
                        <w:t>neutralization</w:t>
                      </w:r>
                      <w:proofErr w:type="spellEnd"/>
                      <w:r>
                        <w:t xml:space="preserve"> </w:t>
                      </w:r>
                      <w:proofErr w:type="spellStart"/>
                      <w:r>
                        <w:t>unit</w:t>
                      </w:r>
                      <w:proofErr w:type="spellEnd"/>
                    </w:p>
                  </w:txbxContent>
                </v:textbox>
              </v:shape>
            </w:pict>
          </mc:Fallback>
        </mc:AlternateContent>
      </w:r>
      <w:r w:rsidRPr="004E6A22">
        <w:rPr>
          <w:rFonts w:ascii="Times New Roman" w:hAnsi="Times New Roman" w:cs="Times New Roman"/>
          <w:noProof/>
          <w:sz w:val="24"/>
          <w:szCs w:val="24"/>
          <w:lang w:eastAsia="es-CO"/>
        </w:rPr>
        <mc:AlternateContent>
          <mc:Choice Requires="wps">
            <w:drawing>
              <wp:anchor distT="0" distB="0" distL="114300" distR="114300" simplePos="0" relativeHeight="251660800" behindDoc="0" locked="0" layoutInCell="1" allowOverlap="1" wp14:anchorId="58A9E2CB" wp14:editId="086E7385">
                <wp:simplePos x="0" y="0"/>
                <wp:positionH relativeFrom="column">
                  <wp:posOffset>14605</wp:posOffset>
                </wp:positionH>
                <wp:positionV relativeFrom="paragraph">
                  <wp:posOffset>964565</wp:posOffset>
                </wp:positionV>
                <wp:extent cx="1000125" cy="438150"/>
                <wp:effectExtent l="0" t="0" r="28575" b="19050"/>
                <wp:wrapNone/>
                <wp:docPr id="16" name="16 Cuadro de texto"/>
                <wp:cNvGraphicFramePr/>
                <a:graphic xmlns:a="http://schemas.openxmlformats.org/drawingml/2006/main">
                  <a:graphicData uri="http://schemas.microsoft.com/office/word/2010/wordprocessingShape">
                    <wps:wsp>
                      <wps:cNvSpPr txBox="1"/>
                      <wps:spPr>
                        <a:xfrm>
                          <a:off x="0" y="0"/>
                          <a:ext cx="1000125"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E51198E" w14:textId="77777777" w:rsidR="004E6A22" w:rsidRDefault="004E6A22" w:rsidP="004E6A22">
                            <w:pPr>
                              <w:jc w:val="center"/>
                            </w:pPr>
                            <w:proofErr w:type="spellStart"/>
                            <w:r>
                              <w:t>digestion</w:t>
                            </w:r>
                            <w:proofErr w:type="spellEnd"/>
                            <w:r>
                              <w:t xml:space="preserve"> </w:t>
                            </w:r>
                            <w:proofErr w:type="spellStart"/>
                            <w:r>
                              <w:t>tubes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A9E2CB" id="16 Cuadro de texto" o:spid="_x0000_s1027" type="#_x0000_t202" style="position:absolute;left:0;text-align:left;margin-left:1.15pt;margin-top:75.95pt;width:78.75pt;height:3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" fillcolor="white [3201]" strokeweight=".5pt">
                <v:textbox>
                  <w:txbxContent>
                    <w:p w14:paraId="7E51198E" w14:textId="77777777" w:rsidR="004E6A22" w:rsidRDefault="004E6A22" w:rsidP="004E6A22">
                      <w:pPr>
                        <w:jc w:val="center"/>
                      </w:pPr>
                      <w:proofErr w:type="spellStart"/>
                      <w:r>
                        <w:t>digestion</w:t>
                      </w:r>
                      <w:proofErr w:type="spellEnd"/>
                      <w:r>
                        <w:t xml:space="preserve"> </w:t>
                      </w:r>
                      <w:proofErr w:type="spellStart"/>
                      <w:r>
                        <w:t>tubes</w:t>
                      </w:r>
                      <w:proofErr w:type="spellEnd"/>
                    </w:p>
                  </w:txbxContent>
                </v:textbox>
              </v:shape>
            </w:pict>
          </mc:Fallback>
        </mc:AlternateContent>
      </w:r>
      <w:r w:rsidRPr="004E6A22">
        <w:rPr>
          <w:rFonts w:ascii="Times New Roman" w:hAnsi="Times New Roman" w:cs="Times New Roman"/>
          <w:noProof/>
          <w:sz w:val="24"/>
          <w:szCs w:val="24"/>
          <w:lang w:eastAsia="es-CO"/>
        </w:rPr>
        <mc:AlternateContent>
          <mc:Choice Requires="wps">
            <w:drawing>
              <wp:anchor distT="0" distB="0" distL="114300" distR="114300" simplePos="0" relativeHeight="251659776" behindDoc="0" locked="0" layoutInCell="1" allowOverlap="1" wp14:anchorId="10526CC4" wp14:editId="45235E90">
                <wp:simplePos x="0" y="0"/>
                <wp:positionH relativeFrom="column">
                  <wp:posOffset>1015365</wp:posOffset>
                </wp:positionH>
                <wp:positionV relativeFrom="paragraph">
                  <wp:posOffset>1145540</wp:posOffset>
                </wp:positionV>
                <wp:extent cx="1009650" cy="46990"/>
                <wp:effectExtent l="0" t="76200" r="19050" b="67310"/>
                <wp:wrapNone/>
                <wp:docPr id="15" name="15 Conector recto de flecha"/>
                <wp:cNvGraphicFramePr/>
                <a:graphic xmlns:a="http://schemas.openxmlformats.org/drawingml/2006/main">
                  <a:graphicData uri="http://schemas.microsoft.com/office/word/2010/wordprocessingShape">
                    <wps:wsp>
                      <wps:cNvCnPr/>
                      <wps:spPr>
                        <a:xfrm flipV="1">
                          <a:off x="0" y="0"/>
                          <a:ext cx="1009650" cy="469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1371C9D" id="15 Conector recto de flecha" o:spid="_x0000_s1026" type="#_x0000_t32" style="position:absolute;margin-left:79.95pt;margin-top:90.2pt;width:79.5pt;height:3.7pt;flip:y;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" strokecolor="black [3213]" strokeweight=".5pt">
                <v:stroke endarrow="open" joinstyle="miter"/>
              </v:shape>
            </w:pict>
          </mc:Fallback>
        </mc:AlternateContent>
      </w:r>
      <w:r w:rsidRPr="004E6A22">
        <w:rPr>
          <w:rFonts w:ascii="Times New Roman" w:hAnsi="Times New Roman" w:cs="Times New Roman"/>
          <w:noProof/>
          <w:sz w:val="24"/>
          <w:szCs w:val="24"/>
          <w:lang w:eastAsia="es-CO"/>
        </w:rPr>
        <mc:AlternateContent>
          <mc:Choice Requires="wps">
            <w:drawing>
              <wp:anchor distT="0" distB="0" distL="114300" distR="114300" simplePos="0" relativeHeight="251658752" behindDoc="0" locked="0" layoutInCell="1" allowOverlap="1" wp14:anchorId="78EF9F76" wp14:editId="1BC57A50">
                <wp:simplePos x="0" y="0"/>
                <wp:positionH relativeFrom="column">
                  <wp:posOffset>62864</wp:posOffset>
                </wp:positionH>
                <wp:positionV relativeFrom="paragraph">
                  <wp:posOffset>1697990</wp:posOffset>
                </wp:positionV>
                <wp:extent cx="1000125" cy="438150"/>
                <wp:effectExtent l="0" t="0" r="28575" b="19050"/>
                <wp:wrapNone/>
                <wp:docPr id="14" name="14 Cuadro de texto"/>
                <wp:cNvGraphicFramePr/>
                <a:graphic xmlns:a="http://schemas.openxmlformats.org/drawingml/2006/main">
                  <a:graphicData uri="http://schemas.microsoft.com/office/word/2010/wordprocessingShape">
                    <wps:wsp>
                      <wps:cNvSpPr txBox="1"/>
                      <wps:spPr>
                        <a:xfrm>
                          <a:off x="0" y="0"/>
                          <a:ext cx="1000125"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2335894" w14:textId="77777777" w:rsidR="004E6A22" w:rsidRDefault="004E6A22" w:rsidP="004E6A22">
                            <w:pPr>
                              <w:jc w:val="center"/>
                            </w:pPr>
                            <w:r>
                              <w:t>Control Panel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F9F76" id="14 Cuadro de texto" o:spid="_x0000_s1028" type="#_x0000_t202" style="position:absolute;left:0;text-align:left;margin-left:4.95pt;margin-top:133.7pt;width:78.75pt;height:3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" fillcolor="white [3201]" strokeweight=".5pt">
                <v:textbox>
                  <w:txbxContent>
                    <w:p w14:paraId="42335894" w14:textId="77777777" w:rsidR="004E6A22" w:rsidRDefault="004E6A22" w:rsidP="004E6A22">
                      <w:pPr>
                        <w:jc w:val="center"/>
                      </w:pPr>
                      <w:r>
                        <w:t>Control Panel</w:t>
                      </w:r>
                    </w:p>
                  </w:txbxContent>
                </v:textbox>
              </v:shape>
            </w:pict>
          </mc:Fallback>
        </mc:AlternateContent>
      </w:r>
      <w:r w:rsidRPr="004E6A22">
        <w:rPr>
          <w:rFonts w:ascii="Times New Roman" w:hAnsi="Times New Roman" w:cs="Times New Roman"/>
          <w:noProof/>
          <w:sz w:val="24"/>
          <w:szCs w:val="24"/>
          <w:lang w:eastAsia="es-CO"/>
        </w:rPr>
        <mc:AlternateContent>
          <mc:Choice Requires="wps">
            <w:drawing>
              <wp:anchor distT="0" distB="0" distL="114300" distR="114300" simplePos="0" relativeHeight="251657728" behindDoc="0" locked="0" layoutInCell="1" allowOverlap="1" wp14:anchorId="01F22010" wp14:editId="40C4C6DA">
                <wp:simplePos x="0" y="0"/>
                <wp:positionH relativeFrom="column">
                  <wp:posOffset>1062990</wp:posOffset>
                </wp:positionH>
                <wp:positionV relativeFrom="paragraph">
                  <wp:posOffset>1898015</wp:posOffset>
                </wp:positionV>
                <wp:extent cx="1009650" cy="46990"/>
                <wp:effectExtent l="0" t="76200" r="19050" b="67310"/>
                <wp:wrapNone/>
                <wp:docPr id="13" name="13 Conector recto de flecha"/>
                <wp:cNvGraphicFramePr/>
                <a:graphic xmlns:a="http://schemas.openxmlformats.org/drawingml/2006/main">
                  <a:graphicData uri="http://schemas.microsoft.com/office/word/2010/wordprocessingShape">
                    <wps:wsp>
                      <wps:cNvCnPr/>
                      <wps:spPr>
                        <a:xfrm flipV="1">
                          <a:off x="0" y="0"/>
                          <a:ext cx="1009650" cy="469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C2AC5B6" id="13 Conector recto de flecha" o:spid="_x0000_s1026" type="#_x0000_t32" style="position:absolute;margin-left:83.7pt;margin-top:149.45pt;width:79.5pt;height:3.7pt;flip:y;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" strokecolor="black [3213]" strokeweight=".5pt">
                <v:stroke endarrow="open" joinstyle="miter"/>
              </v:shape>
            </w:pict>
          </mc:Fallback>
        </mc:AlternateContent>
      </w:r>
      <w:r w:rsidRPr="004E6A22">
        <w:rPr>
          <w:rFonts w:ascii="Times New Roman" w:hAnsi="Times New Roman" w:cs="Times New Roman"/>
          <w:noProof/>
          <w:sz w:val="24"/>
          <w:szCs w:val="24"/>
          <w:lang w:eastAsia="es-CO"/>
        </w:rPr>
        <w:drawing>
          <wp:inline distT="0" distB="0" distL="0" distR="0" wp14:anchorId="580D6626" wp14:editId="15149F31">
            <wp:extent cx="3571875" cy="2383271"/>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71875" cy="2383271"/>
                    </a:xfrm>
                    <a:prstGeom prst="rect">
                      <a:avLst/>
                    </a:prstGeom>
                    <a:noFill/>
                    <a:ln>
                      <a:noFill/>
                    </a:ln>
                  </pic:spPr>
                </pic:pic>
              </a:graphicData>
            </a:graphic>
          </wp:inline>
        </w:drawing>
      </w:r>
    </w:p>
    <w:p w14:paraId="21E31698" w14:textId="77777777" w:rsidR="004E6A22" w:rsidRPr="004E6A22" w:rsidRDefault="004E6A22" w:rsidP="004E6A22">
      <w:pPr>
        <w:rPr>
          <w:rFonts w:ascii="Times New Roman" w:hAnsi="Times New Roman" w:cs="Times New Roman"/>
          <w:sz w:val="24"/>
          <w:szCs w:val="24"/>
        </w:rPr>
      </w:pPr>
    </w:p>
    <w:p w14:paraId="1FE697F1" w14:textId="77777777" w:rsidR="004E6A22" w:rsidRPr="004E6A22" w:rsidRDefault="004E6A22" w:rsidP="004E6A22">
      <w:pPr>
        <w:pStyle w:val="Prrafodelista"/>
        <w:rPr>
          <w:rFonts w:ascii="Times New Roman" w:hAnsi="Times New Roman" w:cs="Times New Roman"/>
          <w:sz w:val="24"/>
          <w:szCs w:val="24"/>
        </w:rPr>
      </w:pPr>
    </w:p>
    <w:p w14:paraId="6C5FC068"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 xml:space="preserve">Cool to room temperature and take the tube with the sample to the </w:t>
      </w:r>
      <w:proofErr w:type="spellStart"/>
      <w:r w:rsidRPr="003039CA">
        <w:rPr>
          <w:rFonts w:ascii="Times New Roman" w:hAnsi="Times New Roman" w:cs="Times New Roman"/>
          <w:sz w:val="24"/>
          <w:szCs w:val="24"/>
          <w:lang w:val="en-US"/>
        </w:rPr>
        <w:t>Raypa</w:t>
      </w:r>
      <w:proofErr w:type="spellEnd"/>
      <w:r w:rsidRPr="003039CA">
        <w:rPr>
          <w:rFonts w:ascii="Times New Roman" w:hAnsi="Times New Roman" w:cs="Times New Roman"/>
          <w:sz w:val="24"/>
          <w:szCs w:val="24"/>
          <w:lang w:val="en-US"/>
        </w:rPr>
        <w:t xml:space="preserve"> brand distillation unit, select the program that indicates protein determination.</w:t>
      </w:r>
    </w:p>
    <w:p w14:paraId="3065370A" w14:textId="77777777" w:rsidR="004E6A22" w:rsidRPr="003039CA" w:rsidRDefault="004E6A22" w:rsidP="004E6A22">
      <w:pPr>
        <w:pStyle w:val="Prrafodelista"/>
        <w:numPr>
          <w:ilvl w:val="2"/>
          <w:numId w:val="9"/>
        </w:numPr>
        <w:autoSpaceDE w:val="0"/>
        <w:autoSpaceDN w:val="0"/>
        <w:adjustRightInd w:val="0"/>
        <w:jc w:val="both"/>
        <w:rPr>
          <w:rFonts w:ascii="Times New Roman" w:eastAsia="CenturyGothic" w:hAnsi="Times New Roman" w:cs="Times New Roman"/>
          <w:sz w:val="24"/>
          <w:szCs w:val="24"/>
          <w:lang w:val="en-US"/>
        </w:rPr>
      </w:pPr>
      <w:r w:rsidRPr="003039CA">
        <w:rPr>
          <w:rFonts w:ascii="Times New Roman" w:hAnsi="Times New Roman" w:cs="Times New Roman"/>
          <w:sz w:val="24"/>
          <w:szCs w:val="24"/>
          <w:lang w:val="en-US"/>
        </w:rPr>
        <w:t xml:space="preserve">Place each tube in distillation equipment, with its respective Erlenmeyer, </w:t>
      </w:r>
      <w:proofErr w:type="spellStart"/>
      <w:r w:rsidRPr="003039CA">
        <w:rPr>
          <w:rFonts w:ascii="Times New Roman" w:hAnsi="Times New Roman" w:cs="Times New Roman"/>
          <w:sz w:val="24"/>
          <w:szCs w:val="24"/>
          <w:lang w:val="en-US"/>
        </w:rPr>
        <w:t>l</w:t>
      </w:r>
      <w:r w:rsidRPr="003039CA">
        <w:rPr>
          <w:rFonts w:ascii="Times New Roman" w:eastAsia="CenturyGothic" w:hAnsi="Times New Roman" w:cs="Times New Roman"/>
          <w:sz w:val="24"/>
          <w:szCs w:val="24"/>
          <w:lang w:val="en-US"/>
        </w:rPr>
        <w:t>The</w:t>
      </w:r>
      <w:proofErr w:type="spellEnd"/>
      <w:r w:rsidRPr="003039CA">
        <w:rPr>
          <w:rFonts w:ascii="Times New Roman" w:eastAsia="CenturyGothic" w:hAnsi="Times New Roman" w:cs="Times New Roman"/>
          <w:sz w:val="24"/>
          <w:szCs w:val="24"/>
          <w:lang w:val="en-US"/>
        </w:rPr>
        <w:t xml:space="preserve"> distillation must be regulated in the program of the </w:t>
      </w:r>
      <w:proofErr w:type="spellStart"/>
      <w:r w:rsidRPr="003039CA">
        <w:rPr>
          <w:rFonts w:ascii="Times New Roman" w:eastAsia="CenturyGothic" w:hAnsi="Times New Roman" w:cs="Times New Roman"/>
          <w:sz w:val="24"/>
          <w:szCs w:val="24"/>
          <w:lang w:val="en-US"/>
        </w:rPr>
        <w:t>Raypa</w:t>
      </w:r>
      <w:proofErr w:type="spellEnd"/>
      <w:r w:rsidRPr="003039CA">
        <w:rPr>
          <w:rFonts w:ascii="Times New Roman" w:eastAsia="CenturyGothic" w:hAnsi="Times New Roman" w:cs="Times New Roman"/>
          <w:sz w:val="24"/>
          <w:szCs w:val="24"/>
          <w:lang w:val="en-US"/>
        </w:rPr>
        <w:t xml:space="preserve"> brand distiller </w:t>
      </w:r>
      <w:proofErr w:type="gramStart"/>
      <w:r w:rsidRPr="003039CA">
        <w:rPr>
          <w:rFonts w:ascii="Times New Roman" w:eastAsia="CenturyGothic" w:hAnsi="Times New Roman" w:cs="Times New Roman"/>
          <w:sz w:val="24"/>
          <w:szCs w:val="24"/>
          <w:lang w:val="en-US"/>
        </w:rPr>
        <w:t>in order to</w:t>
      </w:r>
      <w:proofErr w:type="gramEnd"/>
      <w:r w:rsidRPr="003039CA">
        <w:rPr>
          <w:rFonts w:ascii="Times New Roman" w:eastAsia="CenturyGothic" w:hAnsi="Times New Roman" w:cs="Times New Roman"/>
          <w:sz w:val="24"/>
          <w:szCs w:val="24"/>
          <w:lang w:val="en-US"/>
        </w:rPr>
        <w:t xml:space="preserve"> produce 200 mL of distillate in the established time.</w:t>
      </w:r>
    </w:p>
    <w:p w14:paraId="35FD4BC8" w14:textId="77777777" w:rsidR="004E6A22" w:rsidRPr="003039CA" w:rsidRDefault="004E6A22" w:rsidP="004E6A22">
      <w:pPr>
        <w:pStyle w:val="Prrafodelista"/>
        <w:rPr>
          <w:rFonts w:ascii="Times New Roman" w:hAnsi="Times New Roman" w:cs="Times New Roman"/>
          <w:sz w:val="24"/>
          <w:szCs w:val="24"/>
          <w:lang w:val="en-US"/>
        </w:rPr>
      </w:pPr>
    </w:p>
    <w:p w14:paraId="515106A1" w14:textId="77777777" w:rsidR="004E6A22" w:rsidRPr="004E6A22" w:rsidRDefault="004E6A22" w:rsidP="004E6A22">
      <w:pPr>
        <w:pStyle w:val="Prrafodelista"/>
        <w:jc w:val="center"/>
        <w:rPr>
          <w:rFonts w:ascii="Times New Roman" w:hAnsi="Times New Roman" w:cs="Times New Roman"/>
          <w:sz w:val="24"/>
          <w:szCs w:val="24"/>
        </w:rPr>
      </w:pPr>
      <w:r w:rsidRPr="004E6A22">
        <w:rPr>
          <w:rFonts w:ascii="Times New Roman" w:hAnsi="Times New Roman" w:cs="Times New Roman"/>
          <w:noProof/>
          <w:sz w:val="24"/>
          <w:szCs w:val="24"/>
          <w:lang w:eastAsia="es-CO"/>
        </w:rPr>
        <w:drawing>
          <wp:inline distT="0" distB="0" distL="0" distR="0" wp14:anchorId="532BD70B" wp14:editId="53E59C55">
            <wp:extent cx="5278041" cy="272415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8041" cy="2724150"/>
                    </a:xfrm>
                    <a:prstGeom prst="rect">
                      <a:avLst/>
                    </a:prstGeom>
                    <a:noFill/>
                    <a:ln>
                      <a:noFill/>
                    </a:ln>
                  </pic:spPr>
                </pic:pic>
              </a:graphicData>
            </a:graphic>
          </wp:inline>
        </w:drawing>
      </w:r>
    </w:p>
    <w:p w14:paraId="2C783990" w14:textId="77777777" w:rsidR="004E6A22" w:rsidRPr="004E6A22" w:rsidRDefault="004E6A22" w:rsidP="004E6A22">
      <w:pPr>
        <w:rPr>
          <w:rFonts w:ascii="Times New Roman" w:hAnsi="Times New Roman" w:cs="Times New Roman"/>
          <w:sz w:val="24"/>
          <w:szCs w:val="24"/>
        </w:rPr>
      </w:pPr>
    </w:p>
    <w:p w14:paraId="1B451272" w14:textId="77777777" w:rsidR="004E6A22" w:rsidRPr="003039CA" w:rsidRDefault="004E6A22" w:rsidP="004E6A22">
      <w:pPr>
        <w:autoSpaceDE w:val="0"/>
        <w:autoSpaceDN w:val="0"/>
        <w:adjustRightInd w:val="0"/>
        <w:jc w:val="both"/>
        <w:rPr>
          <w:rFonts w:ascii="Times New Roman" w:eastAsia="CenturyGothic" w:hAnsi="Times New Roman" w:cs="Times New Roman"/>
          <w:color w:val="FF0000"/>
          <w:sz w:val="24"/>
          <w:szCs w:val="24"/>
          <w:lang w:val="en-US"/>
        </w:rPr>
      </w:pPr>
      <w:r w:rsidRPr="003039CA">
        <w:rPr>
          <w:rFonts w:ascii="Times New Roman" w:eastAsia="CenturyGothic" w:hAnsi="Times New Roman" w:cs="Times New Roman"/>
          <w:sz w:val="24"/>
          <w:szCs w:val="24"/>
          <w:lang w:val="en-US"/>
        </w:rPr>
        <w:t xml:space="preserve">In the programming panel of the equipment, the following data must be recorded that correspond to those optimized for the determination, in terms of percentage of steam, the amount of boric acid, water, sodium hydroxide and the distillation time so that 200 are </w:t>
      </w:r>
      <w:r w:rsidRPr="003039CA">
        <w:rPr>
          <w:rFonts w:ascii="Times New Roman" w:eastAsia="CenturyGothic" w:hAnsi="Times New Roman" w:cs="Times New Roman"/>
          <w:sz w:val="24"/>
          <w:szCs w:val="24"/>
          <w:lang w:val="en-US"/>
        </w:rPr>
        <w:lastRenderedPageBreak/>
        <w:t>collected. mL of the distillate, the delay time (DELAY) is given for the addition of the T-Shiro indicator</w:t>
      </w:r>
      <w:r w:rsidRPr="003039CA">
        <w:rPr>
          <w:rFonts w:ascii="Times New Roman" w:eastAsia="CenturyGothic" w:hAnsi="Times New Roman" w:cs="Times New Roman"/>
          <w:color w:val="FF0000"/>
          <w:sz w:val="24"/>
          <w:szCs w:val="24"/>
          <w:lang w:val="en-US"/>
        </w:rPr>
        <w:t>.</w:t>
      </w:r>
    </w:p>
    <w:p w14:paraId="43E15DAE" w14:textId="77777777" w:rsidR="004E6A22" w:rsidRPr="003039CA" w:rsidRDefault="004E6A22" w:rsidP="004E6A22">
      <w:pPr>
        <w:autoSpaceDE w:val="0"/>
        <w:autoSpaceDN w:val="0"/>
        <w:adjustRightInd w:val="0"/>
        <w:rPr>
          <w:rFonts w:ascii="Times New Roman" w:eastAsia="CenturyGothic" w:hAnsi="Times New Roman" w:cs="Times New Roman"/>
          <w:color w:val="FF0000"/>
          <w:sz w:val="24"/>
          <w:szCs w:val="24"/>
          <w:lang w:val="en-US"/>
        </w:rPr>
      </w:pPr>
    </w:p>
    <w:tbl>
      <w:tblPr>
        <w:tblStyle w:val="Tablaconcuadrcula"/>
        <w:tblW w:w="0" w:type="auto"/>
        <w:jc w:val="center"/>
        <w:tblLook w:val="04A0" w:firstRow="1" w:lastRow="0" w:firstColumn="1" w:lastColumn="0" w:noHBand="0" w:noVBand="1"/>
      </w:tblPr>
      <w:tblGrid>
        <w:gridCol w:w="1283"/>
        <w:gridCol w:w="883"/>
        <w:gridCol w:w="1915"/>
      </w:tblGrid>
      <w:tr w:rsidR="004E6A22" w:rsidRPr="004E6A22" w14:paraId="1C9BDBFA" w14:textId="77777777" w:rsidTr="004854D2">
        <w:trPr>
          <w:jc w:val="center"/>
        </w:trPr>
        <w:tc>
          <w:tcPr>
            <w:tcW w:w="0" w:type="auto"/>
          </w:tcPr>
          <w:p w14:paraId="37D3B3E1" w14:textId="77777777" w:rsidR="004E6A22" w:rsidRPr="004E6A22" w:rsidRDefault="004E6A22" w:rsidP="004854D2">
            <w:pPr>
              <w:autoSpaceDE w:val="0"/>
              <w:autoSpaceDN w:val="0"/>
              <w:adjustRightInd w:val="0"/>
              <w:rPr>
                <w:rFonts w:ascii="Times New Roman" w:eastAsia="CenturyGothic" w:hAnsi="Times New Roman" w:cs="Times New Roman"/>
                <w:b/>
                <w:sz w:val="24"/>
                <w:szCs w:val="24"/>
              </w:rPr>
            </w:pPr>
            <w:r w:rsidRPr="004E6A22">
              <w:rPr>
                <w:rFonts w:ascii="Times New Roman" w:eastAsia="CenturyGothic" w:hAnsi="Times New Roman" w:cs="Times New Roman"/>
                <w:b/>
                <w:sz w:val="24"/>
                <w:szCs w:val="24"/>
              </w:rPr>
              <w:t>H3BO3</w:t>
            </w:r>
          </w:p>
        </w:tc>
        <w:tc>
          <w:tcPr>
            <w:tcW w:w="0" w:type="auto"/>
          </w:tcPr>
          <w:p w14:paraId="4FA88625" w14:textId="77777777" w:rsidR="004E6A22" w:rsidRPr="004E6A22" w:rsidRDefault="004E6A22" w:rsidP="004854D2">
            <w:pPr>
              <w:autoSpaceDE w:val="0"/>
              <w:autoSpaceDN w:val="0"/>
              <w:adjustRightInd w:val="0"/>
              <w:rPr>
                <w:rFonts w:ascii="Times New Roman" w:eastAsia="CenturyGothic" w:hAnsi="Times New Roman" w:cs="Times New Roman"/>
                <w:sz w:val="24"/>
                <w:szCs w:val="24"/>
              </w:rPr>
            </w:pPr>
            <w:r w:rsidRPr="004E6A22">
              <w:rPr>
                <w:rFonts w:ascii="Times New Roman" w:eastAsia="CenturyGothic" w:hAnsi="Times New Roman" w:cs="Times New Roman"/>
                <w:sz w:val="24"/>
                <w:szCs w:val="24"/>
              </w:rPr>
              <w:t xml:space="preserve">30 </w:t>
            </w:r>
            <w:proofErr w:type="spellStart"/>
            <w:r w:rsidRPr="004E6A22">
              <w:rPr>
                <w:rFonts w:ascii="Times New Roman" w:eastAsia="CenturyGothic" w:hAnsi="Times New Roman" w:cs="Times New Roman"/>
                <w:sz w:val="24"/>
                <w:szCs w:val="24"/>
              </w:rPr>
              <w:t>mL</w:t>
            </w:r>
            <w:proofErr w:type="spellEnd"/>
          </w:p>
        </w:tc>
        <w:tc>
          <w:tcPr>
            <w:tcW w:w="1915" w:type="dxa"/>
            <w:tcBorders>
              <w:top w:val="single" w:sz="4" w:space="0" w:color="auto"/>
              <w:bottom w:val="single" w:sz="4" w:space="0" w:color="auto"/>
              <w:right w:val="single" w:sz="4" w:space="0" w:color="auto"/>
              <w:tl2br w:val="nil"/>
              <w:tr2bl w:val="nil"/>
            </w:tcBorders>
            <w:shd w:val="clear" w:color="auto" w:fill="auto"/>
          </w:tcPr>
          <w:p w14:paraId="0F2F1741" w14:textId="77777777" w:rsidR="004E6A22" w:rsidRPr="004E6A22" w:rsidRDefault="004E6A22" w:rsidP="004854D2">
            <w:pPr>
              <w:rPr>
                <w:rFonts w:ascii="Times New Roman" w:eastAsia="CenturyGothic" w:hAnsi="Times New Roman" w:cs="Times New Roman"/>
                <w:sz w:val="24"/>
                <w:szCs w:val="24"/>
              </w:rPr>
            </w:pPr>
            <w:r w:rsidRPr="004E6A22">
              <w:rPr>
                <w:rFonts w:ascii="Times New Roman" w:eastAsia="CenturyGothic" w:hAnsi="Times New Roman" w:cs="Times New Roman"/>
                <w:sz w:val="24"/>
                <w:szCs w:val="24"/>
              </w:rPr>
              <w:t>STEAM: 70%</w:t>
            </w:r>
          </w:p>
        </w:tc>
      </w:tr>
      <w:tr w:rsidR="004E6A22" w:rsidRPr="004E6A22" w14:paraId="5E3588B3" w14:textId="77777777" w:rsidTr="004854D2">
        <w:trPr>
          <w:jc w:val="center"/>
        </w:trPr>
        <w:tc>
          <w:tcPr>
            <w:tcW w:w="0" w:type="auto"/>
          </w:tcPr>
          <w:p w14:paraId="2252C49D" w14:textId="77777777" w:rsidR="004E6A22" w:rsidRPr="004E6A22" w:rsidRDefault="004E6A22" w:rsidP="004854D2">
            <w:pPr>
              <w:autoSpaceDE w:val="0"/>
              <w:autoSpaceDN w:val="0"/>
              <w:adjustRightInd w:val="0"/>
              <w:rPr>
                <w:rFonts w:ascii="Times New Roman" w:eastAsia="CenturyGothic" w:hAnsi="Times New Roman" w:cs="Times New Roman"/>
                <w:b/>
                <w:sz w:val="24"/>
                <w:szCs w:val="24"/>
              </w:rPr>
            </w:pPr>
            <w:r w:rsidRPr="004E6A22">
              <w:rPr>
                <w:rFonts w:ascii="Times New Roman" w:eastAsia="CenturyGothic" w:hAnsi="Times New Roman" w:cs="Times New Roman"/>
                <w:b/>
                <w:sz w:val="24"/>
                <w:szCs w:val="24"/>
              </w:rPr>
              <w:t>H2O</w:t>
            </w:r>
          </w:p>
        </w:tc>
        <w:tc>
          <w:tcPr>
            <w:tcW w:w="0" w:type="auto"/>
          </w:tcPr>
          <w:p w14:paraId="5C4D76C0" w14:textId="77777777" w:rsidR="004E6A22" w:rsidRPr="004E6A22" w:rsidRDefault="004E6A22" w:rsidP="004854D2">
            <w:pPr>
              <w:autoSpaceDE w:val="0"/>
              <w:autoSpaceDN w:val="0"/>
              <w:adjustRightInd w:val="0"/>
              <w:rPr>
                <w:rFonts w:ascii="Times New Roman" w:eastAsia="CenturyGothic" w:hAnsi="Times New Roman" w:cs="Times New Roman"/>
                <w:sz w:val="24"/>
                <w:szCs w:val="24"/>
              </w:rPr>
            </w:pPr>
            <w:r w:rsidRPr="004E6A22">
              <w:rPr>
                <w:rFonts w:ascii="Times New Roman" w:eastAsia="CenturyGothic" w:hAnsi="Times New Roman" w:cs="Times New Roman"/>
                <w:sz w:val="24"/>
                <w:szCs w:val="24"/>
              </w:rPr>
              <w:t xml:space="preserve">75 </w:t>
            </w:r>
            <w:proofErr w:type="spellStart"/>
            <w:r w:rsidRPr="004E6A22">
              <w:rPr>
                <w:rFonts w:ascii="Times New Roman" w:eastAsia="CenturyGothic" w:hAnsi="Times New Roman" w:cs="Times New Roman"/>
                <w:sz w:val="24"/>
                <w:szCs w:val="24"/>
              </w:rPr>
              <w:t>mL</w:t>
            </w:r>
            <w:proofErr w:type="spellEnd"/>
          </w:p>
        </w:tc>
        <w:tc>
          <w:tcPr>
            <w:tcW w:w="1915" w:type="dxa"/>
            <w:tcBorders>
              <w:top w:val="single" w:sz="4" w:space="0" w:color="auto"/>
              <w:bottom w:val="single" w:sz="4" w:space="0" w:color="auto"/>
              <w:right w:val="single" w:sz="4" w:space="0" w:color="auto"/>
            </w:tcBorders>
            <w:shd w:val="clear" w:color="auto" w:fill="auto"/>
          </w:tcPr>
          <w:p w14:paraId="22D19B0A" w14:textId="77777777" w:rsidR="004E6A22" w:rsidRPr="004E6A22" w:rsidRDefault="004E6A22" w:rsidP="004854D2">
            <w:pPr>
              <w:rPr>
                <w:rFonts w:ascii="Times New Roman" w:eastAsia="CenturyGothic" w:hAnsi="Times New Roman" w:cs="Times New Roman"/>
                <w:sz w:val="24"/>
                <w:szCs w:val="24"/>
              </w:rPr>
            </w:pPr>
            <w:r w:rsidRPr="004E6A22">
              <w:rPr>
                <w:rFonts w:ascii="Times New Roman" w:eastAsia="CenturyGothic" w:hAnsi="Times New Roman" w:cs="Times New Roman"/>
                <w:sz w:val="24"/>
                <w:szCs w:val="24"/>
              </w:rPr>
              <w:t>VACUUM: OFF</w:t>
            </w:r>
          </w:p>
        </w:tc>
      </w:tr>
      <w:tr w:rsidR="004E6A22" w:rsidRPr="004E6A22" w14:paraId="2A2E37FE" w14:textId="77777777" w:rsidTr="004854D2">
        <w:trPr>
          <w:gridAfter w:val="1"/>
          <w:wAfter w:w="1915" w:type="dxa"/>
          <w:jc w:val="center"/>
        </w:trPr>
        <w:tc>
          <w:tcPr>
            <w:tcW w:w="0" w:type="auto"/>
          </w:tcPr>
          <w:p w14:paraId="46CA3277" w14:textId="77777777" w:rsidR="004E6A22" w:rsidRPr="004E6A22" w:rsidRDefault="004E6A22" w:rsidP="004854D2">
            <w:pPr>
              <w:autoSpaceDE w:val="0"/>
              <w:autoSpaceDN w:val="0"/>
              <w:adjustRightInd w:val="0"/>
              <w:rPr>
                <w:rFonts w:ascii="Times New Roman" w:eastAsia="CenturyGothic" w:hAnsi="Times New Roman" w:cs="Times New Roman"/>
                <w:b/>
                <w:sz w:val="24"/>
                <w:szCs w:val="24"/>
              </w:rPr>
            </w:pPr>
            <w:r w:rsidRPr="004E6A22">
              <w:rPr>
                <w:rFonts w:ascii="Times New Roman" w:eastAsia="CenturyGothic" w:hAnsi="Times New Roman" w:cs="Times New Roman"/>
                <w:b/>
                <w:sz w:val="24"/>
                <w:szCs w:val="24"/>
              </w:rPr>
              <w:t>NaOH</w:t>
            </w:r>
          </w:p>
        </w:tc>
        <w:tc>
          <w:tcPr>
            <w:tcW w:w="0" w:type="auto"/>
          </w:tcPr>
          <w:p w14:paraId="55FEC73C" w14:textId="77777777" w:rsidR="004E6A22" w:rsidRPr="004E6A22" w:rsidRDefault="004E6A22" w:rsidP="004854D2">
            <w:pPr>
              <w:autoSpaceDE w:val="0"/>
              <w:autoSpaceDN w:val="0"/>
              <w:adjustRightInd w:val="0"/>
              <w:rPr>
                <w:rFonts w:ascii="Times New Roman" w:eastAsia="CenturyGothic" w:hAnsi="Times New Roman" w:cs="Times New Roman"/>
                <w:sz w:val="24"/>
                <w:szCs w:val="24"/>
              </w:rPr>
            </w:pPr>
            <w:r w:rsidRPr="004E6A22">
              <w:rPr>
                <w:rFonts w:ascii="Times New Roman" w:eastAsia="CenturyGothic" w:hAnsi="Times New Roman" w:cs="Times New Roman"/>
                <w:sz w:val="24"/>
                <w:szCs w:val="24"/>
              </w:rPr>
              <w:t>50ml</w:t>
            </w:r>
          </w:p>
        </w:tc>
      </w:tr>
      <w:tr w:rsidR="004E6A22" w:rsidRPr="004E6A22" w14:paraId="10718A93" w14:textId="77777777" w:rsidTr="004854D2">
        <w:trPr>
          <w:gridAfter w:val="1"/>
          <w:wAfter w:w="1915" w:type="dxa"/>
          <w:jc w:val="center"/>
        </w:trPr>
        <w:tc>
          <w:tcPr>
            <w:tcW w:w="0" w:type="auto"/>
          </w:tcPr>
          <w:p w14:paraId="4A26D407" w14:textId="77777777" w:rsidR="004E6A22" w:rsidRPr="004E6A22" w:rsidRDefault="004E6A22" w:rsidP="004854D2">
            <w:pPr>
              <w:autoSpaceDE w:val="0"/>
              <w:autoSpaceDN w:val="0"/>
              <w:adjustRightInd w:val="0"/>
              <w:rPr>
                <w:rFonts w:ascii="Times New Roman" w:eastAsia="CenturyGothic" w:hAnsi="Times New Roman" w:cs="Times New Roman"/>
                <w:b/>
                <w:sz w:val="24"/>
                <w:szCs w:val="24"/>
              </w:rPr>
            </w:pPr>
            <w:r w:rsidRPr="004E6A22">
              <w:rPr>
                <w:rFonts w:ascii="Times New Roman" w:eastAsia="CenturyGothic" w:hAnsi="Times New Roman" w:cs="Times New Roman"/>
                <w:b/>
                <w:sz w:val="24"/>
                <w:szCs w:val="24"/>
              </w:rPr>
              <w:t>DELAY</w:t>
            </w:r>
          </w:p>
        </w:tc>
        <w:tc>
          <w:tcPr>
            <w:tcW w:w="0" w:type="auto"/>
          </w:tcPr>
          <w:p w14:paraId="4EA0F8B1" w14:textId="77777777" w:rsidR="004E6A22" w:rsidRPr="004E6A22" w:rsidRDefault="004E6A22" w:rsidP="004854D2">
            <w:pPr>
              <w:autoSpaceDE w:val="0"/>
              <w:autoSpaceDN w:val="0"/>
              <w:adjustRightInd w:val="0"/>
              <w:rPr>
                <w:rFonts w:ascii="Times New Roman" w:eastAsia="CenturyGothic" w:hAnsi="Times New Roman" w:cs="Times New Roman"/>
                <w:sz w:val="24"/>
                <w:szCs w:val="24"/>
              </w:rPr>
            </w:pPr>
            <w:r w:rsidRPr="004E6A22">
              <w:rPr>
                <w:rFonts w:ascii="Times New Roman" w:eastAsia="CenturyGothic" w:hAnsi="Times New Roman" w:cs="Times New Roman"/>
                <w:sz w:val="24"/>
                <w:szCs w:val="24"/>
              </w:rPr>
              <w:t>00´15”</w:t>
            </w:r>
          </w:p>
        </w:tc>
      </w:tr>
      <w:tr w:rsidR="004E6A22" w:rsidRPr="004E6A22" w14:paraId="2F41C643" w14:textId="77777777" w:rsidTr="004854D2">
        <w:trPr>
          <w:gridAfter w:val="1"/>
          <w:wAfter w:w="1915" w:type="dxa"/>
          <w:jc w:val="center"/>
        </w:trPr>
        <w:tc>
          <w:tcPr>
            <w:tcW w:w="0" w:type="auto"/>
          </w:tcPr>
          <w:p w14:paraId="6EDDEEEF" w14:textId="77777777" w:rsidR="004E6A22" w:rsidRPr="004E6A22" w:rsidRDefault="004E6A22" w:rsidP="004854D2">
            <w:pPr>
              <w:autoSpaceDE w:val="0"/>
              <w:autoSpaceDN w:val="0"/>
              <w:adjustRightInd w:val="0"/>
              <w:rPr>
                <w:rFonts w:ascii="Times New Roman" w:eastAsia="CenturyGothic" w:hAnsi="Times New Roman" w:cs="Times New Roman"/>
                <w:b/>
                <w:sz w:val="24"/>
                <w:szCs w:val="24"/>
              </w:rPr>
            </w:pPr>
            <w:r w:rsidRPr="004E6A22">
              <w:rPr>
                <w:rFonts w:ascii="Times New Roman" w:eastAsia="CenturyGothic" w:hAnsi="Times New Roman" w:cs="Times New Roman"/>
                <w:b/>
                <w:sz w:val="24"/>
                <w:szCs w:val="24"/>
              </w:rPr>
              <w:t>DESTINY</w:t>
            </w:r>
          </w:p>
        </w:tc>
        <w:tc>
          <w:tcPr>
            <w:tcW w:w="0" w:type="auto"/>
          </w:tcPr>
          <w:p w14:paraId="5324363E" w14:textId="77777777" w:rsidR="004E6A22" w:rsidRPr="004E6A22" w:rsidRDefault="004E6A22" w:rsidP="004854D2">
            <w:pPr>
              <w:autoSpaceDE w:val="0"/>
              <w:autoSpaceDN w:val="0"/>
              <w:adjustRightInd w:val="0"/>
              <w:rPr>
                <w:rFonts w:ascii="Times New Roman" w:eastAsia="CenturyGothic" w:hAnsi="Times New Roman" w:cs="Times New Roman"/>
                <w:sz w:val="24"/>
                <w:szCs w:val="24"/>
              </w:rPr>
            </w:pPr>
            <w:r w:rsidRPr="004E6A22">
              <w:rPr>
                <w:rFonts w:ascii="Times New Roman" w:eastAsia="CenturyGothic" w:hAnsi="Times New Roman" w:cs="Times New Roman"/>
                <w:sz w:val="24"/>
                <w:szCs w:val="24"/>
              </w:rPr>
              <w:t>06:30”</w:t>
            </w:r>
          </w:p>
        </w:tc>
      </w:tr>
    </w:tbl>
    <w:p w14:paraId="095FB4BC" w14:textId="77777777" w:rsidR="004E6A22" w:rsidRPr="004E6A22" w:rsidRDefault="004E6A22" w:rsidP="004E6A22">
      <w:pPr>
        <w:autoSpaceDE w:val="0"/>
        <w:autoSpaceDN w:val="0"/>
        <w:adjustRightInd w:val="0"/>
        <w:rPr>
          <w:rFonts w:ascii="Times New Roman" w:eastAsia="CenturyGothic" w:hAnsi="Times New Roman" w:cs="Times New Roman"/>
          <w:sz w:val="24"/>
          <w:szCs w:val="24"/>
        </w:rPr>
      </w:pPr>
    </w:p>
    <w:p w14:paraId="37A55335"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After each sample distillation, the washing program is selected and 2 consecutive washes are carried out.</w:t>
      </w:r>
    </w:p>
    <w:p w14:paraId="5C75F9F6" w14:textId="77777777" w:rsidR="004E6A22" w:rsidRPr="003039CA" w:rsidRDefault="004E6A22" w:rsidP="004E6A22">
      <w:pPr>
        <w:pStyle w:val="Prrafodelista"/>
        <w:numPr>
          <w:ilvl w:val="2"/>
          <w:numId w:val="9"/>
        </w:numPr>
        <w:spacing w:after="0" w:line="240" w:lineRule="auto"/>
        <w:jc w:val="both"/>
        <w:rPr>
          <w:rFonts w:ascii="Times New Roman" w:hAnsi="Times New Roman" w:cs="Times New Roman"/>
          <w:sz w:val="24"/>
          <w:szCs w:val="24"/>
          <w:lang w:val="en-US"/>
        </w:rPr>
      </w:pPr>
      <w:r w:rsidRPr="003039CA">
        <w:rPr>
          <w:rFonts w:ascii="Times New Roman" w:hAnsi="Times New Roman" w:cs="Times New Roman"/>
          <w:sz w:val="24"/>
          <w:szCs w:val="24"/>
          <w:lang w:val="en-US"/>
        </w:rPr>
        <w:t>Each sample is titrated with a burette, which contains 0.1 N HCl.</w:t>
      </w:r>
    </w:p>
    <w:p w14:paraId="350326D0" w14:textId="77777777" w:rsidR="004E6A22" w:rsidRPr="003039CA" w:rsidRDefault="004E6A22" w:rsidP="004E6A22">
      <w:pPr>
        <w:spacing w:after="0" w:line="240" w:lineRule="auto"/>
        <w:jc w:val="both"/>
        <w:rPr>
          <w:rFonts w:ascii="Times New Roman" w:hAnsi="Times New Roman" w:cs="Times New Roman"/>
          <w:b/>
          <w:sz w:val="24"/>
          <w:szCs w:val="24"/>
          <w:lang w:val="en-US"/>
        </w:rPr>
      </w:pPr>
    </w:p>
    <w:p w14:paraId="54F4C83C" w14:textId="77777777" w:rsidR="00B3224D" w:rsidRDefault="00B3224D" w:rsidP="00B3224D">
      <w:pPr>
        <w:pStyle w:val="Prrafodelista"/>
        <w:numPr>
          <w:ilvl w:val="1"/>
          <w:numId w:val="9"/>
        </w:numPr>
        <w:rPr>
          <w:rFonts w:ascii="Times New Roman" w:hAnsi="Times New Roman" w:cs="Times New Roman"/>
          <w:b/>
          <w:sz w:val="24"/>
          <w:szCs w:val="24"/>
        </w:rPr>
      </w:pPr>
      <w:proofErr w:type="spellStart"/>
      <w:r w:rsidRPr="00466FD6">
        <w:rPr>
          <w:rFonts w:ascii="Times New Roman" w:hAnsi="Times New Roman" w:cs="Times New Roman"/>
          <w:b/>
          <w:sz w:val="24"/>
          <w:szCs w:val="24"/>
        </w:rPr>
        <w:t>Calculations</w:t>
      </w:r>
      <w:proofErr w:type="spellEnd"/>
      <w:r w:rsidRPr="00466FD6">
        <w:rPr>
          <w:rFonts w:ascii="Times New Roman" w:hAnsi="Times New Roman" w:cs="Times New Roman"/>
          <w:b/>
          <w:sz w:val="24"/>
          <w:szCs w:val="24"/>
        </w:rPr>
        <w:t xml:space="preserve"> and </w:t>
      </w:r>
      <w:proofErr w:type="spellStart"/>
      <w:r w:rsidRPr="00466FD6">
        <w:rPr>
          <w:rFonts w:ascii="Times New Roman" w:hAnsi="Times New Roman" w:cs="Times New Roman"/>
          <w:b/>
          <w:sz w:val="24"/>
          <w:szCs w:val="24"/>
        </w:rPr>
        <w:t>expression</w:t>
      </w:r>
      <w:proofErr w:type="spellEnd"/>
      <w:r w:rsidRPr="00466FD6">
        <w:rPr>
          <w:rFonts w:ascii="Times New Roman" w:hAnsi="Times New Roman" w:cs="Times New Roman"/>
          <w:b/>
          <w:sz w:val="24"/>
          <w:szCs w:val="24"/>
        </w:rPr>
        <w:t xml:space="preserve"> </w:t>
      </w:r>
      <w:proofErr w:type="spellStart"/>
      <w:r w:rsidRPr="00466FD6">
        <w:rPr>
          <w:rFonts w:ascii="Times New Roman" w:hAnsi="Times New Roman" w:cs="Times New Roman"/>
          <w:b/>
          <w:sz w:val="24"/>
          <w:szCs w:val="24"/>
        </w:rPr>
        <w:t>of</w:t>
      </w:r>
      <w:proofErr w:type="spellEnd"/>
      <w:r w:rsidRPr="00466FD6">
        <w:rPr>
          <w:rFonts w:ascii="Times New Roman" w:hAnsi="Times New Roman" w:cs="Times New Roman"/>
          <w:b/>
          <w:sz w:val="24"/>
          <w:szCs w:val="24"/>
        </w:rPr>
        <w:t xml:space="preserve"> </w:t>
      </w:r>
      <w:proofErr w:type="spellStart"/>
      <w:r w:rsidRPr="00466FD6">
        <w:rPr>
          <w:rFonts w:ascii="Times New Roman" w:hAnsi="Times New Roman" w:cs="Times New Roman"/>
          <w:b/>
          <w:sz w:val="24"/>
          <w:szCs w:val="24"/>
        </w:rPr>
        <w:t>results</w:t>
      </w:r>
      <w:proofErr w:type="spellEnd"/>
    </w:p>
    <w:p w14:paraId="4DB29B5C" w14:textId="77777777" w:rsidR="004E6A22" w:rsidRPr="004E6A22" w:rsidRDefault="004E6A22" w:rsidP="004E6A22">
      <w:pPr>
        <w:pStyle w:val="Prrafodelista"/>
        <w:rPr>
          <w:rFonts w:ascii="Times New Roman" w:hAnsi="Times New Roman" w:cs="Times New Roman"/>
          <w:sz w:val="24"/>
          <w:szCs w:val="24"/>
        </w:rPr>
      </w:pPr>
      <m:oMathPara>
        <m:oMath>
          <m:r>
            <w:rPr>
              <w:rFonts w:ascii="Cambria Math" w:hAnsi="Cambria Math" w:cs="Times New Roman"/>
              <w:sz w:val="24"/>
              <w:szCs w:val="24"/>
            </w:rPr>
            <m:t>% de Nitrogeno=</m:t>
          </m:r>
          <m:f>
            <m:fPr>
              <m:ctrlPr>
                <w:rPr>
                  <w:rFonts w:ascii="Cambria Math" w:hAnsi="Cambria Math" w:cs="Times New Roman"/>
                  <w:i/>
                  <w:sz w:val="24"/>
                  <w:szCs w:val="24"/>
                </w:rPr>
              </m:ctrlPr>
            </m:fPr>
            <m:num>
              <m:r>
                <w:rPr>
                  <w:rFonts w:ascii="Cambria Math" w:hAnsi="Cambria Math" w:cs="Times New Roman"/>
                  <w:sz w:val="24"/>
                  <w:szCs w:val="24"/>
                </w:rPr>
                <m:t>(mL HCl-mL HCl)xN HCL*14</m:t>
              </m:r>
            </m:num>
            <m:den>
              <m:r>
                <w:rPr>
                  <w:rFonts w:ascii="Cambria Math" w:hAnsi="Cambria Math" w:cs="Times New Roman"/>
                  <w:sz w:val="24"/>
                  <w:szCs w:val="24"/>
                </w:rPr>
                <m:t xml:space="preserve">(peso de la muestra x%de MS analitica) </m:t>
              </m:r>
            </m:den>
          </m:f>
          <m:r>
            <w:rPr>
              <w:rFonts w:ascii="Cambria Math" w:hAnsi="Cambria Math" w:cs="Times New Roman"/>
              <w:sz w:val="24"/>
              <w:szCs w:val="24"/>
            </w:rPr>
            <m:t>x100</m:t>
          </m:r>
        </m:oMath>
      </m:oMathPara>
    </w:p>
    <w:p w14:paraId="57FEF209" w14:textId="77777777" w:rsidR="004E6A22" w:rsidRPr="003039CA" w:rsidRDefault="004E6A22" w:rsidP="004E6A22">
      <w:pPr>
        <w:rPr>
          <w:rFonts w:ascii="Times New Roman" w:hAnsi="Times New Roman" w:cs="Times New Roman"/>
          <w:sz w:val="24"/>
          <w:szCs w:val="24"/>
          <w:lang w:val="en-US"/>
        </w:rPr>
      </w:pPr>
      <w:r w:rsidRPr="003039CA">
        <w:rPr>
          <w:rFonts w:ascii="Times New Roman" w:hAnsi="Times New Roman" w:cs="Times New Roman"/>
          <w:sz w:val="24"/>
          <w:szCs w:val="24"/>
          <w:lang w:val="en-US"/>
        </w:rPr>
        <w:t>Protein percentage will be calculated according to the following table:</w:t>
      </w:r>
    </w:p>
    <w:tbl>
      <w:tblPr>
        <w:tblStyle w:val="Tablaconcuadrcula"/>
        <w:tblW w:w="0" w:type="auto"/>
        <w:tblLook w:val="04A0" w:firstRow="1" w:lastRow="0" w:firstColumn="1" w:lastColumn="0" w:noHBand="0" w:noVBand="1"/>
      </w:tblPr>
      <w:tblGrid>
        <w:gridCol w:w="4414"/>
        <w:gridCol w:w="4414"/>
      </w:tblGrid>
      <w:tr w:rsidR="004E6A22" w:rsidRPr="004E6A22" w14:paraId="02C05E4E" w14:textId="77777777" w:rsidTr="004854D2">
        <w:tc>
          <w:tcPr>
            <w:tcW w:w="4414" w:type="dxa"/>
          </w:tcPr>
          <w:p w14:paraId="6A982666" w14:textId="77777777" w:rsidR="004E6A22" w:rsidRPr="004E6A22" w:rsidRDefault="004E6A22" w:rsidP="004E6A22">
            <w:pPr>
              <w:jc w:val="center"/>
              <w:rPr>
                <w:rFonts w:ascii="Times New Roman" w:hAnsi="Times New Roman" w:cs="Times New Roman"/>
                <w:b/>
                <w:sz w:val="24"/>
                <w:szCs w:val="24"/>
              </w:rPr>
            </w:pPr>
            <w:r w:rsidRPr="004E6A22">
              <w:rPr>
                <w:rFonts w:ascii="Times New Roman" w:hAnsi="Times New Roman" w:cs="Times New Roman"/>
                <w:b/>
                <w:sz w:val="24"/>
                <w:szCs w:val="24"/>
              </w:rPr>
              <w:t>RAW MATERIAL</w:t>
            </w:r>
          </w:p>
        </w:tc>
        <w:tc>
          <w:tcPr>
            <w:tcW w:w="4414" w:type="dxa"/>
          </w:tcPr>
          <w:p w14:paraId="6A05FCCE" w14:textId="77777777" w:rsidR="004E6A22" w:rsidRPr="004E6A22" w:rsidRDefault="004E6A22" w:rsidP="004E6A22">
            <w:pPr>
              <w:jc w:val="center"/>
              <w:rPr>
                <w:rFonts w:ascii="Times New Roman" w:hAnsi="Times New Roman" w:cs="Times New Roman"/>
                <w:b/>
                <w:sz w:val="24"/>
                <w:szCs w:val="24"/>
              </w:rPr>
            </w:pPr>
            <w:r w:rsidRPr="004E6A22">
              <w:rPr>
                <w:rFonts w:ascii="Times New Roman" w:hAnsi="Times New Roman" w:cs="Times New Roman"/>
                <w:b/>
                <w:sz w:val="24"/>
                <w:szCs w:val="24"/>
              </w:rPr>
              <w:t>CONVERSION RATIO</w:t>
            </w:r>
          </w:p>
        </w:tc>
      </w:tr>
      <w:tr w:rsidR="004E6A22" w:rsidRPr="004E6A22" w14:paraId="381FF754" w14:textId="77777777" w:rsidTr="004854D2">
        <w:tc>
          <w:tcPr>
            <w:tcW w:w="4414" w:type="dxa"/>
          </w:tcPr>
          <w:p w14:paraId="28EE864B" w14:textId="77777777" w:rsidR="004E6A22" w:rsidRPr="004E6A22" w:rsidRDefault="004E6A22" w:rsidP="004854D2">
            <w:pPr>
              <w:rPr>
                <w:rFonts w:ascii="Times New Roman" w:hAnsi="Times New Roman" w:cs="Times New Roman"/>
                <w:sz w:val="24"/>
                <w:szCs w:val="24"/>
              </w:rPr>
            </w:pPr>
            <w:proofErr w:type="spellStart"/>
            <w:r w:rsidRPr="004E6A22">
              <w:rPr>
                <w:rFonts w:ascii="Times New Roman" w:hAnsi="Times New Roman" w:cs="Times New Roman"/>
                <w:sz w:val="24"/>
                <w:szCs w:val="24"/>
              </w:rPr>
              <w:t>meat</w:t>
            </w:r>
            <w:proofErr w:type="spellEnd"/>
            <w:r w:rsidRPr="004E6A22">
              <w:rPr>
                <w:rFonts w:ascii="Times New Roman" w:hAnsi="Times New Roman" w:cs="Times New Roman"/>
                <w:sz w:val="24"/>
                <w:szCs w:val="24"/>
              </w:rPr>
              <w:t xml:space="preserve"> and </w:t>
            </w:r>
            <w:proofErr w:type="spellStart"/>
            <w:r w:rsidRPr="004E6A22">
              <w:rPr>
                <w:rFonts w:ascii="Times New Roman" w:hAnsi="Times New Roman" w:cs="Times New Roman"/>
                <w:sz w:val="24"/>
                <w:szCs w:val="24"/>
              </w:rPr>
              <w:t>other</w:t>
            </w:r>
            <w:proofErr w:type="spellEnd"/>
          </w:p>
        </w:tc>
        <w:tc>
          <w:tcPr>
            <w:tcW w:w="4414" w:type="dxa"/>
          </w:tcPr>
          <w:p w14:paraId="61A2A850" w14:textId="77777777" w:rsidR="004E6A22" w:rsidRPr="004E6A22" w:rsidRDefault="004E6A22" w:rsidP="004854D2">
            <w:pPr>
              <w:rPr>
                <w:rFonts w:ascii="Times New Roman" w:hAnsi="Times New Roman" w:cs="Times New Roman"/>
                <w:sz w:val="24"/>
                <w:szCs w:val="24"/>
              </w:rPr>
            </w:pPr>
            <w:r w:rsidRPr="004E6A22">
              <w:rPr>
                <w:rFonts w:ascii="Times New Roman" w:hAnsi="Times New Roman" w:cs="Times New Roman"/>
                <w:sz w:val="24"/>
                <w:szCs w:val="24"/>
              </w:rPr>
              <w:t>%N*6.25</w:t>
            </w:r>
          </w:p>
        </w:tc>
      </w:tr>
      <w:tr w:rsidR="004E6A22" w:rsidRPr="004E6A22" w14:paraId="14843037" w14:textId="77777777" w:rsidTr="004854D2">
        <w:tc>
          <w:tcPr>
            <w:tcW w:w="4414" w:type="dxa"/>
          </w:tcPr>
          <w:p w14:paraId="3D602B6E" w14:textId="77777777" w:rsidR="004E6A22" w:rsidRPr="004E6A22" w:rsidRDefault="004E6A22" w:rsidP="004854D2">
            <w:pPr>
              <w:rPr>
                <w:rFonts w:ascii="Times New Roman" w:hAnsi="Times New Roman" w:cs="Times New Roman"/>
                <w:sz w:val="24"/>
                <w:szCs w:val="24"/>
              </w:rPr>
            </w:pPr>
            <w:proofErr w:type="spellStart"/>
            <w:r w:rsidRPr="004E6A22">
              <w:rPr>
                <w:rFonts w:ascii="Times New Roman" w:hAnsi="Times New Roman" w:cs="Times New Roman"/>
                <w:sz w:val="24"/>
                <w:szCs w:val="24"/>
              </w:rPr>
              <w:t>Milk</w:t>
            </w:r>
            <w:proofErr w:type="spellEnd"/>
          </w:p>
        </w:tc>
        <w:tc>
          <w:tcPr>
            <w:tcW w:w="4414" w:type="dxa"/>
          </w:tcPr>
          <w:p w14:paraId="2D6EF39A" w14:textId="77777777" w:rsidR="004E6A22" w:rsidRPr="004E6A22" w:rsidRDefault="004E6A22" w:rsidP="004854D2">
            <w:pPr>
              <w:rPr>
                <w:rFonts w:ascii="Times New Roman" w:hAnsi="Times New Roman" w:cs="Times New Roman"/>
                <w:sz w:val="24"/>
                <w:szCs w:val="24"/>
              </w:rPr>
            </w:pPr>
            <w:r w:rsidRPr="004E6A22">
              <w:rPr>
                <w:rFonts w:ascii="Times New Roman" w:hAnsi="Times New Roman" w:cs="Times New Roman"/>
                <w:sz w:val="24"/>
                <w:szCs w:val="24"/>
              </w:rPr>
              <w:t>%N*6.38</w:t>
            </w:r>
          </w:p>
        </w:tc>
      </w:tr>
      <w:tr w:rsidR="004E6A22" w:rsidRPr="004E6A22" w14:paraId="2A7B2F29" w14:textId="77777777" w:rsidTr="004854D2">
        <w:tc>
          <w:tcPr>
            <w:tcW w:w="4414" w:type="dxa"/>
          </w:tcPr>
          <w:p w14:paraId="2E3A7C95" w14:textId="77777777" w:rsidR="004E6A22" w:rsidRPr="004E6A22" w:rsidRDefault="004E6A22" w:rsidP="004854D2">
            <w:pPr>
              <w:rPr>
                <w:rFonts w:ascii="Times New Roman" w:hAnsi="Times New Roman" w:cs="Times New Roman"/>
                <w:sz w:val="24"/>
                <w:szCs w:val="24"/>
              </w:rPr>
            </w:pPr>
            <w:proofErr w:type="spellStart"/>
            <w:r w:rsidRPr="004E6A22">
              <w:rPr>
                <w:rFonts w:ascii="Times New Roman" w:hAnsi="Times New Roman" w:cs="Times New Roman"/>
                <w:sz w:val="24"/>
                <w:szCs w:val="24"/>
              </w:rPr>
              <w:t>Corn</w:t>
            </w:r>
            <w:proofErr w:type="spellEnd"/>
          </w:p>
        </w:tc>
        <w:tc>
          <w:tcPr>
            <w:tcW w:w="4414" w:type="dxa"/>
          </w:tcPr>
          <w:p w14:paraId="14CA285D" w14:textId="77777777" w:rsidR="004E6A22" w:rsidRPr="004E6A22" w:rsidRDefault="004E6A22" w:rsidP="004854D2">
            <w:pPr>
              <w:rPr>
                <w:rFonts w:ascii="Times New Roman" w:hAnsi="Times New Roman" w:cs="Times New Roman"/>
                <w:sz w:val="24"/>
                <w:szCs w:val="24"/>
              </w:rPr>
            </w:pPr>
            <w:r w:rsidRPr="004E6A22">
              <w:rPr>
                <w:rFonts w:ascii="Times New Roman" w:hAnsi="Times New Roman" w:cs="Times New Roman"/>
                <w:sz w:val="24"/>
                <w:szCs w:val="24"/>
              </w:rPr>
              <w:t>%N*5.65</w:t>
            </w:r>
          </w:p>
        </w:tc>
      </w:tr>
      <w:tr w:rsidR="004E6A22" w:rsidRPr="004E6A22" w14:paraId="5C1AB674" w14:textId="77777777" w:rsidTr="004854D2">
        <w:tc>
          <w:tcPr>
            <w:tcW w:w="4414" w:type="dxa"/>
          </w:tcPr>
          <w:p w14:paraId="52CCF449" w14:textId="77777777" w:rsidR="004E6A22" w:rsidRPr="004E6A22" w:rsidRDefault="004E6A22" w:rsidP="004854D2">
            <w:pPr>
              <w:rPr>
                <w:rFonts w:ascii="Times New Roman" w:hAnsi="Times New Roman" w:cs="Times New Roman"/>
                <w:sz w:val="24"/>
                <w:szCs w:val="24"/>
              </w:rPr>
            </w:pPr>
            <w:proofErr w:type="spellStart"/>
            <w:r w:rsidRPr="004E6A22">
              <w:rPr>
                <w:rFonts w:ascii="Times New Roman" w:hAnsi="Times New Roman" w:cs="Times New Roman"/>
                <w:sz w:val="24"/>
                <w:szCs w:val="24"/>
              </w:rPr>
              <w:t>Wheat</w:t>
            </w:r>
            <w:proofErr w:type="spellEnd"/>
          </w:p>
        </w:tc>
        <w:tc>
          <w:tcPr>
            <w:tcW w:w="4414" w:type="dxa"/>
          </w:tcPr>
          <w:p w14:paraId="1BC47DCC" w14:textId="77777777" w:rsidR="004E6A22" w:rsidRPr="004E6A22" w:rsidRDefault="004E6A22" w:rsidP="004854D2">
            <w:pPr>
              <w:rPr>
                <w:rFonts w:ascii="Times New Roman" w:hAnsi="Times New Roman" w:cs="Times New Roman"/>
                <w:sz w:val="24"/>
                <w:szCs w:val="24"/>
              </w:rPr>
            </w:pPr>
            <w:r w:rsidRPr="004E6A22">
              <w:rPr>
                <w:rFonts w:ascii="Times New Roman" w:hAnsi="Times New Roman" w:cs="Times New Roman"/>
                <w:sz w:val="24"/>
                <w:szCs w:val="24"/>
              </w:rPr>
              <w:t>%N*5.33</w:t>
            </w:r>
          </w:p>
        </w:tc>
      </w:tr>
      <w:tr w:rsidR="004E6A22" w:rsidRPr="004E6A22" w14:paraId="4306B9D2" w14:textId="77777777" w:rsidTr="004854D2">
        <w:tc>
          <w:tcPr>
            <w:tcW w:w="4414" w:type="dxa"/>
          </w:tcPr>
          <w:p w14:paraId="07D65497" w14:textId="77777777" w:rsidR="004E6A22" w:rsidRPr="004E6A22" w:rsidRDefault="004E6A22" w:rsidP="004854D2">
            <w:pPr>
              <w:rPr>
                <w:rFonts w:ascii="Times New Roman" w:hAnsi="Times New Roman" w:cs="Times New Roman"/>
                <w:sz w:val="24"/>
                <w:szCs w:val="24"/>
              </w:rPr>
            </w:pPr>
            <w:r w:rsidRPr="004E6A22">
              <w:rPr>
                <w:rFonts w:ascii="Times New Roman" w:hAnsi="Times New Roman" w:cs="Times New Roman"/>
                <w:sz w:val="24"/>
                <w:szCs w:val="24"/>
              </w:rPr>
              <w:t>Rice</w:t>
            </w:r>
          </w:p>
        </w:tc>
        <w:tc>
          <w:tcPr>
            <w:tcW w:w="4414" w:type="dxa"/>
          </w:tcPr>
          <w:p w14:paraId="4477CD2B" w14:textId="77777777" w:rsidR="004E6A22" w:rsidRPr="004E6A22" w:rsidRDefault="004E6A22" w:rsidP="004854D2">
            <w:pPr>
              <w:rPr>
                <w:rFonts w:ascii="Times New Roman" w:hAnsi="Times New Roman" w:cs="Times New Roman"/>
                <w:sz w:val="24"/>
                <w:szCs w:val="24"/>
              </w:rPr>
            </w:pPr>
            <w:r w:rsidRPr="004E6A22">
              <w:rPr>
                <w:rFonts w:ascii="Times New Roman" w:hAnsi="Times New Roman" w:cs="Times New Roman"/>
                <w:sz w:val="24"/>
                <w:szCs w:val="24"/>
              </w:rPr>
              <w:t>%N*5.17</w:t>
            </w:r>
          </w:p>
        </w:tc>
      </w:tr>
    </w:tbl>
    <w:p w14:paraId="741386E7" w14:textId="77777777" w:rsidR="004E6A22" w:rsidRPr="003039CA" w:rsidRDefault="004E6A22" w:rsidP="004E6A22">
      <w:pPr>
        <w:rPr>
          <w:rFonts w:ascii="Times New Roman" w:hAnsi="Times New Roman" w:cs="Times New Roman"/>
          <w:i/>
          <w:sz w:val="24"/>
          <w:szCs w:val="24"/>
          <w:lang w:val="en-US"/>
        </w:rPr>
      </w:pPr>
      <w:r w:rsidRPr="003039CA">
        <w:rPr>
          <w:rFonts w:ascii="Times New Roman" w:hAnsi="Times New Roman" w:cs="Times New Roman"/>
          <w:b/>
          <w:i/>
          <w:sz w:val="24"/>
          <w:szCs w:val="24"/>
          <w:lang w:val="en-US"/>
        </w:rPr>
        <w:t xml:space="preserve">NOTE: </w:t>
      </w:r>
      <w:proofErr w:type="spellStart"/>
      <w:r w:rsidRPr="003039CA">
        <w:rPr>
          <w:rFonts w:ascii="Times New Roman" w:hAnsi="Times New Roman" w:cs="Times New Roman"/>
          <w:b/>
          <w:i/>
          <w:sz w:val="24"/>
          <w:szCs w:val="24"/>
          <w:lang w:val="en-US"/>
        </w:rPr>
        <w:t>T</w:t>
      </w:r>
      <w:r w:rsidRPr="003039CA">
        <w:rPr>
          <w:rFonts w:ascii="Times New Roman" w:hAnsi="Times New Roman" w:cs="Times New Roman"/>
          <w:i/>
          <w:sz w:val="24"/>
          <w:szCs w:val="24"/>
          <w:lang w:val="en-US"/>
        </w:rPr>
        <w:t>All</w:t>
      </w:r>
      <w:proofErr w:type="spellEnd"/>
      <w:r w:rsidRPr="003039CA">
        <w:rPr>
          <w:rFonts w:ascii="Times New Roman" w:hAnsi="Times New Roman" w:cs="Times New Roman"/>
          <w:i/>
          <w:sz w:val="24"/>
          <w:szCs w:val="24"/>
          <w:lang w:val="en-US"/>
        </w:rPr>
        <w:t xml:space="preserve"> procedures must be performed in triplicate, a reagent blank must be performed throughout the process to eliminate interference from the materials used.</w:t>
      </w:r>
    </w:p>
    <w:p w14:paraId="2C2B2F0D" w14:textId="77777777" w:rsidR="00470391" w:rsidRPr="003039CA" w:rsidRDefault="000B2B5B" w:rsidP="00725991">
      <w:pPr>
        <w:pStyle w:val="Prrafodelista"/>
        <w:numPr>
          <w:ilvl w:val="0"/>
          <w:numId w:val="9"/>
        </w:numPr>
        <w:spacing w:after="0" w:line="240" w:lineRule="auto"/>
        <w:ind w:left="0" w:hanging="11"/>
        <w:jc w:val="both"/>
        <w:rPr>
          <w:rFonts w:ascii="Times New Roman" w:hAnsi="Times New Roman" w:cs="Times New Roman"/>
          <w:b/>
          <w:sz w:val="24"/>
          <w:szCs w:val="24"/>
          <w:lang w:val="en-US"/>
        </w:rPr>
      </w:pPr>
      <w:r w:rsidRPr="003039CA">
        <w:rPr>
          <w:rFonts w:ascii="Times New Roman" w:hAnsi="Times New Roman" w:cs="Times New Roman"/>
          <w:b/>
          <w:sz w:val="24"/>
          <w:szCs w:val="24"/>
          <w:lang w:val="en-US"/>
        </w:rPr>
        <w:t>DISPOSAL OF CHEMICAL AND/OR BIOLOGICAL WASTE.</w:t>
      </w:r>
    </w:p>
    <w:p w14:paraId="0FB8C531" w14:textId="77777777" w:rsidR="0006429A" w:rsidRPr="003039CA" w:rsidRDefault="0006429A" w:rsidP="00965E17">
      <w:pPr>
        <w:pStyle w:val="Prrafodelista"/>
        <w:spacing w:after="0" w:line="240" w:lineRule="auto"/>
        <w:ind w:left="284" w:hanging="284"/>
        <w:jc w:val="both"/>
        <w:rPr>
          <w:rFonts w:ascii="Times New Roman" w:hAnsi="Times New Roman" w:cs="Times New Roman"/>
          <w:sz w:val="24"/>
          <w:szCs w:val="24"/>
          <w:highlight w:val="yellow"/>
          <w:lang w:val="en-US"/>
        </w:rPr>
      </w:pPr>
    </w:p>
    <w:p w14:paraId="3E719682" w14:textId="77777777" w:rsidR="004E6A22" w:rsidRPr="003039CA" w:rsidRDefault="004E6A22" w:rsidP="004E6A22">
      <w:pPr>
        <w:spacing w:line="240" w:lineRule="auto"/>
        <w:rPr>
          <w:rFonts w:ascii="Times New Roman" w:hAnsi="Times New Roman" w:cs="Times New Roman"/>
          <w:sz w:val="24"/>
          <w:szCs w:val="24"/>
          <w:lang w:val="en-US"/>
        </w:rPr>
      </w:pPr>
      <w:r w:rsidRPr="003039CA">
        <w:rPr>
          <w:rFonts w:ascii="Times New Roman" w:hAnsi="Times New Roman" w:cs="Times New Roman"/>
          <w:sz w:val="24"/>
          <w:szCs w:val="24"/>
          <w:lang w:val="en-US"/>
        </w:rPr>
        <w:t>Residual digestion solution, add heavy metal container number 6.</w:t>
      </w:r>
    </w:p>
    <w:p w14:paraId="26A7CB6D" w14:textId="77777777" w:rsidR="004E6A22" w:rsidRPr="003039CA" w:rsidRDefault="004E6A22" w:rsidP="004E6A22">
      <w:pPr>
        <w:spacing w:line="240" w:lineRule="auto"/>
        <w:rPr>
          <w:rFonts w:ascii="Times New Roman" w:hAnsi="Times New Roman" w:cs="Times New Roman"/>
          <w:sz w:val="24"/>
          <w:szCs w:val="24"/>
          <w:lang w:val="en-US"/>
        </w:rPr>
      </w:pPr>
      <w:r w:rsidRPr="003039CA">
        <w:rPr>
          <w:rFonts w:ascii="Times New Roman" w:hAnsi="Times New Roman" w:cs="Times New Roman"/>
          <w:sz w:val="24"/>
          <w:szCs w:val="24"/>
          <w:lang w:val="en-US"/>
        </w:rPr>
        <w:t>Neutralization solution, add container of acids and bases, number 9.</w:t>
      </w:r>
    </w:p>
    <w:p w14:paraId="0E33D20B" w14:textId="77777777" w:rsidR="00ED2355" w:rsidRPr="003039CA" w:rsidRDefault="00ED2355" w:rsidP="004E6A22">
      <w:pPr>
        <w:pStyle w:val="Prrafodelista"/>
        <w:spacing w:after="0" w:line="240" w:lineRule="auto"/>
        <w:ind w:left="284" w:hanging="284"/>
        <w:jc w:val="both"/>
        <w:rPr>
          <w:rFonts w:ascii="Times New Roman" w:hAnsi="Times New Roman" w:cs="Times New Roman"/>
          <w:sz w:val="24"/>
          <w:szCs w:val="24"/>
          <w:highlight w:val="yellow"/>
          <w:lang w:val="en-US"/>
        </w:rPr>
      </w:pPr>
    </w:p>
    <w:p w14:paraId="750DA15F" w14:textId="77777777" w:rsidR="00C823FC" w:rsidRPr="003039CA" w:rsidRDefault="00706F13" w:rsidP="00B3224D">
      <w:pPr>
        <w:pStyle w:val="Prrafodelista"/>
        <w:spacing w:after="0" w:line="240" w:lineRule="auto"/>
        <w:ind w:left="284" w:hanging="284"/>
        <w:jc w:val="both"/>
        <w:rPr>
          <w:rFonts w:ascii="Times New Roman" w:hAnsi="Times New Roman" w:cs="Times New Roman"/>
          <w:b/>
          <w:sz w:val="24"/>
          <w:szCs w:val="24"/>
          <w:lang w:val="en-US"/>
        </w:rPr>
      </w:pPr>
      <w:r w:rsidRPr="003039CA">
        <w:rPr>
          <w:rFonts w:ascii="Times New Roman" w:hAnsi="Times New Roman" w:cs="Times New Roman"/>
          <w:b/>
          <w:sz w:val="24"/>
          <w:szCs w:val="24"/>
          <w:lang w:val="en-US"/>
        </w:rPr>
        <w:t>BIBLIOGRAPHY</w:t>
      </w:r>
    </w:p>
    <w:p w14:paraId="26F4AE40" w14:textId="77777777" w:rsidR="005A1A5F" w:rsidRPr="003039CA" w:rsidRDefault="005A1A5F" w:rsidP="00965E17">
      <w:pPr>
        <w:pStyle w:val="Prrafodelista"/>
        <w:spacing w:after="0" w:line="240" w:lineRule="auto"/>
        <w:ind w:left="284" w:hanging="284"/>
        <w:jc w:val="both"/>
        <w:rPr>
          <w:rFonts w:ascii="Times New Roman" w:hAnsi="Times New Roman" w:cs="Times New Roman"/>
          <w:b/>
          <w:sz w:val="24"/>
          <w:szCs w:val="24"/>
          <w:lang w:val="en-US"/>
        </w:rPr>
      </w:pPr>
    </w:p>
    <w:p w14:paraId="13CDA718" w14:textId="77777777" w:rsidR="004E6A22" w:rsidRPr="003039CA" w:rsidRDefault="004E6A22" w:rsidP="004E6A22">
      <w:pPr>
        <w:autoSpaceDE w:val="0"/>
        <w:autoSpaceDN w:val="0"/>
        <w:adjustRightInd w:val="0"/>
        <w:rPr>
          <w:rFonts w:ascii="Times New Roman" w:hAnsi="Times New Roman" w:cs="Times New Roman"/>
          <w:sz w:val="24"/>
          <w:szCs w:val="24"/>
          <w:shd w:val="clear" w:color="auto" w:fill="FFFFFF"/>
          <w:lang w:val="en-US"/>
        </w:rPr>
      </w:pPr>
      <w:r w:rsidRPr="004E6A22">
        <w:rPr>
          <w:rFonts w:ascii="Times New Roman" w:hAnsi="Times New Roman" w:cs="Times New Roman"/>
          <w:sz w:val="24"/>
          <w:szCs w:val="24"/>
          <w:shd w:val="clear" w:color="auto" w:fill="FFFFFF"/>
          <w:lang w:val="en-US"/>
        </w:rPr>
        <w:t xml:space="preserve">AOAC 968.06. 19th </w:t>
      </w:r>
      <w:proofErr w:type="spellStart"/>
      <w:proofErr w:type="gramStart"/>
      <w:r w:rsidRPr="004E6A22">
        <w:rPr>
          <w:rFonts w:ascii="Times New Roman" w:hAnsi="Times New Roman" w:cs="Times New Roman"/>
          <w:sz w:val="24"/>
          <w:szCs w:val="24"/>
          <w:shd w:val="clear" w:color="auto" w:fill="FFFFFF"/>
          <w:lang w:val="en-US"/>
        </w:rPr>
        <w:t>ed.</w:t>
      </w:r>
      <w:r w:rsidRPr="004E6A22">
        <w:rPr>
          <w:rFonts w:ascii="Times New Roman" w:hAnsi="Times New Roman" w:cs="Times New Roman"/>
          <w:sz w:val="24"/>
          <w:szCs w:val="24"/>
          <w:lang w:val="en-US"/>
        </w:rPr>
        <w:t>Gaithersburg</w:t>
      </w:r>
      <w:proofErr w:type="spellEnd"/>
      <w:proofErr w:type="gramEnd"/>
      <w:r w:rsidRPr="004E6A22">
        <w:rPr>
          <w:rFonts w:ascii="Times New Roman" w:hAnsi="Times New Roman" w:cs="Times New Roman"/>
          <w:sz w:val="24"/>
          <w:szCs w:val="24"/>
          <w:lang w:val="en-US"/>
        </w:rPr>
        <w:t>, MD: The association, 2012. Determination of the nitrogen content. In: Official Methods of Analysis.</w:t>
      </w:r>
    </w:p>
    <w:p w14:paraId="538FEF07" w14:textId="77777777" w:rsidR="00ED2355" w:rsidRPr="00117982" w:rsidRDefault="00B3224D" w:rsidP="004E6A22">
      <w:pPr>
        <w:jc w:val="both"/>
        <w:rPr>
          <w:rFonts w:ascii="Times New Roman" w:hAnsi="Times New Roman" w:cs="Times New Roman"/>
          <w:b/>
          <w:sz w:val="24"/>
          <w:szCs w:val="24"/>
        </w:rPr>
      </w:pPr>
      <w:r w:rsidRPr="003039CA">
        <w:rPr>
          <w:rFonts w:ascii="Times New Roman" w:hAnsi="Times New Roman" w:cs="Times New Roman"/>
          <w:sz w:val="24"/>
          <w:szCs w:val="24"/>
          <w:lang w:val="en-US"/>
        </w:rPr>
        <w:t xml:space="preserve">Leterme, P. and Estrada, F. (2008). Analysis of food and forage intended for animals. </w:t>
      </w:r>
      <w:proofErr w:type="spellStart"/>
      <w:r w:rsidRPr="00117982">
        <w:rPr>
          <w:rFonts w:ascii="Times New Roman" w:hAnsi="Times New Roman" w:cs="Times New Roman"/>
          <w:sz w:val="24"/>
          <w:szCs w:val="24"/>
        </w:rPr>
        <w:t>Laboratory</w:t>
      </w:r>
      <w:proofErr w:type="spellEnd"/>
      <w:r w:rsidRPr="00117982">
        <w:rPr>
          <w:rFonts w:ascii="Times New Roman" w:hAnsi="Times New Roman" w:cs="Times New Roman"/>
          <w:sz w:val="24"/>
          <w:szCs w:val="24"/>
        </w:rPr>
        <w:t xml:space="preserve"> notes. </w:t>
      </w:r>
      <w:proofErr w:type="spellStart"/>
      <w:r w:rsidRPr="00117982">
        <w:rPr>
          <w:rFonts w:ascii="Times New Roman" w:hAnsi="Times New Roman" w:cs="Times New Roman"/>
          <w:sz w:val="24"/>
          <w:szCs w:val="24"/>
        </w:rPr>
        <w:t>National</w:t>
      </w:r>
      <w:proofErr w:type="spellEnd"/>
      <w:r w:rsidRPr="00117982">
        <w:rPr>
          <w:rFonts w:ascii="Times New Roman" w:hAnsi="Times New Roman" w:cs="Times New Roman"/>
          <w:sz w:val="24"/>
          <w:szCs w:val="24"/>
        </w:rPr>
        <w:t xml:space="preserve"> </w:t>
      </w:r>
      <w:proofErr w:type="spellStart"/>
      <w:r w:rsidRPr="00117982">
        <w:rPr>
          <w:rFonts w:ascii="Times New Roman" w:hAnsi="Times New Roman" w:cs="Times New Roman"/>
          <w:sz w:val="24"/>
          <w:szCs w:val="24"/>
        </w:rPr>
        <w:t>University</w:t>
      </w:r>
      <w:proofErr w:type="spellEnd"/>
      <w:r w:rsidRPr="00117982">
        <w:rPr>
          <w:rFonts w:ascii="Times New Roman" w:hAnsi="Times New Roman" w:cs="Times New Roman"/>
          <w:sz w:val="24"/>
          <w:szCs w:val="24"/>
        </w:rPr>
        <w:t xml:space="preserve"> </w:t>
      </w:r>
      <w:proofErr w:type="spellStart"/>
      <w:r w:rsidRPr="00117982">
        <w:rPr>
          <w:rFonts w:ascii="Times New Roman" w:hAnsi="Times New Roman" w:cs="Times New Roman"/>
          <w:sz w:val="24"/>
          <w:szCs w:val="24"/>
        </w:rPr>
        <w:t>of</w:t>
      </w:r>
      <w:proofErr w:type="spellEnd"/>
      <w:r w:rsidRPr="00117982">
        <w:rPr>
          <w:rFonts w:ascii="Times New Roman" w:hAnsi="Times New Roman" w:cs="Times New Roman"/>
          <w:sz w:val="24"/>
          <w:szCs w:val="24"/>
        </w:rPr>
        <w:t xml:space="preserve"> Colombia-Palmira </w:t>
      </w:r>
      <w:proofErr w:type="spellStart"/>
      <w:r w:rsidRPr="00117982">
        <w:rPr>
          <w:rFonts w:ascii="Times New Roman" w:hAnsi="Times New Roman" w:cs="Times New Roman"/>
          <w:sz w:val="24"/>
          <w:szCs w:val="24"/>
        </w:rPr>
        <w:t>headquarters</w:t>
      </w:r>
      <w:proofErr w:type="spellEnd"/>
      <w:r w:rsidRPr="00117982">
        <w:rPr>
          <w:rFonts w:ascii="Times New Roman" w:hAnsi="Times New Roman" w:cs="Times New Roman"/>
          <w:sz w:val="24"/>
          <w:szCs w:val="24"/>
        </w:rPr>
        <w:t>.</w:t>
      </w:r>
    </w:p>
    <w:p w14:paraId="53D1B8EE" w14:textId="77777777" w:rsidR="005A1A5F" w:rsidRPr="00117982" w:rsidRDefault="005A1A5F" w:rsidP="005A1A5F">
      <w:pPr>
        <w:spacing w:after="0" w:line="240" w:lineRule="auto"/>
        <w:jc w:val="center"/>
        <w:rPr>
          <w:rFonts w:ascii="Times New Roman" w:hAnsi="Times New Roman" w:cs="Times New Roman"/>
          <w:b/>
          <w:sz w:val="24"/>
          <w:szCs w:val="24"/>
        </w:rPr>
      </w:pPr>
    </w:p>
    <w:sectPr w:rsidR="005A1A5F" w:rsidRPr="00117982" w:rsidSect="00C04EC5">
      <w:headerReference w:type="default" r:id="rId9"/>
      <w:footerReference w:type="default" r:id="rId10"/>
      <w:pgSz w:w="12240" w:h="15840"/>
      <w:pgMar w:top="1417" w:right="1701" w:bottom="1417" w:left="1701"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18945" w14:textId="77777777" w:rsidR="00EE3322" w:rsidRDefault="00EE3322" w:rsidP="009A7AC3">
      <w:pPr>
        <w:spacing w:after="0" w:line="240" w:lineRule="auto"/>
      </w:pPr>
      <w:r>
        <w:separator/>
      </w:r>
    </w:p>
  </w:endnote>
  <w:endnote w:type="continuationSeparator" w:id="0">
    <w:p w14:paraId="7A8D6950" w14:textId="77777777" w:rsidR="00EE3322" w:rsidRDefault="00EE3322" w:rsidP="009A7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Gothic">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578747"/>
      <w:docPartObj>
        <w:docPartGallery w:val="Page Numbers (Bottom of Page)"/>
        <w:docPartUnique/>
      </w:docPartObj>
    </w:sdtPr>
    <w:sdtEndPr>
      <w:rPr>
        <w:rFonts w:ascii="Times New Roman" w:hAnsi="Times New Roman" w:cs="Times New Roman"/>
        <w:sz w:val="20"/>
        <w:szCs w:val="20"/>
      </w:rPr>
    </w:sdtEndPr>
    <w:sdtContent>
      <w:p w14:paraId="528CD968" w14:textId="77777777" w:rsidR="00C04EC5" w:rsidRPr="00C04EC5" w:rsidRDefault="00C04EC5">
        <w:pPr>
          <w:pStyle w:val="Piedepgina"/>
          <w:jc w:val="center"/>
          <w:rPr>
            <w:rFonts w:ascii="Times New Roman" w:hAnsi="Times New Roman" w:cs="Times New Roman"/>
            <w:sz w:val="20"/>
            <w:szCs w:val="20"/>
          </w:rPr>
        </w:pPr>
        <w:r w:rsidRPr="00C04EC5">
          <w:rPr>
            <w:rFonts w:ascii="Times New Roman" w:hAnsi="Times New Roman" w:cs="Times New Roman"/>
            <w:sz w:val="20"/>
            <w:szCs w:val="20"/>
          </w:rPr>
          <w:fldChar w:fldCharType="begin"/>
        </w:r>
        <w:r w:rsidRPr="00C04EC5">
          <w:rPr>
            <w:rFonts w:ascii="Times New Roman" w:hAnsi="Times New Roman" w:cs="Times New Roman"/>
            <w:sz w:val="20"/>
            <w:szCs w:val="20"/>
          </w:rPr>
          <w:instrText>PAGE   \* MERGEFORMAT</w:instrText>
        </w:r>
        <w:r w:rsidRPr="00C04EC5">
          <w:rPr>
            <w:rFonts w:ascii="Times New Roman" w:hAnsi="Times New Roman" w:cs="Times New Roman"/>
            <w:sz w:val="20"/>
            <w:szCs w:val="20"/>
          </w:rPr>
          <w:fldChar w:fldCharType="separate"/>
        </w:r>
        <w:r w:rsidR="00F13B8E" w:rsidRPr="00F13B8E">
          <w:rPr>
            <w:rFonts w:ascii="Times New Roman" w:hAnsi="Times New Roman" w:cs="Times New Roman"/>
            <w:noProof/>
            <w:sz w:val="20"/>
            <w:szCs w:val="20"/>
            <w:lang w:val="es-ES"/>
          </w:rPr>
          <w:t>one</w:t>
        </w:r>
        <w:r w:rsidRPr="00C04EC5">
          <w:rPr>
            <w:rFonts w:ascii="Times New Roman" w:hAnsi="Times New Roman" w:cs="Times New Roman"/>
            <w:sz w:val="20"/>
            <w:szCs w:val="20"/>
          </w:rPr>
          <w:fldChar w:fldCharType="end"/>
        </w:r>
      </w:p>
    </w:sdtContent>
  </w:sdt>
  <w:p w14:paraId="007D4646" w14:textId="77777777" w:rsidR="00C04EC5" w:rsidRDefault="00C04EC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C2F43" w14:textId="77777777" w:rsidR="00EE3322" w:rsidRDefault="00EE3322" w:rsidP="009A7AC3">
      <w:pPr>
        <w:spacing w:after="0" w:line="240" w:lineRule="auto"/>
      </w:pPr>
      <w:r>
        <w:separator/>
      </w:r>
    </w:p>
  </w:footnote>
  <w:footnote w:type="continuationSeparator" w:id="0">
    <w:p w14:paraId="3B5096BE" w14:textId="77777777" w:rsidR="00EE3322" w:rsidRDefault="00EE3322" w:rsidP="009A7A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0FAE" w14:textId="77777777" w:rsidR="009A7AC3" w:rsidRDefault="009A7AC3" w:rsidP="009A7AC3">
    <w:pPr>
      <w:pStyle w:val="Encabezado"/>
      <w:jc w:val="center"/>
    </w:pPr>
    <w:r>
      <w:rPr>
        <w:noProof/>
        <w:lang w:eastAsia="es-CO"/>
      </w:rPr>
      <w:drawing>
        <wp:inline distT="0" distB="0" distL="0" distR="0" wp14:anchorId="01D7BAA2" wp14:editId="4C1F9BE9">
          <wp:extent cx="4626392" cy="756000"/>
          <wp:effectExtent l="0" t="0" r="3175" b="635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6392" cy="756000"/>
                  </a:xfrm>
                  <a:prstGeom prst="rect">
                    <a:avLst/>
                  </a:prstGeom>
                  <a:noFill/>
                  <a:ln>
                    <a:noFill/>
                  </a:ln>
                </pic:spPr>
              </pic:pic>
            </a:graphicData>
          </a:graphic>
        </wp:inline>
      </w:drawing>
    </w:r>
  </w:p>
  <w:p w14:paraId="344E5B08" w14:textId="77777777" w:rsidR="009A7AC3" w:rsidRDefault="009A7AC3" w:rsidP="009A7AC3">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D64C0"/>
    <w:multiLevelType w:val="hybridMultilevel"/>
    <w:tmpl w:val="AEAC8E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C9130F"/>
    <w:multiLevelType w:val="hybridMultilevel"/>
    <w:tmpl w:val="BBB00402"/>
    <w:lvl w:ilvl="0" w:tplc="076026A0">
      <w:start w:val="1"/>
      <w:numFmt w:val="decimal"/>
      <w:lvlText w:val="%1."/>
      <w:lvlJc w:val="left"/>
      <w:pPr>
        <w:ind w:left="720" w:hanging="360"/>
      </w:pPr>
      <w:rPr>
        <w:rFonts w:ascii="Times New Roman" w:hAnsi="Times New Roman"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BB4AE0"/>
    <w:multiLevelType w:val="multilevel"/>
    <w:tmpl w:val="04D25B4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27127C7"/>
    <w:multiLevelType w:val="hybridMultilevel"/>
    <w:tmpl w:val="1B529282"/>
    <w:lvl w:ilvl="0" w:tplc="240A0001">
      <w:start w:val="1"/>
      <w:numFmt w:val="bullet"/>
      <w:lvlText w:val=""/>
      <w:lvlJc w:val="left"/>
      <w:pPr>
        <w:ind w:left="720" w:hanging="360"/>
      </w:pPr>
      <w:rPr>
        <w:rFonts w:ascii="Symbol" w:hAnsi="Symbol"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3EB5FFE"/>
    <w:multiLevelType w:val="multilevel"/>
    <w:tmpl w:val="D9DA3FAA"/>
    <w:lvl w:ilvl="0">
      <w:start w:val="6"/>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904936"/>
    <w:multiLevelType w:val="multilevel"/>
    <w:tmpl w:val="96222D84"/>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1FE5043"/>
    <w:multiLevelType w:val="hybridMultilevel"/>
    <w:tmpl w:val="BCE408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0E86C2A"/>
    <w:multiLevelType w:val="hybridMultilevel"/>
    <w:tmpl w:val="26304F90"/>
    <w:lvl w:ilvl="0" w:tplc="D1E8547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E9D4950"/>
    <w:multiLevelType w:val="multilevel"/>
    <w:tmpl w:val="AF445316"/>
    <w:lvl w:ilvl="0">
      <w:start w:val="6"/>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3D91521"/>
    <w:multiLevelType w:val="multilevel"/>
    <w:tmpl w:val="033EA6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BD855D1"/>
    <w:multiLevelType w:val="hybridMultilevel"/>
    <w:tmpl w:val="399431D0"/>
    <w:lvl w:ilvl="0" w:tplc="93361AA2">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4BFC393C"/>
    <w:multiLevelType w:val="hybridMultilevel"/>
    <w:tmpl w:val="813E8AF0"/>
    <w:lvl w:ilvl="0" w:tplc="C428EBE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CFF7E69"/>
    <w:multiLevelType w:val="hybridMultilevel"/>
    <w:tmpl w:val="926805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E2B73C2"/>
    <w:multiLevelType w:val="hybridMultilevel"/>
    <w:tmpl w:val="4C12BE2E"/>
    <w:lvl w:ilvl="0" w:tplc="711487BA">
      <w:start w:val="1"/>
      <w:numFmt w:val="decimal"/>
      <w:lvlText w:val="%1."/>
      <w:lvlJc w:val="left"/>
      <w:pPr>
        <w:ind w:left="720" w:hanging="360"/>
      </w:pPr>
      <w:rPr>
        <w:rFonts w:asciiTheme="minorHAnsi" w:hAnsiTheme="minorHAnsi" w:cstheme="minorBidi"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6825AAE"/>
    <w:multiLevelType w:val="hybridMultilevel"/>
    <w:tmpl w:val="1E8AEB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6D66DDD"/>
    <w:multiLevelType w:val="multilevel"/>
    <w:tmpl w:val="BE34580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B9050D5"/>
    <w:multiLevelType w:val="hybridMultilevel"/>
    <w:tmpl w:val="867CA4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C08426B"/>
    <w:multiLevelType w:val="hybridMultilevel"/>
    <w:tmpl w:val="C4CC6BC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E980E11"/>
    <w:multiLevelType w:val="hybridMultilevel"/>
    <w:tmpl w:val="ABFA283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FD21D8A"/>
    <w:multiLevelType w:val="multilevel"/>
    <w:tmpl w:val="866ECC8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0C03DBA"/>
    <w:multiLevelType w:val="multilevel"/>
    <w:tmpl w:val="5B1494DA"/>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B623E6D"/>
    <w:multiLevelType w:val="hybridMultilevel"/>
    <w:tmpl w:val="88A6E3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C3B3553"/>
    <w:multiLevelType w:val="hybridMultilevel"/>
    <w:tmpl w:val="967CBDBE"/>
    <w:lvl w:ilvl="0" w:tplc="D20CD212">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15:restartNumberingAfterBreak="0">
    <w:nsid w:val="7D5E5E92"/>
    <w:multiLevelType w:val="multilevel"/>
    <w:tmpl w:val="9230CA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33212657">
    <w:abstractNumId w:val="18"/>
  </w:num>
  <w:num w:numId="2" w16cid:durableId="1676034387">
    <w:abstractNumId w:val="3"/>
  </w:num>
  <w:num w:numId="3" w16cid:durableId="1283850416">
    <w:abstractNumId w:val="13"/>
  </w:num>
  <w:num w:numId="4" w16cid:durableId="83966208">
    <w:abstractNumId w:val="21"/>
  </w:num>
  <w:num w:numId="5" w16cid:durableId="1548295287">
    <w:abstractNumId w:val="10"/>
  </w:num>
  <w:num w:numId="6" w16cid:durableId="1018241672">
    <w:abstractNumId w:val="11"/>
  </w:num>
  <w:num w:numId="7" w16cid:durableId="1089931954">
    <w:abstractNumId w:val="22"/>
  </w:num>
  <w:num w:numId="8" w16cid:durableId="1980381299">
    <w:abstractNumId w:val="17"/>
  </w:num>
  <w:num w:numId="9" w16cid:durableId="1925609512">
    <w:abstractNumId w:val="23"/>
  </w:num>
  <w:num w:numId="10" w16cid:durableId="1592396441">
    <w:abstractNumId w:val="8"/>
  </w:num>
  <w:num w:numId="11" w16cid:durableId="1613710967">
    <w:abstractNumId w:val="4"/>
  </w:num>
  <w:num w:numId="12" w16cid:durableId="1299601972">
    <w:abstractNumId w:val="14"/>
  </w:num>
  <w:num w:numId="13" w16cid:durableId="1394812943">
    <w:abstractNumId w:val="9"/>
  </w:num>
  <w:num w:numId="14" w16cid:durableId="1844271791">
    <w:abstractNumId w:val="5"/>
  </w:num>
  <w:num w:numId="15" w16cid:durableId="894664690">
    <w:abstractNumId w:val="15"/>
  </w:num>
  <w:num w:numId="16" w16cid:durableId="813720414">
    <w:abstractNumId w:val="0"/>
  </w:num>
  <w:num w:numId="17" w16cid:durableId="826165814">
    <w:abstractNumId w:val="12"/>
  </w:num>
  <w:num w:numId="18" w16cid:durableId="610092055">
    <w:abstractNumId w:val="19"/>
  </w:num>
  <w:num w:numId="19" w16cid:durableId="1310400147">
    <w:abstractNumId w:val="2"/>
  </w:num>
  <w:num w:numId="20" w16cid:durableId="1608581283">
    <w:abstractNumId w:val="7"/>
  </w:num>
  <w:num w:numId="21" w16cid:durableId="1365057134">
    <w:abstractNumId w:val="16"/>
  </w:num>
  <w:num w:numId="22" w16cid:durableId="461113392">
    <w:abstractNumId w:val="1"/>
  </w:num>
  <w:num w:numId="23" w16cid:durableId="1949774288">
    <w:abstractNumId w:val="20"/>
  </w:num>
  <w:num w:numId="24" w16cid:durableId="2120877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2B9B"/>
    <w:rsid w:val="000058BB"/>
    <w:rsid w:val="00014BC0"/>
    <w:rsid w:val="000630F8"/>
    <w:rsid w:val="0006429A"/>
    <w:rsid w:val="000A2F34"/>
    <w:rsid w:val="000B2B5B"/>
    <w:rsid w:val="000B2C0C"/>
    <w:rsid w:val="000E2B4E"/>
    <w:rsid w:val="001119BE"/>
    <w:rsid w:val="00117982"/>
    <w:rsid w:val="0012430B"/>
    <w:rsid w:val="0013615D"/>
    <w:rsid w:val="00191655"/>
    <w:rsid w:val="00191A46"/>
    <w:rsid w:val="00194C04"/>
    <w:rsid w:val="001B208C"/>
    <w:rsid w:val="001C0EFB"/>
    <w:rsid w:val="00200974"/>
    <w:rsid w:val="0021529D"/>
    <w:rsid w:val="00235144"/>
    <w:rsid w:val="002724A6"/>
    <w:rsid w:val="00290ED2"/>
    <w:rsid w:val="00296421"/>
    <w:rsid w:val="002A69D3"/>
    <w:rsid w:val="002B771B"/>
    <w:rsid w:val="002E645B"/>
    <w:rsid w:val="002F6D7A"/>
    <w:rsid w:val="002F7BB8"/>
    <w:rsid w:val="003039CA"/>
    <w:rsid w:val="0035308A"/>
    <w:rsid w:val="00353827"/>
    <w:rsid w:val="003768A4"/>
    <w:rsid w:val="003C4A24"/>
    <w:rsid w:val="003F1F1D"/>
    <w:rsid w:val="003F3E50"/>
    <w:rsid w:val="003F4C79"/>
    <w:rsid w:val="004121D3"/>
    <w:rsid w:val="004140C2"/>
    <w:rsid w:val="00430F3E"/>
    <w:rsid w:val="004336C9"/>
    <w:rsid w:val="00440A0A"/>
    <w:rsid w:val="00466FD6"/>
    <w:rsid w:val="004701A3"/>
    <w:rsid w:val="00470391"/>
    <w:rsid w:val="004E6A22"/>
    <w:rsid w:val="004F607B"/>
    <w:rsid w:val="00503078"/>
    <w:rsid w:val="00514F69"/>
    <w:rsid w:val="00550787"/>
    <w:rsid w:val="00553418"/>
    <w:rsid w:val="005649CD"/>
    <w:rsid w:val="00566E35"/>
    <w:rsid w:val="00595AEC"/>
    <w:rsid w:val="0059623C"/>
    <w:rsid w:val="005A1A5F"/>
    <w:rsid w:val="005B151D"/>
    <w:rsid w:val="005B2ABD"/>
    <w:rsid w:val="005D5256"/>
    <w:rsid w:val="005E21FE"/>
    <w:rsid w:val="006323BD"/>
    <w:rsid w:val="00644847"/>
    <w:rsid w:val="00681C9D"/>
    <w:rsid w:val="006858E1"/>
    <w:rsid w:val="0069721A"/>
    <w:rsid w:val="006F438B"/>
    <w:rsid w:val="007006E5"/>
    <w:rsid w:val="0070298A"/>
    <w:rsid w:val="00706F13"/>
    <w:rsid w:val="00723B1F"/>
    <w:rsid w:val="007253C4"/>
    <w:rsid w:val="00725991"/>
    <w:rsid w:val="00741C35"/>
    <w:rsid w:val="00744879"/>
    <w:rsid w:val="00745CB0"/>
    <w:rsid w:val="00765419"/>
    <w:rsid w:val="0077201D"/>
    <w:rsid w:val="007A0CFA"/>
    <w:rsid w:val="007B546F"/>
    <w:rsid w:val="007C114A"/>
    <w:rsid w:val="007C3204"/>
    <w:rsid w:val="007C414A"/>
    <w:rsid w:val="007E3EFE"/>
    <w:rsid w:val="00802353"/>
    <w:rsid w:val="00851472"/>
    <w:rsid w:val="008A050B"/>
    <w:rsid w:val="008B2EC7"/>
    <w:rsid w:val="008D1A94"/>
    <w:rsid w:val="008F2A9C"/>
    <w:rsid w:val="008F54D1"/>
    <w:rsid w:val="009034E1"/>
    <w:rsid w:val="00903B13"/>
    <w:rsid w:val="00923DB0"/>
    <w:rsid w:val="009265C8"/>
    <w:rsid w:val="00940398"/>
    <w:rsid w:val="009470A0"/>
    <w:rsid w:val="00965E17"/>
    <w:rsid w:val="00973F08"/>
    <w:rsid w:val="009A783E"/>
    <w:rsid w:val="009A7AC3"/>
    <w:rsid w:val="009E5A1C"/>
    <w:rsid w:val="00A025C2"/>
    <w:rsid w:val="00A03638"/>
    <w:rsid w:val="00A30B66"/>
    <w:rsid w:val="00A469EF"/>
    <w:rsid w:val="00A82D9D"/>
    <w:rsid w:val="00A84C43"/>
    <w:rsid w:val="00AB3055"/>
    <w:rsid w:val="00AF6FC2"/>
    <w:rsid w:val="00B3224D"/>
    <w:rsid w:val="00B61F72"/>
    <w:rsid w:val="00B72B9B"/>
    <w:rsid w:val="00BB3460"/>
    <w:rsid w:val="00C0040C"/>
    <w:rsid w:val="00C04EC5"/>
    <w:rsid w:val="00C207C2"/>
    <w:rsid w:val="00C3454D"/>
    <w:rsid w:val="00C3790F"/>
    <w:rsid w:val="00C45165"/>
    <w:rsid w:val="00C55C69"/>
    <w:rsid w:val="00C76A47"/>
    <w:rsid w:val="00C823FC"/>
    <w:rsid w:val="00CA4EF8"/>
    <w:rsid w:val="00CC465F"/>
    <w:rsid w:val="00CD648F"/>
    <w:rsid w:val="00D00AD0"/>
    <w:rsid w:val="00D050C9"/>
    <w:rsid w:val="00D252C0"/>
    <w:rsid w:val="00D33EB1"/>
    <w:rsid w:val="00D617BE"/>
    <w:rsid w:val="00D719D3"/>
    <w:rsid w:val="00D721DB"/>
    <w:rsid w:val="00D82C1E"/>
    <w:rsid w:val="00DB3D23"/>
    <w:rsid w:val="00DC2969"/>
    <w:rsid w:val="00DC5C6A"/>
    <w:rsid w:val="00DE533B"/>
    <w:rsid w:val="00DE6116"/>
    <w:rsid w:val="00DF0400"/>
    <w:rsid w:val="00E05819"/>
    <w:rsid w:val="00E13553"/>
    <w:rsid w:val="00E16367"/>
    <w:rsid w:val="00E41F07"/>
    <w:rsid w:val="00E90532"/>
    <w:rsid w:val="00E9327E"/>
    <w:rsid w:val="00ED2355"/>
    <w:rsid w:val="00EE3322"/>
    <w:rsid w:val="00EF7B5F"/>
    <w:rsid w:val="00EF7F0B"/>
    <w:rsid w:val="00F13B8E"/>
    <w:rsid w:val="00F15A45"/>
    <w:rsid w:val="00F37221"/>
    <w:rsid w:val="00F618D1"/>
    <w:rsid w:val="00F643A6"/>
    <w:rsid w:val="00F77EFC"/>
    <w:rsid w:val="00FA0838"/>
    <w:rsid w:val="00FE3A34"/>
    <w:rsid w:val="00FF283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8B69E"/>
  <w15:docId w15:val="{013EE782-128D-4D1A-B345-DFCB14CEF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823FC"/>
    <w:pPr>
      <w:ind w:left="720"/>
      <w:contextualSpacing/>
    </w:pPr>
  </w:style>
  <w:style w:type="paragraph" w:styleId="Sinespaciado">
    <w:name w:val="No Spacing"/>
    <w:aliases w:val="Estilo 3"/>
    <w:basedOn w:val="Normal"/>
    <w:next w:val="Normal"/>
    <w:uiPriority w:val="1"/>
    <w:qFormat/>
    <w:rsid w:val="001119BE"/>
    <w:pPr>
      <w:spacing w:after="0" w:line="240" w:lineRule="auto"/>
      <w:jc w:val="both"/>
    </w:pPr>
    <w:rPr>
      <w:rFonts w:ascii="Times New Roman" w:eastAsia="Helvetica" w:hAnsi="Times New Roman" w:cs="Times New Roman"/>
      <w:sz w:val="24"/>
      <w:szCs w:val="20"/>
      <w:lang w:val="es-ES"/>
    </w:rPr>
  </w:style>
  <w:style w:type="table" w:styleId="Tablaconcuadrcula">
    <w:name w:val="Table Grid"/>
    <w:basedOn w:val="Tablanormal"/>
    <w:uiPriority w:val="59"/>
    <w:rsid w:val="00940398"/>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delmarcadordeposicin">
    <w:name w:val="Placeholder Text"/>
    <w:basedOn w:val="Fuentedeprrafopredeter"/>
    <w:uiPriority w:val="99"/>
    <w:semiHidden/>
    <w:rsid w:val="003C4A24"/>
    <w:rPr>
      <w:color w:val="808080"/>
    </w:rPr>
  </w:style>
  <w:style w:type="character" w:styleId="Refdecomentario">
    <w:name w:val="annotation reference"/>
    <w:basedOn w:val="Fuentedeprrafopredeter"/>
    <w:uiPriority w:val="99"/>
    <w:semiHidden/>
    <w:unhideWhenUsed/>
    <w:rsid w:val="0013615D"/>
    <w:rPr>
      <w:sz w:val="16"/>
      <w:szCs w:val="16"/>
    </w:rPr>
  </w:style>
  <w:style w:type="paragraph" w:styleId="Textocomentario">
    <w:name w:val="annotation text"/>
    <w:basedOn w:val="Normal"/>
    <w:link w:val="TextocomentarioCar"/>
    <w:uiPriority w:val="99"/>
    <w:semiHidden/>
    <w:unhideWhenUsed/>
    <w:rsid w:val="0013615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3615D"/>
    <w:rPr>
      <w:sz w:val="20"/>
      <w:szCs w:val="20"/>
    </w:rPr>
  </w:style>
  <w:style w:type="paragraph" w:styleId="Asuntodelcomentario">
    <w:name w:val="annotation subject"/>
    <w:basedOn w:val="Textocomentario"/>
    <w:next w:val="Textocomentario"/>
    <w:link w:val="AsuntodelcomentarioCar"/>
    <w:uiPriority w:val="99"/>
    <w:semiHidden/>
    <w:unhideWhenUsed/>
    <w:rsid w:val="0013615D"/>
    <w:rPr>
      <w:b/>
      <w:bCs/>
    </w:rPr>
  </w:style>
  <w:style w:type="character" w:customStyle="1" w:styleId="AsuntodelcomentarioCar">
    <w:name w:val="Asunto del comentario Car"/>
    <w:basedOn w:val="TextocomentarioCar"/>
    <w:link w:val="Asuntodelcomentario"/>
    <w:uiPriority w:val="99"/>
    <w:semiHidden/>
    <w:rsid w:val="0013615D"/>
    <w:rPr>
      <w:b/>
      <w:bCs/>
      <w:sz w:val="20"/>
      <w:szCs w:val="20"/>
    </w:rPr>
  </w:style>
  <w:style w:type="paragraph" w:styleId="Textodeglobo">
    <w:name w:val="Balloon Text"/>
    <w:basedOn w:val="Normal"/>
    <w:link w:val="TextodegloboCar"/>
    <w:uiPriority w:val="99"/>
    <w:semiHidden/>
    <w:unhideWhenUsed/>
    <w:rsid w:val="0013615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615D"/>
    <w:rPr>
      <w:rFonts w:ascii="Segoe UI" w:hAnsi="Segoe UI" w:cs="Segoe UI"/>
      <w:sz w:val="18"/>
      <w:szCs w:val="18"/>
    </w:rPr>
  </w:style>
  <w:style w:type="paragraph" w:styleId="Encabezado">
    <w:name w:val="header"/>
    <w:basedOn w:val="Normal"/>
    <w:link w:val="EncabezadoCar"/>
    <w:uiPriority w:val="99"/>
    <w:unhideWhenUsed/>
    <w:rsid w:val="009A7AC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A7AC3"/>
  </w:style>
  <w:style w:type="paragraph" w:styleId="Piedepgina">
    <w:name w:val="footer"/>
    <w:basedOn w:val="Normal"/>
    <w:link w:val="PiedepginaCar"/>
    <w:uiPriority w:val="99"/>
    <w:unhideWhenUsed/>
    <w:rsid w:val="009A7A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A7AC3"/>
  </w:style>
  <w:style w:type="character" w:customStyle="1" w:styleId="PrrafodelistaCar">
    <w:name w:val="Párrafo de lista Car"/>
    <w:basedOn w:val="Fuentedeprrafopredeter"/>
    <w:link w:val="Prrafodelista"/>
    <w:uiPriority w:val="34"/>
    <w:rsid w:val="00C55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82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977</Words>
  <Characters>5379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EQUIPO</dc:creator>
  <cp:keywords/>
  <dc:description/>
  <cp:lastModifiedBy>Karen Sofia Munoz Pabon</cp:lastModifiedBy>
  <cp:revision>6</cp:revision>
  <dcterms:created xsi:type="dcterms:W3CDTF">2021-08-26T22:01:00Z</dcterms:created>
  <dcterms:modified xsi:type="dcterms:W3CDTF">2023-01-29T20:58:00Z</dcterms:modified>
</cp:coreProperties>
</file>