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Y="1415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C62CC0" w:rsidRPr="00C62CC0" w14:paraId="00BAC5CC" w14:textId="77777777" w:rsidTr="00C62CC0">
        <w:trPr>
          <w:trHeight w:val="581"/>
        </w:trPr>
        <w:tc>
          <w:tcPr>
            <w:tcW w:w="1540" w:type="dxa"/>
            <w:shd w:val="clear" w:color="auto" w:fill="F2F2F2"/>
            <w:vAlign w:val="center"/>
          </w:tcPr>
          <w:p w14:paraId="7A471AB6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541" w:type="dxa"/>
            <w:shd w:val="clear" w:color="auto" w:fill="F2F2F2"/>
            <w:vAlign w:val="center"/>
          </w:tcPr>
          <w:p w14:paraId="14D8B866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809" w:type="dxa"/>
            <w:shd w:val="clear" w:color="auto" w:fill="F2F2F2"/>
            <w:vAlign w:val="center"/>
          </w:tcPr>
          <w:p w14:paraId="5926D355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946" w:type="dxa"/>
            <w:shd w:val="clear" w:color="auto" w:fill="F2F2F2"/>
            <w:vAlign w:val="center"/>
          </w:tcPr>
          <w:p w14:paraId="41863926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554B3567" w14:textId="77777777" w:rsidR="00C62CC0" w:rsidRPr="00C62CC0" w:rsidRDefault="00C62CC0" w:rsidP="00C62CC0">
            <w:pPr>
              <w:spacing w:before="40" w:after="40" w:line="276" w:lineRule="auto"/>
              <w:jc w:val="center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669" w:type="dxa"/>
            <w:shd w:val="clear" w:color="auto" w:fill="F2F2F2"/>
          </w:tcPr>
          <w:p w14:paraId="414C9F03" w14:textId="77777777" w:rsidR="00C62CC0" w:rsidRPr="00C62CC0" w:rsidRDefault="00C62CC0" w:rsidP="00C62CC0">
            <w:pPr>
              <w:spacing w:before="40" w:after="40" w:line="276" w:lineRule="auto"/>
              <w:jc w:val="center"/>
              <w:rPr>
                <w:rFonts w:ascii="Arial" w:hAnsi="Arial" w:cs="Times New Roman"/>
                <w:b/>
                <w:bCs/>
                <w:color w:val="00B050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i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05" w:type="dxa"/>
            <w:shd w:val="clear" w:color="auto" w:fill="F2F2F2"/>
            <w:vAlign w:val="center"/>
          </w:tcPr>
          <w:p w14:paraId="337D13D4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606E6868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06A8470F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Bemer-kungen</w:t>
            </w:r>
          </w:p>
        </w:tc>
      </w:tr>
      <w:tr w:rsidR="00C62CC0" w:rsidRPr="00C62CC0" w14:paraId="03E6DC24" w14:textId="77777777" w:rsidTr="00C62CC0">
        <w:trPr>
          <w:trHeight w:val="862"/>
        </w:trPr>
        <w:tc>
          <w:tcPr>
            <w:tcW w:w="1540" w:type="dxa"/>
            <w:shd w:val="clear" w:color="auto" w:fill="F2F2F2"/>
            <w:vAlign w:val="center"/>
          </w:tcPr>
          <w:p w14:paraId="1842D131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Methoden erkennen</w:t>
            </w:r>
          </w:p>
        </w:tc>
        <w:tc>
          <w:tcPr>
            <w:tcW w:w="1541" w:type="dxa"/>
            <w:shd w:val="clear" w:color="auto" w:fill="F2F2F2"/>
            <w:vAlign w:val="center"/>
          </w:tcPr>
          <w:p w14:paraId="5660137A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Verwendete Methoden bezeichnen</w:t>
            </w:r>
          </w:p>
        </w:tc>
        <w:tc>
          <w:tcPr>
            <w:tcW w:w="809" w:type="dxa"/>
            <w:shd w:val="clear" w:color="auto" w:fill="F2F2F2"/>
            <w:vAlign w:val="center"/>
          </w:tcPr>
          <w:p w14:paraId="3ED80A05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5</w:t>
            </w:r>
          </w:p>
        </w:tc>
        <w:tc>
          <w:tcPr>
            <w:tcW w:w="1946" w:type="dxa"/>
            <w:shd w:val="clear" w:color="auto" w:fill="F2F2F2"/>
            <w:vAlign w:val="center"/>
          </w:tcPr>
          <w:p w14:paraId="01054A1F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TN benennen Methoden, welche in den vorgehenden Lehreinheiten verwendet wurden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42F934BE" w14:textId="77777777" w:rsidR="00C62CC0" w:rsidRPr="00C62CC0" w:rsidRDefault="00C62CC0" w:rsidP="00C62CC0">
            <w:pPr>
              <w:spacing w:before="40" w:after="40" w:line="276" w:lineRule="auto"/>
              <w:jc w:val="center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iCs/>
                <w:color w:val="475468"/>
                <w:sz w:val="20"/>
                <w:szCs w:val="20"/>
              </w:rPr>
              <w:t>Zuruf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6D6940AD" w14:textId="77777777" w:rsidR="00C62CC0" w:rsidRPr="00C62CC0" w:rsidRDefault="00C62CC0" w:rsidP="00C62CC0">
            <w:pPr>
              <w:spacing w:before="40" w:after="40" w:line="276" w:lineRule="auto"/>
              <w:jc w:val="center"/>
              <w:rPr>
                <w:rFonts w:ascii="Arial" w:hAnsi="Arial" w:cs="Times New Roman"/>
                <w:i/>
                <w:color w:val="00B050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i/>
                <w:color w:val="00B050"/>
                <w:sz w:val="20"/>
                <w:szCs w:val="20"/>
              </w:rPr>
              <w:t>Virtueller Zuruf</w:t>
            </w:r>
          </w:p>
        </w:tc>
        <w:tc>
          <w:tcPr>
            <w:tcW w:w="1805" w:type="dxa"/>
            <w:shd w:val="clear" w:color="auto" w:fill="F2F2F2"/>
            <w:vAlign w:val="center"/>
          </w:tcPr>
          <w:p w14:paraId="79E3287A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2F2F2"/>
            <w:vAlign w:val="center"/>
          </w:tcPr>
          <w:p w14:paraId="1A94C570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F2F2F2"/>
            <w:vAlign w:val="center"/>
          </w:tcPr>
          <w:p w14:paraId="58670991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Wenn konkrete Namen fehlen, Beschreibung der Methode</w:t>
            </w:r>
          </w:p>
        </w:tc>
      </w:tr>
      <w:tr w:rsidR="00C62CC0" w:rsidRPr="00C62CC0" w14:paraId="14DDF084" w14:textId="77777777" w:rsidTr="00C62CC0">
        <w:trPr>
          <w:trHeight w:val="862"/>
        </w:trPr>
        <w:tc>
          <w:tcPr>
            <w:tcW w:w="1540" w:type="dxa"/>
            <w:vMerge w:val="restart"/>
            <w:shd w:val="clear" w:color="auto" w:fill="F2F2F2"/>
            <w:vAlign w:val="center"/>
          </w:tcPr>
          <w:p w14:paraId="4A980A19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  <w:t>Evaluation Methode</w:t>
            </w:r>
          </w:p>
        </w:tc>
        <w:tc>
          <w:tcPr>
            <w:tcW w:w="1541" w:type="dxa"/>
            <w:vMerge w:val="restart"/>
            <w:shd w:val="clear" w:color="auto" w:fill="F2F2F2"/>
            <w:vAlign w:val="center"/>
          </w:tcPr>
          <w:p w14:paraId="45C843B0" w14:textId="2B9CE6DB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Nutzung von Methoden zur Erreichung des Lernzieles bewerten und Alternativen diskutieren</w:t>
            </w:r>
          </w:p>
        </w:tc>
        <w:tc>
          <w:tcPr>
            <w:tcW w:w="809" w:type="dxa"/>
            <w:shd w:val="clear" w:color="auto" w:fill="F2F2F2"/>
            <w:vAlign w:val="center"/>
          </w:tcPr>
          <w:p w14:paraId="2ED99247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7</w:t>
            </w:r>
          </w:p>
        </w:tc>
        <w:tc>
          <w:tcPr>
            <w:tcW w:w="1946" w:type="dxa"/>
            <w:shd w:val="clear" w:color="auto" w:fill="F2F2F2"/>
            <w:vAlign w:val="center"/>
          </w:tcPr>
          <w:p w14:paraId="6BCD7160" w14:textId="70C96F3F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 xml:space="preserve">In </w:t>
            </w:r>
            <w:r w:rsidR="001E23B5">
              <w:rPr>
                <w:rFonts w:ascii="Arial" w:hAnsi="Arial" w:cs="Times New Roman"/>
                <w:color w:val="475468"/>
                <w:sz w:val="20"/>
                <w:szCs w:val="20"/>
              </w:rPr>
              <w:t>Kleing</w:t>
            </w: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ruppen wird je eine Methode diskutiert (</w:t>
            </w:r>
            <w:r>
              <w:rPr>
                <w:rFonts w:ascii="Arial" w:hAnsi="Arial" w:cs="Times New Roman"/>
                <w:color w:val="475468"/>
                <w:sz w:val="20"/>
                <w:szCs w:val="20"/>
              </w:rPr>
              <w:t>z.B.</w:t>
            </w:r>
            <w:r w:rsidR="001E23B5">
              <w:rPr>
                <w:rFonts w:ascii="Arial" w:hAnsi="Arial" w:cs="Times New Roman"/>
                <w:color w:val="475468"/>
                <w:sz w:val="20"/>
                <w:szCs w:val="20"/>
              </w:rPr>
              <w:t>,</w:t>
            </w:r>
            <w:r>
              <w:rPr>
                <w:rFonts w:ascii="Arial" w:hAnsi="Arial" w:cs="Times New Roman"/>
                <w:color w:val="475468"/>
                <w:sz w:val="20"/>
                <w:szCs w:val="20"/>
              </w:rPr>
              <w:t xml:space="preserve"> </w:t>
            </w: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Bedienungs-anleitung, Themen-karussell, Zuruf) und Alternativen erarbeitet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438369EF" w14:textId="77777777" w:rsidR="00C62CC0" w:rsidRPr="00C62CC0" w:rsidRDefault="00C62CC0" w:rsidP="00C62CC0">
            <w:pPr>
              <w:spacing w:before="40" w:after="40" w:line="276" w:lineRule="auto"/>
              <w:jc w:val="center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Kleingruppen-diskussion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2383CB9F" w14:textId="77777777" w:rsidR="00C62CC0" w:rsidRPr="00C62CC0" w:rsidRDefault="00C62CC0" w:rsidP="00C62CC0">
            <w:pPr>
              <w:spacing w:before="40" w:after="40" w:line="276" w:lineRule="auto"/>
              <w:jc w:val="center"/>
              <w:rPr>
                <w:rFonts w:ascii="Arial" w:hAnsi="Arial" w:cs="Times New Roman"/>
                <w:i/>
                <w:color w:val="00B050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i/>
                <w:color w:val="00B050"/>
                <w:sz w:val="20"/>
                <w:szCs w:val="20"/>
              </w:rPr>
              <w:t>Kleingruppen-diskussion</w:t>
            </w:r>
          </w:p>
          <w:p w14:paraId="1227456B" w14:textId="77777777" w:rsidR="00C62CC0" w:rsidRPr="00C62CC0" w:rsidRDefault="00C62CC0" w:rsidP="00C62CC0">
            <w:pPr>
              <w:spacing w:before="40" w:after="40" w:line="276" w:lineRule="auto"/>
              <w:jc w:val="center"/>
              <w:rPr>
                <w:rFonts w:ascii="Arial" w:hAnsi="Arial" w:cs="Times New Roman"/>
                <w:i/>
                <w:color w:val="00B050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i/>
                <w:color w:val="00B050"/>
                <w:sz w:val="20"/>
                <w:szCs w:val="20"/>
              </w:rPr>
              <w:t>(Break-Out- Rooms)</w:t>
            </w:r>
          </w:p>
        </w:tc>
        <w:tc>
          <w:tcPr>
            <w:tcW w:w="1805" w:type="dxa"/>
            <w:shd w:val="clear" w:color="auto" w:fill="F2F2F2"/>
            <w:vAlign w:val="center"/>
          </w:tcPr>
          <w:p w14:paraId="079EC542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2F2F2"/>
            <w:vAlign w:val="center"/>
          </w:tcPr>
          <w:p w14:paraId="71022EF8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F2F2F2"/>
            <w:vAlign w:val="center"/>
          </w:tcPr>
          <w:p w14:paraId="7BD0D08F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</w:p>
        </w:tc>
      </w:tr>
      <w:tr w:rsidR="00C62CC0" w:rsidRPr="00C62CC0" w14:paraId="1FB89416" w14:textId="77777777" w:rsidTr="00C62CC0">
        <w:trPr>
          <w:trHeight w:val="862"/>
        </w:trPr>
        <w:tc>
          <w:tcPr>
            <w:tcW w:w="1540" w:type="dxa"/>
            <w:vMerge/>
            <w:shd w:val="clear" w:color="auto" w:fill="F2F2F2"/>
            <w:vAlign w:val="center"/>
          </w:tcPr>
          <w:p w14:paraId="2160C774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F2F2F2"/>
            <w:vAlign w:val="center"/>
          </w:tcPr>
          <w:p w14:paraId="18D07C45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sz w:val="20"/>
                <w:szCs w:val="20"/>
              </w:rPr>
            </w:pPr>
          </w:p>
        </w:tc>
        <w:tc>
          <w:tcPr>
            <w:tcW w:w="809" w:type="dxa"/>
            <w:shd w:val="clear" w:color="auto" w:fill="F2F2F2"/>
            <w:vAlign w:val="center"/>
          </w:tcPr>
          <w:p w14:paraId="113C0F5A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8</w:t>
            </w:r>
          </w:p>
        </w:tc>
        <w:tc>
          <w:tcPr>
            <w:tcW w:w="1946" w:type="dxa"/>
            <w:shd w:val="clear" w:color="auto" w:fill="F2F2F2"/>
            <w:vAlign w:val="center"/>
          </w:tcPr>
          <w:p w14:paraId="4825B095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475468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 xml:space="preserve">Erarbeitetes wird im Plenum vorgestellt 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68F42981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2F2F2"/>
            <w:vAlign w:val="center"/>
          </w:tcPr>
          <w:p w14:paraId="79E930D9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i/>
                <w:color w:val="00B050"/>
                <w:sz w:val="20"/>
                <w:szCs w:val="20"/>
              </w:rPr>
            </w:pPr>
          </w:p>
        </w:tc>
        <w:tc>
          <w:tcPr>
            <w:tcW w:w="1805" w:type="dxa"/>
            <w:shd w:val="clear" w:color="auto" w:fill="F2F2F2"/>
            <w:vAlign w:val="center"/>
          </w:tcPr>
          <w:p w14:paraId="0203DFC2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2F2F2"/>
            <w:vAlign w:val="center"/>
          </w:tcPr>
          <w:p w14:paraId="69ABD0BE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F2F2F2"/>
            <w:vAlign w:val="center"/>
          </w:tcPr>
          <w:p w14:paraId="7F73FCDD" w14:textId="77777777" w:rsidR="00C62CC0" w:rsidRPr="00C62CC0" w:rsidRDefault="00C62CC0" w:rsidP="00C62CC0">
            <w:pPr>
              <w:spacing w:before="40" w:after="40" w:line="276" w:lineRule="auto"/>
              <w:jc w:val="both"/>
              <w:rPr>
                <w:rFonts w:ascii="Arial" w:hAnsi="Arial" w:cs="Times New Roman"/>
                <w:sz w:val="20"/>
                <w:szCs w:val="20"/>
              </w:rPr>
            </w:pPr>
            <w:r w:rsidRPr="00C62CC0">
              <w:rPr>
                <w:rFonts w:ascii="Arial" w:hAnsi="Arial" w:cs="Times New Roman"/>
                <w:color w:val="475468"/>
                <w:sz w:val="20"/>
                <w:szCs w:val="20"/>
              </w:rPr>
              <w:t>ca 2 min pro Methode</w:t>
            </w:r>
          </w:p>
        </w:tc>
      </w:tr>
    </w:tbl>
    <w:p w14:paraId="7DB29EB1" w14:textId="77777777" w:rsidR="00E7157F" w:rsidRDefault="00E7157F"/>
    <w:sectPr w:rsidR="00E7157F" w:rsidSect="00C62CC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CC0"/>
    <w:rsid w:val="001E23B5"/>
    <w:rsid w:val="00A66B21"/>
    <w:rsid w:val="00C62CC0"/>
    <w:rsid w:val="00E7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6B67"/>
  <w15:chartTrackingRefBased/>
  <w15:docId w15:val="{C0F9DC92-63DB-499A-80EA-236A1BB4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2C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2CC0"/>
    <w:rPr>
      <w:sz w:val="20"/>
      <w:szCs w:val="20"/>
    </w:rPr>
  </w:style>
  <w:style w:type="table" w:styleId="Tabellenraster">
    <w:name w:val="Table Grid"/>
    <w:basedOn w:val="NormaleTabelle"/>
    <w:uiPriority w:val="59"/>
    <w:rsid w:val="00C62CC0"/>
    <w:pPr>
      <w:spacing w:after="0" w:line="240" w:lineRule="auto"/>
    </w:pPr>
    <w:rPr>
      <w:rFonts w:eastAsia="Arial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62CC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587</Characters>
  <Application>Microsoft Office Word</Application>
  <DocSecurity>0</DocSecurity>
  <Lines>9</Lines>
  <Paragraphs>3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Paßmann</dc:creator>
  <cp:keywords/>
  <dc:description/>
  <cp:lastModifiedBy>Sven Paßmann</cp:lastModifiedBy>
  <cp:revision>2</cp:revision>
  <dcterms:created xsi:type="dcterms:W3CDTF">2023-02-16T13:51:00Z</dcterms:created>
  <dcterms:modified xsi:type="dcterms:W3CDTF">2023-02-16T13:52:00Z</dcterms:modified>
</cp:coreProperties>
</file>