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4647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  <w:bookmarkStart w:id="0" w:name="_Hlk20949268"/>
    </w:p>
    <w:p w14:paraId="556814FE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</w:p>
    <w:p w14:paraId="14FA3037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</w:p>
    <w:p w14:paraId="5D185C96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</w:p>
    <w:p w14:paraId="0AA4BF96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</w:p>
    <w:p w14:paraId="6D568FD7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</w:p>
    <w:p w14:paraId="2CD92DB5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</w:p>
    <w:p w14:paraId="22BB434F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</w:p>
    <w:p w14:paraId="0511FD47" w14:textId="77777777" w:rsidR="004B2487" w:rsidRPr="001026BE" w:rsidRDefault="004B2487" w:rsidP="004B2487">
      <w:pPr>
        <w:spacing w:after="0" w:line="480" w:lineRule="auto"/>
        <w:jc w:val="center"/>
        <w:rPr>
          <w:rFonts w:asciiTheme="minorBidi" w:hAnsiTheme="minorBidi"/>
          <w:b/>
          <w:bCs/>
          <w:sz w:val="24"/>
          <w:szCs w:val="24"/>
        </w:rPr>
      </w:pPr>
      <w:r w:rsidRPr="001026BE">
        <w:rPr>
          <w:rFonts w:asciiTheme="minorBidi" w:hAnsiTheme="minorBidi"/>
          <w:b/>
          <w:bCs/>
          <w:sz w:val="24"/>
          <w:szCs w:val="24"/>
        </w:rPr>
        <w:t>WGU</w:t>
      </w:r>
    </w:p>
    <w:p w14:paraId="1E2E3C86" w14:textId="07BDAB1A" w:rsidR="004B2487" w:rsidRPr="001026BE" w:rsidRDefault="004B2487" w:rsidP="004B2487">
      <w:pPr>
        <w:pStyle w:val="Header"/>
        <w:spacing w:line="480" w:lineRule="auto"/>
        <w:jc w:val="center"/>
        <w:rPr>
          <w:rFonts w:asciiTheme="minorBidi" w:hAnsiTheme="minorBidi"/>
          <w:b/>
          <w:bCs/>
          <w:sz w:val="24"/>
          <w:szCs w:val="24"/>
        </w:rPr>
      </w:pPr>
      <w:r w:rsidRPr="001026BE">
        <w:rPr>
          <w:rFonts w:asciiTheme="minorBidi" w:hAnsiTheme="minorBidi"/>
          <w:b/>
          <w:bCs/>
          <w:sz w:val="24"/>
          <w:szCs w:val="24"/>
        </w:rPr>
        <w:t xml:space="preserve">Course </w:t>
      </w:r>
      <w:r w:rsidR="005E2534">
        <w:rPr>
          <w:rFonts w:asciiTheme="minorBidi" w:hAnsiTheme="minorBidi"/>
          <w:b/>
          <w:bCs/>
          <w:sz w:val="24"/>
          <w:szCs w:val="24"/>
        </w:rPr>
        <w:t>D2</w:t>
      </w:r>
      <w:r w:rsidR="00D05688">
        <w:rPr>
          <w:rFonts w:asciiTheme="minorBidi" w:hAnsiTheme="minorBidi"/>
          <w:b/>
          <w:bCs/>
          <w:sz w:val="24"/>
          <w:szCs w:val="24"/>
        </w:rPr>
        <w:t>12</w:t>
      </w:r>
      <w:r w:rsidRPr="001026BE">
        <w:rPr>
          <w:rFonts w:asciiTheme="minorBidi" w:hAnsiTheme="minorBidi"/>
          <w:b/>
          <w:bCs/>
          <w:sz w:val="24"/>
          <w:szCs w:val="24"/>
        </w:rPr>
        <w:t xml:space="preserve"> Performance Assessment</w:t>
      </w:r>
    </w:p>
    <w:p w14:paraId="301DFFE9" w14:textId="77C17CD6" w:rsidR="00283A02" w:rsidRPr="00283A02" w:rsidRDefault="00283A02" w:rsidP="00C27DBF">
      <w:pPr>
        <w:pStyle w:val="Heading4"/>
        <w:shd w:val="clear" w:color="auto" w:fill="FFFFFF"/>
        <w:spacing w:before="0" w:beforeAutospacing="0" w:after="0" w:afterAutospacing="0"/>
        <w:jc w:val="center"/>
        <w:rPr>
          <w:rFonts w:asciiTheme="minorBidi" w:eastAsiaTheme="minorHAnsi" w:hAnsiTheme="minorBidi" w:cstheme="minorBidi"/>
        </w:rPr>
      </w:pPr>
      <w:r w:rsidRPr="00283A02">
        <w:rPr>
          <w:rFonts w:asciiTheme="minorBidi" w:eastAsiaTheme="minorHAnsi" w:hAnsiTheme="minorBidi" w:cstheme="minorBidi"/>
        </w:rPr>
        <w:t>COURSE D2</w:t>
      </w:r>
      <w:r w:rsidR="00D05688">
        <w:rPr>
          <w:rFonts w:asciiTheme="minorBidi" w:eastAsiaTheme="minorHAnsi" w:hAnsiTheme="minorBidi" w:cstheme="minorBidi"/>
        </w:rPr>
        <w:t>12</w:t>
      </w:r>
      <w:r w:rsidRPr="00283A02">
        <w:rPr>
          <w:rFonts w:asciiTheme="minorBidi" w:eastAsiaTheme="minorHAnsi" w:hAnsiTheme="minorBidi" w:cstheme="minorBidi"/>
        </w:rPr>
        <w:t xml:space="preserve">: Data Mining </w:t>
      </w:r>
      <w:r w:rsidR="00D05688">
        <w:rPr>
          <w:rFonts w:asciiTheme="minorBidi" w:eastAsiaTheme="minorHAnsi" w:hAnsiTheme="minorBidi" w:cstheme="minorBidi"/>
        </w:rPr>
        <w:t>II</w:t>
      </w:r>
    </w:p>
    <w:p w14:paraId="3BD885F8" w14:textId="77777777" w:rsidR="00283A02" w:rsidRPr="00283A02" w:rsidRDefault="00283A02" w:rsidP="00C27DBF">
      <w:pPr>
        <w:pStyle w:val="Heading4"/>
        <w:shd w:val="clear" w:color="auto" w:fill="FFFFFF"/>
        <w:spacing w:before="0" w:beforeAutospacing="0" w:after="0" w:afterAutospacing="0"/>
        <w:jc w:val="center"/>
        <w:rPr>
          <w:rFonts w:asciiTheme="minorBidi" w:eastAsiaTheme="minorHAnsi" w:hAnsiTheme="minorBidi" w:cstheme="minorBidi"/>
        </w:rPr>
      </w:pPr>
    </w:p>
    <w:p w14:paraId="1091E4BA" w14:textId="77777777" w:rsidR="00D05688" w:rsidRPr="00D05688" w:rsidRDefault="004B2487" w:rsidP="00D05688">
      <w:pPr>
        <w:pStyle w:val="Heading4"/>
        <w:shd w:val="clear" w:color="auto" w:fill="FFFFFF"/>
        <w:spacing w:before="0" w:beforeAutospacing="0" w:after="0" w:afterAutospacing="0"/>
        <w:jc w:val="center"/>
        <w:rPr>
          <w:rFonts w:asciiTheme="minorBidi" w:eastAsiaTheme="minorHAnsi" w:hAnsiTheme="minorBidi" w:cstheme="minorBidi"/>
        </w:rPr>
      </w:pPr>
      <w:r w:rsidRPr="00283A02">
        <w:rPr>
          <w:rFonts w:asciiTheme="minorBidi" w:eastAsiaTheme="minorHAnsi" w:hAnsiTheme="minorBidi" w:cstheme="minorBidi"/>
        </w:rPr>
        <w:t>Instructor: D</w:t>
      </w:r>
      <w:r w:rsidR="003A3482" w:rsidRPr="00283A02">
        <w:rPr>
          <w:rFonts w:asciiTheme="minorBidi" w:eastAsiaTheme="minorHAnsi" w:hAnsiTheme="minorBidi" w:cstheme="minorBidi"/>
        </w:rPr>
        <w:t xml:space="preserve">r. </w:t>
      </w:r>
      <w:proofErr w:type="spellStart"/>
      <w:r w:rsidR="00D05688" w:rsidRPr="00D05688">
        <w:rPr>
          <w:rFonts w:asciiTheme="minorBidi" w:eastAsiaTheme="minorHAnsi" w:hAnsiTheme="minorBidi" w:cstheme="minorBidi"/>
        </w:rPr>
        <w:t>Kesselly</w:t>
      </w:r>
      <w:proofErr w:type="spellEnd"/>
      <w:r w:rsidR="00D05688" w:rsidRPr="00D05688">
        <w:rPr>
          <w:rFonts w:asciiTheme="minorBidi" w:eastAsiaTheme="minorHAnsi" w:hAnsiTheme="minorBidi" w:cstheme="minorBidi"/>
        </w:rPr>
        <w:t xml:space="preserve"> Kamara</w:t>
      </w:r>
    </w:p>
    <w:p w14:paraId="70524584" w14:textId="48007A3A" w:rsidR="004B2487" w:rsidRPr="00D05688" w:rsidRDefault="004B2487" w:rsidP="00FD1797">
      <w:pPr>
        <w:pStyle w:val="Heading4"/>
        <w:shd w:val="clear" w:color="auto" w:fill="FFFFFF"/>
        <w:spacing w:before="0" w:beforeAutospacing="0" w:after="0" w:afterAutospacing="0"/>
        <w:jc w:val="center"/>
        <w:rPr>
          <w:rFonts w:asciiTheme="minorBidi" w:eastAsiaTheme="minorHAnsi" w:hAnsiTheme="minorBidi" w:cstheme="minorBidi"/>
        </w:rPr>
      </w:pPr>
    </w:p>
    <w:p w14:paraId="0446D5E7" w14:textId="77777777" w:rsidR="00C27DBF" w:rsidRPr="00C27DBF" w:rsidRDefault="00C27DBF" w:rsidP="00C27DBF">
      <w:pPr>
        <w:pStyle w:val="Heading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</w:p>
    <w:p w14:paraId="1F41BAE3" w14:textId="77777777" w:rsidR="004B2487" w:rsidRPr="001026BE" w:rsidRDefault="004B2487" w:rsidP="004B2487">
      <w:pPr>
        <w:pStyle w:val="Header"/>
        <w:spacing w:line="480" w:lineRule="auto"/>
        <w:jc w:val="center"/>
        <w:rPr>
          <w:rFonts w:asciiTheme="minorBidi" w:hAnsiTheme="minorBidi"/>
          <w:sz w:val="24"/>
          <w:szCs w:val="24"/>
        </w:rPr>
      </w:pPr>
      <w:r w:rsidRPr="001026BE">
        <w:rPr>
          <w:rFonts w:asciiTheme="minorBidi" w:hAnsiTheme="minorBidi"/>
          <w:sz w:val="24"/>
          <w:szCs w:val="24"/>
        </w:rPr>
        <w:t>Fady "Fady" Missiha</w:t>
      </w:r>
    </w:p>
    <w:p w14:paraId="37AB5987" w14:textId="77777777" w:rsidR="004B2487" w:rsidRPr="001026BE" w:rsidRDefault="004B2487" w:rsidP="004B2487">
      <w:pPr>
        <w:spacing w:after="0" w:line="480" w:lineRule="auto"/>
        <w:jc w:val="center"/>
        <w:rPr>
          <w:rFonts w:asciiTheme="minorBidi" w:hAnsiTheme="minorBidi"/>
          <w:sz w:val="24"/>
          <w:szCs w:val="24"/>
        </w:rPr>
      </w:pPr>
      <w:r w:rsidRPr="001026BE">
        <w:rPr>
          <w:rFonts w:asciiTheme="minorBidi" w:hAnsiTheme="minorBidi"/>
          <w:sz w:val="24"/>
          <w:szCs w:val="24"/>
        </w:rPr>
        <w:t>Student ID: 001254668</w:t>
      </w:r>
    </w:p>
    <w:p w14:paraId="43965953" w14:textId="6DC2AD78" w:rsidR="004B2487" w:rsidRPr="001026BE" w:rsidRDefault="004B2487" w:rsidP="004B2487">
      <w:pPr>
        <w:spacing w:after="0" w:line="480" w:lineRule="auto"/>
        <w:jc w:val="center"/>
        <w:rPr>
          <w:rFonts w:asciiTheme="minorBidi" w:hAnsiTheme="minorBidi"/>
          <w:sz w:val="24"/>
          <w:szCs w:val="24"/>
        </w:rPr>
      </w:pPr>
      <w:r w:rsidRPr="001026BE">
        <w:rPr>
          <w:rFonts w:asciiTheme="minorBidi" w:hAnsiTheme="minorBidi"/>
          <w:sz w:val="24"/>
          <w:szCs w:val="24"/>
        </w:rPr>
        <w:t>MSDA (</w:t>
      </w:r>
      <w:r w:rsidR="00F57D5E" w:rsidRPr="001026BE">
        <w:rPr>
          <w:rFonts w:asciiTheme="minorBidi" w:hAnsiTheme="minorBidi"/>
          <w:sz w:val="24"/>
          <w:szCs w:val="24"/>
        </w:rPr>
        <w:t xml:space="preserve">September </w:t>
      </w:r>
      <w:r w:rsidRPr="001026BE">
        <w:rPr>
          <w:rFonts w:asciiTheme="minorBidi" w:hAnsiTheme="minorBidi"/>
          <w:sz w:val="24"/>
          <w:szCs w:val="24"/>
        </w:rPr>
        <w:t>1, 2019)</w:t>
      </w:r>
    </w:p>
    <w:p w14:paraId="79ED915A" w14:textId="34A82D4F" w:rsidR="004B2487" w:rsidRPr="001026BE" w:rsidRDefault="004B2487" w:rsidP="004B2487">
      <w:pPr>
        <w:spacing w:after="0" w:line="480" w:lineRule="auto"/>
        <w:jc w:val="center"/>
        <w:rPr>
          <w:rFonts w:asciiTheme="minorBidi" w:hAnsiTheme="minorBidi"/>
          <w:sz w:val="24"/>
          <w:szCs w:val="24"/>
        </w:rPr>
      </w:pPr>
      <w:r w:rsidRPr="001026BE">
        <w:rPr>
          <w:rFonts w:asciiTheme="minorBidi" w:hAnsiTheme="minorBidi"/>
          <w:sz w:val="24"/>
          <w:szCs w:val="24"/>
        </w:rPr>
        <w:t>Mentor: </w:t>
      </w:r>
      <w:r w:rsidR="00D05688" w:rsidRPr="00D05688">
        <w:rPr>
          <w:rFonts w:asciiTheme="minorBidi" w:hAnsiTheme="minorBidi"/>
          <w:sz w:val="24"/>
          <w:szCs w:val="24"/>
        </w:rPr>
        <w:t xml:space="preserve">Lea </w:t>
      </w:r>
      <w:proofErr w:type="spellStart"/>
      <w:r w:rsidR="00D05688" w:rsidRPr="00D05688">
        <w:rPr>
          <w:rFonts w:asciiTheme="minorBidi" w:hAnsiTheme="minorBidi"/>
          <w:sz w:val="24"/>
          <w:szCs w:val="24"/>
        </w:rPr>
        <w:t>Yoakem</w:t>
      </w:r>
      <w:proofErr w:type="spellEnd"/>
    </w:p>
    <w:p w14:paraId="29EE1F7C" w14:textId="77777777" w:rsidR="004B2487" w:rsidRPr="001026BE" w:rsidRDefault="004B2487" w:rsidP="004B2487">
      <w:pPr>
        <w:spacing w:after="0" w:line="480" w:lineRule="auto"/>
        <w:jc w:val="center"/>
        <w:rPr>
          <w:rFonts w:asciiTheme="minorBidi" w:hAnsiTheme="minorBidi"/>
          <w:sz w:val="24"/>
          <w:szCs w:val="24"/>
        </w:rPr>
      </w:pPr>
      <w:r w:rsidRPr="001026BE">
        <w:rPr>
          <w:rFonts w:asciiTheme="minorBidi" w:hAnsiTheme="minorBidi"/>
          <w:sz w:val="24"/>
          <w:szCs w:val="24"/>
        </w:rPr>
        <w:t>Mobile: +1 774 301 9601 Eastern Time (GMT-4)</w:t>
      </w:r>
    </w:p>
    <w:p w14:paraId="2F3AA034" w14:textId="77777777" w:rsidR="004B2487" w:rsidRPr="001026BE" w:rsidRDefault="004B2487" w:rsidP="004B2487">
      <w:pPr>
        <w:spacing w:after="0" w:line="480" w:lineRule="auto"/>
        <w:jc w:val="center"/>
        <w:rPr>
          <w:rFonts w:asciiTheme="minorBidi" w:hAnsiTheme="minorBidi"/>
          <w:sz w:val="24"/>
          <w:szCs w:val="24"/>
        </w:rPr>
      </w:pPr>
      <w:r w:rsidRPr="001026BE">
        <w:rPr>
          <w:rFonts w:asciiTheme="minorBidi" w:hAnsiTheme="minorBidi"/>
          <w:sz w:val="24"/>
          <w:szCs w:val="24"/>
        </w:rPr>
        <w:t>Email: </w:t>
      </w:r>
      <w:hyperlink r:id="rId8" w:tgtFrame="_blank" w:history="1">
        <w:r w:rsidRPr="001026BE">
          <w:rPr>
            <w:rFonts w:asciiTheme="minorBidi" w:hAnsiTheme="minorBidi"/>
            <w:sz w:val="24"/>
            <w:szCs w:val="24"/>
          </w:rPr>
          <w:t>fmissih@wgu.edu</w:t>
        </w:r>
      </w:hyperlink>
    </w:p>
    <w:p w14:paraId="7720C1A8" w14:textId="77777777" w:rsidR="004B2487" w:rsidRPr="001026BE" w:rsidRDefault="004B2487" w:rsidP="004B2487">
      <w:pPr>
        <w:rPr>
          <w:rFonts w:asciiTheme="minorBidi" w:hAnsiTheme="minorBidi"/>
          <w:sz w:val="24"/>
          <w:szCs w:val="24"/>
        </w:rPr>
      </w:pPr>
      <w:r w:rsidRPr="001026BE">
        <w:rPr>
          <w:rFonts w:asciiTheme="minorBidi" w:hAnsiTheme="minorBidi"/>
          <w:sz w:val="24"/>
          <w:szCs w:val="24"/>
        </w:rPr>
        <w:br w:type="page"/>
      </w:r>
    </w:p>
    <w:p w14:paraId="74AD4EAE" w14:textId="36022698" w:rsidR="00C501A9" w:rsidRPr="001C5320" w:rsidRDefault="00215032" w:rsidP="00C9159E">
      <w:pPr>
        <w:spacing w:after="0" w:line="480" w:lineRule="auto"/>
        <w:ind w:left="360"/>
        <w:textAlignment w:val="baseline"/>
        <w:rPr>
          <w:rFonts w:asciiTheme="minorBidi" w:hAnsiTheme="minorBidi"/>
          <w:b/>
          <w:bCs/>
          <w:sz w:val="24"/>
          <w:szCs w:val="24"/>
        </w:rPr>
      </w:pPr>
      <w:r w:rsidRPr="001C5320">
        <w:rPr>
          <w:rFonts w:asciiTheme="minorBidi" w:hAnsiTheme="minorBidi"/>
          <w:b/>
          <w:bCs/>
          <w:sz w:val="24"/>
          <w:szCs w:val="24"/>
        </w:rPr>
        <w:lastRenderedPageBreak/>
        <w:t>Part I: Research Question</w:t>
      </w:r>
    </w:p>
    <w:p w14:paraId="0B8F5BBB" w14:textId="77777777" w:rsidR="001C5320" w:rsidRPr="001C5320" w:rsidRDefault="001C5320" w:rsidP="00C9159E">
      <w:pPr>
        <w:pStyle w:val="ListParagraph"/>
        <w:numPr>
          <w:ilvl w:val="0"/>
          <w:numId w:val="1"/>
        </w:numPr>
        <w:spacing w:after="0" w:line="480" w:lineRule="auto"/>
        <w:textAlignment w:val="baseline"/>
        <w:rPr>
          <w:rFonts w:asciiTheme="minorBidi" w:hAnsiTheme="minorBidi"/>
          <w:b/>
          <w:bCs/>
          <w:sz w:val="24"/>
          <w:szCs w:val="24"/>
        </w:rPr>
      </w:pPr>
    </w:p>
    <w:p w14:paraId="1262E5CA" w14:textId="50EDD700" w:rsidR="00FD1797" w:rsidRPr="00FD1797" w:rsidRDefault="005344D5" w:rsidP="00ED7247">
      <w:pPr>
        <w:pStyle w:val="ListParagraph"/>
        <w:numPr>
          <w:ilvl w:val="1"/>
          <w:numId w:val="1"/>
        </w:numPr>
        <w:spacing w:after="0" w:line="480" w:lineRule="auto"/>
        <w:textAlignment w:val="baseline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Can we use the Market Basket Analysis</w:t>
      </w:r>
      <w:r w:rsidR="002546ED">
        <w:rPr>
          <w:rFonts w:asciiTheme="minorBidi" w:hAnsiTheme="minorBidi"/>
          <w:sz w:val="24"/>
          <w:szCs w:val="24"/>
        </w:rPr>
        <w:t xml:space="preserve"> model to identify </w:t>
      </w:r>
      <w:r w:rsidR="00FD1998">
        <w:rPr>
          <w:rFonts w:asciiTheme="minorBidi" w:hAnsiTheme="minorBidi"/>
          <w:sz w:val="24"/>
          <w:szCs w:val="24"/>
        </w:rPr>
        <w:t xml:space="preserve">the key associations of customer </w:t>
      </w:r>
      <w:r w:rsidR="00A86615">
        <w:rPr>
          <w:rFonts w:asciiTheme="minorBidi" w:hAnsiTheme="minorBidi"/>
          <w:sz w:val="24"/>
          <w:szCs w:val="24"/>
        </w:rPr>
        <w:t>purchases</w:t>
      </w:r>
      <w:r w:rsidR="001A3318">
        <w:rPr>
          <w:rFonts w:asciiTheme="minorBidi" w:hAnsiTheme="minorBidi"/>
          <w:sz w:val="24"/>
          <w:szCs w:val="24"/>
        </w:rPr>
        <w:t>?</w:t>
      </w:r>
    </w:p>
    <w:p w14:paraId="596C4B6D" w14:textId="6B22DAB9" w:rsidR="00C501A9" w:rsidRPr="00233C44" w:rsidRDefault="009638C4" w:rsidP="00233C44">
      <w:pPr>
        <w:pStyle w:val="ListParagraph"/>
        <w:numPr>
          <w:ilvl w:val="1"/>
          <w:numId w:val="1"/>
        </w:numPr>
        <w:spacing w:after="0" w:line="480" w:lineRule="auto"/>
        <w:textAlignment w:val="baseline"/>
        <w:rPr>
          <w:rFonts w:asciiTheme="minorBidi" w:hAnsiTheme="minorBidi"/>
          <w:sz w:val="24"/>
          <w:szCs w:val="24"/>
        </w:rPr>
      </w:pPr>
      <w:r w:rsidRPr="001C5320">
        <w:rPr>
          <w:rFonts w:asciiTheme="minorBidi" w:hAnsiTheme="minorBidi"/>
          <w:sz w:val="24"/>
          <w:szCs w:val="24"/>
        </w:rPr>
        <w:t xml:space="preserve">This study </w:t>
      </w:r>
      <w:r w:rsidR="00CB5E5C">
        <w:rPr>
          <w:rFonts w:asciiTheme="minorBidi" w:hAnsiTheme="minorBidi"/>
          <w:sz w:val="24"/>
          <w:szCs w:val="24"/>
        </w:rPr>
        <w:t xml:space="preserve">aims to prepare </w:t>
      </w:r>
      <w:r w:rsidR="00F647B8">
        <w:rPr>
          <w:rFonts w:asciiTheme="minorBidi" w:hAnsiTheme="minorBidi"/>
          <w:sz w:val="24"/>
          <w:szCs w:val="24"/>
        </w:rPr>
        <w:t xml:space="preserve">data </w:t>
      </w:r>
      <w:r w:rsidR="00CB5E5C">
        <w:rPr>
          <w:rFonts w:asciiTheme="minorBidi" w:hAnsiTheme="minorBidi"/>
          <w:sz w:val="24"/>
          <w:szCs w:val="24"/>
        </w:rPr>
        <w:t xml:space="preserve">and use the </w:t>
      </w:r>
      <w:r w:rsidR="00A86615">
        <w:rPr>
          <w:rFonts w:asciiTheme="minorBidi" w:hAnsiTheme="minorBidi"/>
          <w:sz w:val="24"/>
          <w:szCs w:val="24"/>
        </w:rPr>
        <w:t xml:space="preserve">Market Basket Analysis </w:t>
      </w:r>
      <w:r w:rsidR="00F647B8">
        <w:rPr>
          <w:rFonts w:asciiTheme="minorBidi" w:hAnsiTheme="minorBidi"/>
          <w:sz w:val="24"/>
          <w:szCs w:val="24"/>
        </w:rPr>
        <w:t>model</w:t>
      </w:r>
      <w:r w:rsidR="001A3318">
        <w:rPr>
          <w:rFonts w:asciiTheme="minorBidi" w:hAnsiTheme="minorBidi"/>
          <w:sz w:val="24"/>
          <w:szCs w:val="24"/>
        </w:rPr>
        <w:t xml:space="preserve"> to</w:t>
      </w:r>
      <w:r w:rsidR="00CB5E5C">
        <w:rPr>
          <w:rFonts w:asciiTheme="minorBidi" w:hAnsiTheme="minorBidi"/>
          <w:sz w:val="24"/>
          <w:szCs w:val="24"/>
        </w:rPr>
        <w:t xml:space="preserve"> </w:t>
      </w:r>
      <w:r w:rsidR="00CD538F">
        <w:rPr>
          <w:rFonts w:asciiTheme="minorBidi" w:hAnsiTheme="minorBidi"/>
          <w:sz w:val="24"/>
          <w:szCs w:val="24"/>
        </w:rPr>
        <w:t>analy</w:t>
      </w:r>
      <w:r w:rsidR="005241A6">
        <w:rPr>
          <w:rFonts w:asciiTheme="minorBidi" w:hAnsiTheme="minorBidi"/>
          <w:sz w:val="24"/>
          <w:szCs w:val="24"/>
        </w:rPr>
        <w:t>z</w:t>
      </w:r>
      <w:r w:rsidR="00CD538F">
        <w:rPr>
          <w:rFonts w:asciiTheme="minorBidi" w:hAnsiTheme="minorBidi"/>
          <w:sz w:val="24"/>
          <w:szCs w:val="24"/>
        </w:rPr>
        <w:t>e customer</w:t>
      </w:r>
      <w:r w:rsidR="005241A6">
        <w:rPr>
          <w:rFonts w:asciiTheme="minorBidi" w:hAnsiTheme="minorBidi"/>
          <w:sz w:val="24"/>
          <w:szCs w:val="24"/>
        </w:rPr>
        <w:t>s</w:t>
      </w:r>
      <w:r w:rsidR="005D32A6">
        <w:rPr>
          <w:rFonts w:asciiTheme="minorBidi" w:hAnsiTheme="minorBidi"/>
          <w:sz w:val="24"/>
          <w:szCs w:val="24"/>
        </w:rPr>
        <w:t>'</w:t>
      </w:r>
      <w:r w:rsidR="00CD538F">
        <w:rPr>
          <w:rFonts w:asciiTheme="minorBidi" w:hAnsiTheme="minorBidi"/>
          <w:sz w:val="24"/>
          <w:szCs w:val="24"/>
        </w:rPr>
        <w:t xml:space="preserve"> pur</w:t>
      </w:r>
      <w:r w:rsidR="00337AAA">
        <w:rPr>
          <w:rFonts w:asciiTheme="minorBidi" w:hAnsiTheme="minorBidi"/>
          <w:sz w:val="24"/>
          <w:szCs w:val="24"/>
        </w:rPr>
        <w:t>chases and identify the key associa</w:t>
      </w:r>
      <w:r w:rsidR="005241A6">
        <w:rPr>
          <w:rFonts w:asciiTheme="minorBidi" w:hAnsiTheme="minorBidi"/>
          <w:sz w:val="24"/>
          <w:szCs w:val="24"/>
        </w:rPr>
        <w:t>tions</w:t>
      </w:r>
      <w:r w:rsidR="00277FE3">
        <w:rPr>
          <w:rFonts w:asciiTheme="minorBidi" w:hAnsiTheme="minorBidi"/>
          <w:sz w:val="24"/>
          <w:szCs w:val="24"/>
        </w:rPr>
        <w:t>,</w:t>
      </w:r>
      <w:r w:rsidR="002A784E">
        <w:rPr>
          <w:rFonts w:asciiTheme="minorBidi" w:hAnsiTheme="minorBidi"/>
          <w:sz w:val="24"/>
          <w:szCs w:val="24"/>
        </w:rPr>
        <w:t xml:space="preserve"> providing </w:t>
      </w:r>
      <w:r w:rsidR="005D32A6">
        <w:rPr>
          <w:rFonts w:asciiTheme="minorBidi" w:hAnsiTheme="minorBidi"/>
          <w:sz w:val="24"/>
          <w:szCs w:val="24"/>
        </w:rPr>
        <w:t>recommendations</w:t>
      </w:r>
      <w:r w:rsidR="005241A6">
        <w:rPr>
          <w:rFonts w:asciiTheme="minorBidi" w:hAnsiTheme="minorBidi"/>
          <w:sz w:val="24"/>
          <w:szCs w:val="24"/>
        </w:rPr>
        <w:t>.</w:t>
      </w:r>
    </w:p>
    <w:p w14:paraId="32095EC7" w14:textId="77777777" w:rsidR="001C5320" w:rsidRPr="001C5320" w:rsidRDefault="001C5320" w:rsidP="001C5320">
      <w:pPr>
        <w:pStyle w:val="ListParagraph"/>
        <w:spacing w:after="0" w:line="240" w:lineRule="auto"/>
        <w:ind w:left="1440"/>
        <w:textAlignment w:val="baseline"/>
        <w:rPr>
          <w:rFonts w:asciiTheme="minorBidi" w:hAnsiTheme="minorBidi"/>
          <w:sz w:val="24"/>
          <w:szCs w:val="24"/>
        </w:rPr>
      </w:pPr>
    </w:p>
    <w:p w14:paraId="1A482DDE" w14:textId="7B3D3A11" w:rsidR="00C501A9" w:rsidRPr="001C5320" w:rsidRDefault="001C5320" w:rsidP="001C5320">
      <w:pPr>
        <w:spacing w:after="0" w:line="240" w:lineRule="auto"/>
        <w:ind w:left="360"/>
        <w:textAlignment w:val="baseline"/>
        <w:rPr>
          <w:rFonts w:asciiTheme="minorBidi" w:hAnsiTheme="minorBidi"/>
          <w:b/>
          <w:bCs/>
          <w:sz w:val="24"/>
          <w:szCs w:val="24"/>
        </w:rPr>
      </w:pPr>
      <w:r w:rsidRPr="001C5320">
        <w:rPr>
          <w:rFonts w:asciiTheme="minorBidi" w:hAnsiTheme="minorBidi"/>
          <w:b/>
          <w:bCs/>
          <w:sz w:val="24"/>
          <w:szCs w:val="24"/>
        </w:rPr>
        <w:t>Part II: Method Justification</w:t>
      </w:r>
    </w:p>
    <w:p w14:paraId="561002A1" w14:textId="77777777" w:rsidR="00215032" w:rsidRPr="001C5320" w:rsidRDefault="00215032" w:rsidP="001C5320">
      <w:pPr>
        <w:spacing w:after="0" w:line="240" w:lineRule="auto"/>
        <w:ind w:left="360"/>
        <w:textAlignment w:val="baseline"/>
        <w:rPr>
          <w:rFonts w:asciiTheme="minorBidi" w:hAnsiTheme="minorBidi"/>
          <w:b/>
          <w:bCs/>
          <w:sz w:val="24"/>
          <w:szCs w:val="24"/>
        </w:rPr>
      </w:pPr>
    </w:p>
    <w:p w14:paraId="7F7EACF8" w14:textId="77777777" w:rsidR="00113B53" w:rsidRDefault="00113B53" w:rsidP="00113B5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</w:p>
    <w:p w14:paraId="0617A6C2" w14:textId="77777777" w:rsidR="00CE0D0A" w:rsidRPr="00CE0D0A" w:rsidRDefault="00113B53" w:rsidP="007A1C76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 w:rsidRPr="00113B53">
        <w:rPr>
          <w:rFonts w:asciiTheme="minorBidi" w:hAnsiTheme="minorBidi"/>
        </w:rPr>
        <w:t xml:space="preserve">The </w:t>
      </w:r>
      <w:r w:rsidR="004C2E50">
        <w:rPr>
          <w:rFonts w:asciiTheme="minorBidi" w:hAnsiTheme="minorBidi" w:cstheme="minorBidi"/>
          <w:color w:val="333333"/>
          <w:shd w:val="clear" w:color="auto" w:fill="FFFFFF"/>
        </w:rPr>
        <w:t>Market Basket Analysis</w:t>
      </w:r>
      <w:r w:rsidR="004C2E50">
        <w:rPr>
          <w:rFonts w:asciiTheme="minorBidi" w:hAnsiTheme="minorBidi"/>
        </w:rPr>
        <w:t xml:space="preserve"> </w:t>
      </w:r>
      <w:r w:rsidR="0067318E">
        <w:rPr>
          <w:rFonts w:asciiTheme="minorBidi" w:hAnsiTheme="minorBidi"/>
        </w:rPr>
        <w:t>is a modeling te</w:t>
      </w:r>
      <w:r w:rsidR="002D3172">
        <w:rPr>
          <w:rFonts w:asciiTheme="minorBidi" w:hAnsiTheme="minorBidi"/>
        </w:rPr>
        <w:t xml:space="preserve">chnique used by retailers to increase </w:t>
      </w:r>
      <w:r w:rsidR="00E21083">
        <w:rPr>
          <w:rFonts w:asciiTheme="minorBidi" w:hAnsiTheme="minorBidi"/>
        </w:rPr>
        <w:t xml:space="preserve">sales by better understanding customer </w:t>
      </w:r>
      <w:r w:rsidR="00CE0D0A">
        <w:rPr>
          <w:rFonts w:asciiTheme="minorBidi" w:hAnsiTheme="minorBidi"/>
        </w:rPr>
        <w:t xml:space="preserve">purchasing patterns. </w:t>
      </w:r>
    </w:p>
    <w:p w14:paraId="0C345C51" w14:textId="07877A79" w:rsidR="00113B53" w:rsidRDefault="00CE0D0A" w:rsidP="00552186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/>
        </w:rPr>
      </w:pPr>
      <w:r w:rsidRPr="00113B53">
        <w:rPr>
          <w:rFonts w:asciiTheme="minorBidi" w:hAnsiTheme="minorBidi"/>
        </w:rPr>
        <w:t xml:space="preserve">The </w:t>
      </w:r>
      <w:r>
        <w:rPr>
          <w:rFonts w:asciiTheme="minorBidi" w:hAnsiTheme="minorBidi" w:cstheme="minorBidi"/>
          <w:color w:val="333333"/>
          <w:shd w:val="clear" w:color="auto" w:fill="FFFFFF"/>
        </w:rPr>
        <w:t xml:space="preserve">Market Basket Analysis </w:t>
      </w:r>
      <w:r w:rsidR="00D461AC">
        <w:rPr>
          <w:rFonts w:asciiTheme="minorBidi" w:hAnsiTheme="minorBidi" w:cstheme="minorBidi"/>
          <w:color w:val="333333"/>
          <w:shd w:val="clear" w:color="auto" w:fill="FFFFFF"/>
        </w:rPr>
        <w:t>analyz</w:t>
      </w:r>
      <w:r w:rsidR="00553FBF">
        <w:rPr>
          <w:rFonts w:asciiTheme="minorBidi" w:hAnsiTheme="minorBidi" w:cstheme="minorBidi"/>
          <w:color w:val="333333"/>
          <w:shd w:val="clear" w:color="auto" w:fill="FFFFFF"/>
        </w:rPr>
        <w:t>es the data set such as purchase transactions history to reveal product groupings and</w:t>
      </w:r>
      <w:r w:rsidR="00B82464">
        <w:rPr>
          <w:rFonts w:asciiTheme="minorBidi" w:hAnsiTheme="minorBidi" w:cstheme="minorBidi"/>
          <w:color w:val="333333"/>
          <w:shd w:val="clear" w:color="auto" w:fill="FFFFFF"/>
        </w:rPr>
        <w:t xml:space="preserve"> products likely </w:t>
      </w:r>
      <w:r w:rsidR="00553FBF">
        <w:rPr>
          <w:rFonts w:asciiTheme="minorBidi" w:hAnsiTheme="minorBidi" w:cstheme="minorBidi"/>
          <w:color w:val="333333"/>
          <w:shd w:val="clear" w:color="auto" w:fill="FFFFFF"/>
        </w:rPr>
        <w:t xml:space="preserve">to be purchased </w:t>
      </w:r>
      <w:proofErr w:type="gramStart"/>
      <w:r w:rsidR="00553FBF">
        <w:rPr>
          <w:rFonts w:asciiTheme="minorBidi" w:hAnsiTheme="minorBidi" w:cstheme="minorBidi"/>
          <w:color w:val="333333"/>
          <w:shd w:val="clear" w:color="auto" w:fill="FFFFFF"/>
        </w:rPr>
        <w:t>together.</w:t>
      </w:r>
      <w:r w:rsidR="007A1C76">
        <w:rPr>
          <w:rFonts w:asciiTheme="minorBidi" w:hAnsiTheme="minorBidi"/>
        </w:rPr>
        <w:t>(</w:t>
      </w:r>
      <w:proofErr w:type="gramEnd"/>
      <w:r w:rsidR="00552186">
        <w:rPr>
          <w:rFonts w:asciiTheme="minorBidi" w:hAnsiTheme="minorBidi" w:cstheme="minorBidi"/>
          <w:color w:val="333333"/>
          <w:shd w:val="clear" w:color="auto" w:fill="FFFFFF"/>
        </w:rPr>
        <w:t>TechTarget</w:t>
      </w:r>
      <w:r w:rsidR="00552186">
        <w:rPr>
          <w:rFonts w:asciiTheme="minorBidi" w:hAnsiTheme="minorBidi"/>
        </w:rPr>
        <w:t xml:space="preserve"> </w:t>
      </w:r>
      <w:r w:rsidR="007A1C76">
        <w:rPr>
          <w:rFonts w:asciiTheme="minorBidi" w:hAnsiTheme="minorBidi"/>
        </w:rPr>
        <w:t>2021)</w:t>
      </w:r>
    </w:p>
    <w:p w14:paraId="737226AE" w14:textId="4F89C274" w:rsidR="003D6B29" w:rsidRDefault="00E479F8" w:rsidP="00110107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/>
        </w:rPr>
      </w:pPr>
      <w:r>
        <w:rPr>
          <w:rFonts w:asciiTheme="minorBidi" w:hAnsiTheme="minorBidi"/>
        </w:rPr>
        <w:t>In</w:t>
      </w:r>
      <w:r w:rsidR="00A01A7B" w:rsidRPr="00113B53">
        <w:rPr>
          <w:rFonts w:asciiTheme="minorBidi" w:hAnsiTheme="minorBidi"/>
        </w:rPr>
        <w:t xml:space="preserve"> </w:t>
      </w:r>
      <w:r w:rsidR="00A01A7B">
        <w:rPr>
          <w:rFonts w:asciiTheme="minorBidi" w:hAnsiTheme="minorBidi" w:cstheme="minorBidi"/>
          <w:color w:val="333333"/>
          <w:shd w:val="clear" w:color="auto" w:fill="FFFFFF"/>
        </w:rPr>
        <w:t>Market Basket Analysis</w:t>
      </w:r>
      <w:r w:rsidR="00C60D2F">
        <w:rPr>
          <w:rFonts w:asciiTheme="minorBidi" w:hAnsiTheme="minorBidi" w:cstheme="minorBidi"/>
          <w:color w:val="333333"/>
          <w:shd w:val="clear" w:color="auto" w:fill="FFFFFF"/>
        </w:rPr>
        <w:t>, association rules are used to predict the likelihood of product</w:t>
      </w:r>
      <w:r w:rsidR="00C85D1F">
        <w:rPr>
          <w:rFonts w:asciiTheme="minorBidi" w:hAnsiTheme="minorBidi" w:cstheme="minorBidi"/>
          <w:color w:val="333333"/>
          <w:shd w:val="clear" w:color="auto" w:fill="FFFFFF"/>
        </w:rPr>
        <w:t xml:space="preserve">s </w:t>
      </w:r>
      <w:r w:rsidR="008E3B37">
        <w:rPr>
          <w:rFonts w:asciiTheme="minorBidi" w:hAnsiTheme="minorBidi" w:cstheme="minorBidi"/>
          <w:color w:val="333333"/>
          <w:shd w:val="clear" w:color="auto" w:fill="FFFFFF"/>
        </w:rPr>
        <w:t xml:space="preserve">being purchased together. Associations </w:t>
      </w:r>
      <w:r w:rsidR="00FD1C79">
        <w:rPr>
          <w:rFonts w:asciiTheme="minorBidi" w:hAnsiTheme="minorBidi" w:cstheme="minorBidi"/>
          <w:color w:val="333333"/>
          <w:shd w:val="clear" w:color="auto" w:fill="FFFFFF"/>
        </w:rPr>
        <w:t xml:space="preserve">rules </w:t>
      </w:r>
      <w:r w:rsidR="001A0ECA">
        <w:rPr>
          <w:rFonts w:asciiTheme="minorBidi" w:hAnsiTheme="minorBidi" w:cstheme="minorBidi"/>
          <w:color w:val="333333"/>
          <w:shd w:val="clear" w:color="auto" w:fill="FFFFFF"/>
        </w:rPr>
        <w:t>count the frequency of items</w:t>
      </w:r>
      <w:r w:rsidR="00BC12BD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8E3B37">
        <w:rPr>
          <w:rFonts w:asciiTheme="minorBidi" w:hAnsiTheme="minorBidi" w:cstheme="minorBidi"/>
          <w:color w:val="333333"/>
          <w:shd w:val="clear" w:color="auto" w:fill="FFFFFF"/>
        </w:rPr>
        <w:t xml:space="preserve">that occur </w:t>
      </w:r>
      <w:r w:rsidR="00D135E3">
        <w:rPr>
          <w:rFonts w:asciiTheme="minorBidi" w:hAnsiTheme="minorBidi" w:cstheme="minorBidi"/>
          <w:color w:val="333333"/>
          <w:shd w:val="clear" w:color="auto" w:fill="FFFFFF"/>
        </w:rPr>
        <w:t xml:space="preserve">together, </w:t>
      </w:r>
      <w:r w:rsidR="00264AFB">
        <w:rPr>
          <w:rFonts w:asciiTheme="minorBidi" w:hAnsiTheme="minorBidi" w:cstheme="minorBidi"/>
          <w:color w:val="333333"/>
          <w:shd w:val="clear" w:color="auto" w:fill="FFFFFF"/>
        </w:rPr>
        <w:t xml:space="preserve">finding association that occurs </w:t>
      </w:r>
      <w:r w:rsidR="008E3B37">
        <w:rPr>
          <w:rFonts w:asciiTheme="minorBidi" w:hAnsiTheme="minorBidi" w:cstheme="minorBidi"/>
          <w:color w:val="333333"/>
          <w:shd w:val="clear" w:color="auto" w:fill="FFFFFF"/>
        </w:rPr>
        <w:t xml:space="preserve">far more often than </w:t>
      </w:r>
      <w:proofErr w:type="gramStart"/>
      <w:r w:rsidR="008E3B37">
        <w:rPr>
          <w:rFonts w:asciiTheme="minorBidi" w:hAnsiTheme="minorBidi" w:cstheme="minorBidi"/>
          <w:color w:val="333333"/>
          <w:shd w:val="clear" w:color="auto" w:fill="FFFFFF"/>
        </w:rPr>
        <w:t>expect</w:t>
      </w:r>
      <w:r w:rsidR="00292B5D">
        <w:rPr>
          <w:rFonts w:asciiTheme="minorBidi" w:hAnsiTheme="minorBidi" w:cstheme="minorBidi"/>
          <w:color w:val="333333"/>
          <w:shd w:val="clear" w:color="auto" w:fill="FFFFFF"/>
        </w:rPr>
        <w:t>ed</w:t>
      </w:r>
      <w:r w:rsidR="00DB0E40">
        <w:rPr>
          <w:rFonts w:asciiTheme="minorBidi" w:hAnsiTheme="minorBidi" w:cstheme="minorBidi"/>
          <w:color w:val="333333"/>
          <w:shd w:val="clear" w:color="auto" w:fill="FFFFFF"/>
        </w:rPr>
        <w:t>.</w:t>
      </w:r>
      <w:r w:rsidR="00DB0E40">
        <w:rPr>
          <w:rFonts w:asciiTheme="minorBidi" w:hAnsiTheme="minorBidi"/>
        </w:rPr>
        <w:t>(</w:t>
      </w:r>
      <w:proofErr w:type="gramEnd"/>
      <w:r w:rsidR="00DB0E40">
        <w:rPr>
          <w:rFonts w:asciiTheme="minorBidi" w:hAnsiTheme="minorBidi" w:cstheme="minorBidi"/>
          <w:color w:val="333333"/>
          <w:shd w:val="clear" w:color="auto" w:fill="FFFFFF"/>
        </w:rPr>
        <w:t>TechTarget</w:t>
      </w:r>
      <w:r w:rsidR="00DB0E40">
        <w:rPr>
          <w:rFonts w:asciiTheme="minorBidi" w:hAnsiTheme="minorBidi"/>
        </w:rPr>
        <w:t xml:space="preserve"> 2021)</w:t>
      </w:r>
    </w:p>
    <w:p w14:paraId="04DEC188" w14:textId="77777777" w:rsidR="00A76CFB" w:rsidRDefault="00A76CFB" w:rsidP="00552186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/>
        </w:rPr>
      </w:pPr>
    </w:p>
    <w:p w14:paraId="014691DA" w14:textId="02064CC0" w:rsidR="00CB5E5C" w:rsidRPr="004A5A79" w:rsidRDefault="00042342" w:rsidP="00113B53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/>
        </w:rPr>
      </w:pPr>
      <w:r>
        <w:rPr>
          <w:rFonts w:asciiTheme="minorBidi" w:hAnsiTheme="minorBidi"/>
        </w:rPr>
        <w:t>Transaction in the</w:t>
      </w:r>
      <w:r w:rsidR="003C4345">
        <w:rPr>
          <w:rFonts w:asciiTheme="minorBidi" w:hAnsiTheme="minorBidi"/>
        </w:rPr>
        <w:t xml:space="preserve"> Datase</w:t>
      </w:r>
      <w:r w:rsidR="00080C2F">
        <w:rPr>
          <w:rFonts w:asciiTheme="minorBidi" w:hAnsiTheme="minorBidi"/>
        </w:rPr>
        <w:t>t like list o</w:t>
      </w:r>
      <w:r w:rsidR="00105D37">
        <w:rPr>
          <w:rFonts w:asciiTheme="minorBidi" w:hAnsiTheme="minorBidi"/>
        </w:rPr>
        <w:t>f</w:t>
      </w:r>
      <w:r w:rsidR="00080C2F">
        <w:rPr>
          <w:rFonts w:asciiTheme="minorBidi" w:hAnsiTheme="minorBidi"/>
        </w:rPr>
        <w:t xml:space="preserve"> purchase items </w:t>
      </w:r>
      <w:r w:rsidR="00105D37">
        <w:rPr>
          <w:rFonts w:asciiTheme="minorBidi" w:hAnsiTheme="minorBidi"/>
        </w:rPr>
        <w:t xml:space="preserve">in one transaction </w:t>
      </w:r>
      <w:r w:rsidR="00080C2F">
        <w:rPr>
          <w:rFonts w:asciiTheme="minorBidi" w:hAnsiTheme="minorBidi"/>
        </w:rPr>
        <w:t>as follow</w:t>
      </w:r>
      <w:r w:rsidR="004A5A79">
        <w:rPr>
          <w:rFonts w:asciiTheme="minorBidi" w:hAnsiTheme="minorBidi"/>
        </w:rPr>
        <w:t>s</w:t>
      </w:r>
      <w:r w:rsidR="00A72840">
        <w:rPr>
          <w:rFonts w:asciiTheme="minorBidi" w:hAnsiTheme="minorBidi"/>
        </w:rPr>
        <w:t>:</w:t>
      </w:r>
    </w:p>
    <w:p w14:paraId="0AC1DD4E" w14:textId="7B009500" w:rsidR="00A72840" w:rsidRPr="004A5A79" w:rsidRDefault="00A72840" w:rsidP="004A5A79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/>
        </w:rPr>
      </w:pPr>
      <w:r w:rsidRPr="00080C2F">
        <w:rPr>
          <w:rFonts w:asciiTheme="minorBidi" w:hAnsiTheme="minorBidi"/>
        </w:rPr>
        <w:t>Apple Lightning to Digital AV Adapter</w:t>
      </w:r>
    </w:p>
    <w:p w14:paraId="606128D8" w14:textId="2BDE7611" w:rsidR="00A72840" w:rsidRPr="004A5A79" w:rsidRDefault="00A72840" w:rsidP="004A5A79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/>
        </w:rPr>
      </w:pPr>
      <w:r w:rsidRPr="00080C2F">
        <w:rPr>
          <w:rFonts w:asciiTheme="minorBidi" w:hAnsiTheme="minorBidi"/>
        </w:rPr>
        <w:t xml:space="preserve">TP-Link AC1750 Smart </w:t>
      </w:r>
      <w:proofErr w:type="spellStart"/>
      <w:r w:rsidRPr="00080C2F">
        <w:rPr>
          <w:rFonts w:asciiTheme="minorBidi" w:hAnsiTheme="minorBidi"/>
        </w:rPr>
        <w:t>WiFi</w:t>
      </w:r>
      <w:proofErr w:type="spellEnd"/>
      <w:r w:rsidRPr="00080C2F">
        <w:rPr>
          <w:rFonts w:asciiTheme="minorBidi" w:hAnsiTheme="minorBidi"/>
        </w:rPr>
        <w:t xml:space="preserve"> Router</w:t>
      </w:r>
    </w:p>
    <w:p w14:paraId="380D6E8A" w14:textId="10FC44E1" w:rsidR="003C4345" w:rsidRDefault="00A72840" w:rsidP="004A5A79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/>
        </w:rPr>
      </w:pPr>
      <w:r w:rsidRPr="00080C2F">
        <w:rPr>
          <w:rFonts w:asciiTheme="minorBidi" w:hAnsiTheme="minorBidi"/>
        </w:rPr>
        <w:lastRenderedPageBreak/>
        <w:t>Apple Pencil</w:t>
      </w:r>
    </w:p>
    <w:p w14:paraId="38EB1BD8" w14:textId="02CD737F" w:rsidR="00FD52CB" w:rsidRDefault="00FD52CB" w:rsidP="00FD52CB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/>
        </w:rPr>
      </w:pPr>
      <w:r>
        <w:rPr>
          <w:rFonts w:asciiTheme="minorBidi" w:hAnsiTheme="minorBidi"/>
        </w:rPr>
        <w:t>Assum</w:t>
      </w:r>
      <w:r w:rsidR="000B5C32">
        <w:rPr>
          <w:rFonts w:asciiTheme="minorBidi" w:hAnsiTheme="minorBidi"/>
        </w:rPr>
        <w:t>ption:</w:t>
      </w:r>
    </w:p>
    <w:p w14:paraId="1ED46E16" w14:textId="0B1EA16C" w:rsidR="000B5C32" w:rsidRDefault="007E78F1" w:rsidP="000B5C32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/>
        </w:rPr>
      </w:pPr>
      <w:r>
        <w:rPr>
          <w:rFonts w:asciiTheme="minorBidi" w:hAnsiTheme="minorBidi"/>
        </w:rPr>
        <w:t xml:space="preserve">The underlying assumption in </w:t>
      </w:r>
      <w:r>
        <w:rPr>
          <w:rFonts w:asciiTheme="minorBidi" w:hAnsiTheme="minorBidi" w:cstheme="minorBidi"/>
          <w:color w:val="333333"/>
          <w:shd w:val="clear" w:color="auto" w:fill="FFFFFF"/>
        </w:rPr>
        <w:t>Market Basket Analysis is that join</w:t>
      </w:r>
      <w:r w:rsidR="00E22534">
        <w:rPr>
          <w:rFonts w:asciiTheme="minorBidi" w:hAnsiTheme="minorBidi" w:cstheme="minorBidi"/>
          <w:color w:val="333333"/>
          <w:shd w:val="clear" w:color="auto" w:fill="FFFFFF"/>
        </w:rPr>
        <w:t xml:space="preserve">t occurrence of two or more products in most </w:t>
      </w:r>
      <w:r w:rsidR="004B4365">
        <w:rPr>
          <w:rFonts w:asciiTheme="minorBidi" w:hAnsiTheme="minorBidi" w:cstheme="minorBidi"/>
          <w:color w:val="333333"/>
          <w:shd w:val="clear" w:color="auto" w:fill="FFFFFF"/>
        </w:rPr>
        <w:t>baskets impl</w:t>
      </w:r>
      <w:r w:rsidR="00B55402">
        <w:rPr>
          <w:rFonts w:asciiTheme="minorBidi" w:hAnsiTheme="minorBidi" w:cstheme="minorBidi"/>
          <w:color w:val="333333"/>
          <w:shd w:val="clear" w:color="auto" w:fill="FFFFFF"/>
        </w:rPr>
        <w:t>ies</w:t>
      </w:r>
      <w:r w:rsidR="004B4365">
        <w:rPr>
          <w:rFonts w:asciiTheme="minorBidi" w:hAnsiTheme="minorBidi" w:cstheme="minorBidi"/>
          <w:color w:val="333333"/>
          <w:shd w:val="clear" w:color="auto" w:fill="FFFFFF"/>
        </w:rPr>
        <w:t xml:space="preserve"> that these products are complements in </w:t>
      </w:r>
      <w:r w:rsidR="00523E61">
        <w:rPr>
          <w:rFonts w:asciiTheme="minorBidi" w:hAnsiTheme="minorBidi" w:cstheme="minorBidi"/>
          <w:color w:val="333333"/>
          <w:shd w:val="clear" w:color="auto" w:fill="FFFFFF"/>
        </w:rPr>
        <w:t xml:space="preserve">the </w:t>
      </w:r>
      <w:r w:rsidR="00F0526D">
        <w:rPr>
          <w:rFonts w:asciiTheme="minorBidi" w:hAnsiTheme="minorBidi" w:cstheme="minorBidi"/>
          <w:color w:val="333333"/>
          <w:shd w:val="clear" w:color="auto" w:fill="FFFFFF"/>
        </w:rPr>
        <w:t>purchase</w:t>
      </w:r>
      <w:r w:rsidR="00A73674">
        <w:rPr>
          <w:rFonts w:asciiTheme="minorBidi" w:hAnsiTheme="minorBidi" w:cstheme="minorBidi"/>
          <w:color w:val="333333"/>
          <w:shd w:val="clear" w:color="auto" w:fill="FFFFFF"/>
        </w:rPr>
        <w:t>.</w:t>
      </w:r>
      <w:r w:rsidR="00F0526D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B55402">
        <w:rPr>
          <w:rFonts w:asciiTheme="minorBidi" w:hAnsiTheme="minorBidi" w:cstheme="minorBidi"/>
          <w:color w:val="333333"/>
          <w:shd w:val="clear" w:color="auto" w:fill="FFFFFF"/>
        </w:rPr>
        <w:t>T</w:t>
      </w:r>
      <w:r w:rsidR="00F0526D">
        <w:rPr>
          <w:rFonts w:asciiTheme="minorBidi" w:hAnsiTheme="minorBidi" w:cstheme="minorBidi"/>
          <w:color w:val="333333"/>
          <w:shd w:val="clear" w:color="auto" w:fill="FFFFFF"/>
        </w:rPr>
        <w:t>herefore</w:t>
      </w:r>
      <w:r w:rsidR="00BF5C3D">
        <w:rPr>
          <w:rFonts w:asciiTheme="minorBidi" w:hAnsiTheme="minorBidi" w:cstheme="minorBidi"/>
          <w:color w:val="333333"/>
          <w:shd w:val="clear" w:color="auto" w:fill="FFFFFF"/>
        </w:rPr>
        <w:t xml:space="preserve">, </w:t>
      </w:r>
      <w:r w:rsidR="00B55402">
        <w:rPr>
          <w:rFonts w:asciiTheme="minorBidi" w:hAnsiTheme="minorBidi" w:cstheme="minorBidi"/>
          <w:color w:val="333333"/>
          <w:shd w:val="clear" w:color="auto" w:fill="FFFFFF"/>
        </w:rPr>
        <w:t xml:space="preserve">the </w:t>
      </w:r>
      <w:r w:rsidR="00BF5C3D">
        <w:rPr>
          <w:rFonts w:asciiTheme="minorBidi" w:hAnsiTheme="minorBidi" w:cstheme="minorBidi"/>
          <w:color w:val="333333"/>
          <w:shd w:val="clear" w:color="auto" w:fill="FFFFFF"/>
        </w:rPr>
        <w:t>purchase</w:t>
      </w:r>
      <w:r w:rsidR="000414E0">
        <w:rPr>
          <w:rFonts w:asciiTheme="minorBidi" w:hAnsiTheme="minorBidi" w:cstheme="minorBidi"/>
          <w:color w:val="333333"/>
          <w:shd w:val="clear" w:color="auto" w:fill="FFFFFF"/>
        </w:rPr>
        <w:t xml:space="preserve"> of one </w:t>
      </w:r>
      <w:r w:rsidR="00B55402">
        <w:rPr>
          <w:rFonts w:asciiTheme="minorBidi" w:hAnsiTheme="minorBidi" w:cstheme="minorBidi"/>
          <w:color w:val="333333"/>
          <w:shd w:val="clear" w:color="auto" w:fill="FFFFFF"/>
        </w:rPr>
        <w:t>goes</w:t>
      </w:r>
      <w:r w:rsidR="000414E0">
        <w:rPr>
          <w:rFonts w:asciiTheme="minorBidi" w:hAnsiTheme="minorBidi" w:cstheme="minorBidi"/>
          <w:color w:val="333333"/>
          <w:shd w:val="clear" w:color="auto" w:fill="FFFFFF"/>
        </w:rPr>
        <w:t xml:space="preserve"> lead to </w:t>
      </w:r>
      <w:r w:rsidR="00434435">
        <w:rPr>
          <w:rFonts w:asciiTheme="minorBidi" w:hAnsiTheme="minorBidi" w:cstheme="minorBidi"/>
          <w:color w:val="333333"/>
          <w:shd w:val="clear" w:color="auto" w:fill="FFFFFF"/>
        </w:rPr>
        <w:t xml:space="preserve">the </w:t>
      </w:r>
      <w:r w:rsidR="000414E0">
        <w:rPr>
          <w:rFonts w:asciiTheme="minorBidi" w:hAnsiTheme="minorBidi" w:cstheme="minorBidi"/>
          <w:color w:val="333333"/>
          <w:shd w:val="clear" w:color="auto" w:fill="FFFFFF"/>
        </w:rPr>
        <w:t xml:space="preserve">purchase of </w:t>
      </w:r>
      <w:proofErr w:type="gramStart"/>
      <w:r w:rsidR="000414E0">
        <w:rPr>
          <w:rFonts w:asciiTheme="minorBidi" w:hAnsiTheme="minorBidi" w:cstheme="minorBidi"/>
          <w:color w:val="333333"/>
          <w:shd w:val="clear" w:color="auto" w:fill="FFFFFF"/>
        </w:rPr>
        <w:t>others</w:t>
      </w:r>
      <w:r w:rsidR="00434435">
        <w:rPr>
          <w:rFonts w:asciiTheme="minorBidi" w:hAnsiTheme="minorBidi" w:cstheme="minorBidi"/>
          <w:color w:val="333333"/>
          <w:shd w:val="clear" w:color="auto" w:fill="FFFFFF"/>
        </w:rPr>
        <w:t>;</w:t>
      </w:r>
      <w:proofErr w:type="gramEnd"/>
      <w:r w:rsidR="000414E0">
        <w:rPr>
          <w:rFonts w:asciiTheme="minorBidi" w:hAnsiTheme="minorBidi" w:cstheme="minorBidi"/>
          <w:color w:val="333333"/>
          <w:shd w:val="clear" w:color="auto" w:fill="FFFFFF"/>
        </w:rPr>
        <w:t xml:space="preserve"> in this study</w:t>
      </w:r>
      <w:r w:rsidR="00B55402">
        <w:rPr>
          <w:rFonts w:asciiTheme="minorBidi" w:hAnsiTheme="minorBidi" w:cstheme="minorBidi"/>
          <w:color w:val="333333"/>
          <w:shd w:val="clear" w:color="auto" w:fill="FFFFFF"/>
        </w:rPr>
        <w:t>.</w:t>
      </w:r>
    </w:p>
    <w:p w14:paraId="27DB4932" w14:textId="238BF395" w:rsidR="00333E5C" w:rsidRPr="00203AB6" w:rsidRDefault="000B5C32" w:rsidP="00203AB6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/>
        </w:rPr>
      </w:pPr>
      <w:r>
        <w:rPr>
          <w:rFonts w:asciiTheme="minorBidi" w:hAnsiTheme="minorBidi"/>
        </w:rPr>
        <w:t>(</w:t>
      </w:r>
      <w:r>
        <w:rPr>
          <w:rFonts w:asciiTheme="minorBidi" w:hAnsiTheme="minorBidi" w:cstheme="minorBidi"/>
          <w:color w:val="333333"/>
          <w:shd w:val="clear" w:color="auto" w:fill="FFFFFF"/>
        </w:rPr>
        <w:t>WordPress 2021</w:t>
      </w:r>
      <w:r>
        <w:rPr>
          <w:rFonts w:asciiTheme="minorBidi" w:hAnsiTheme="minorBidi"/>
        </w:rPr>
        <w:t>)</w:t>
      </w:r>
    </w:p>
    <w:p w14:paraId="6B95EBE0" w14:textId="58012F07" w:rsidR="003C5AA2" w:rsidRDefault="00DE1597" w:rsidP="00B37A2D">
      <w:pPr>
        <w:spacing w:after="0" w:line="240" w:lineRule="auto"/>
        <w:ind w:firstLine="360"/>
        <w:textAlignment w:val="baseline"/>
        <w:rPr>
          <w:rFonts w:asciiTheme="minorBidi" w:hAnsiTheme="minorBidi"/>
          <w:b/>
          <w:bCs/>
          <w:sz w:val="24"/>
          <w:szCs w:val="24"/>
        </w:rPr>
      </w:pPr>
      <w:r w:rsidRPr="00533E9A">
        <w:rPr>
          <w:rFonts w:asciiTheme="minorBidi" w:hAnsiTheme="minorBidi"/>
          <w:b/>
          <w:bCs/>
          <w:sz w:val="24"/>
          <w:szCs w:val="24"/>
        </w:rPr>
        <w:t>Part II</w:t>
      </w:r>
      <w:r w:rsidR="00EF013B">
        <w:rPr>
          <w:rFonts w:asciiTheme="minorBidi" w:hAnsiTheme="minorBidi"/>
          <w:b/>
          <w:bCs/>
          <w:sz w:val="24"/>
          <w:szCs w:val="24"/>
        </w:rPr>
        <w:t>I</w:t>
      </w:r>
      <w:r w:rsidRPr="00533E9A">
        <w:rPr>
          <w:rFonts w:asciiTheme="minorBidi" w:hAnsiTheme="minorBidi"/>
          <w:b/>
          <w:bCs/>
          <w:sz w:val="24"/>
          <w:szCs w:val="24"/>
        </w:rPr>
        <w:t xml:space="preserve">: </w:t>
      </w:r>
      <w:r w:rsidR="00533E9A">
        <w:rPr>
          <w:rFonts w:asciiTheme="minorBidi" w:hAnsiTheme="minorBidi"/>
          <w:b/>
          <w:bCs/>
          <w:sz w:val="24"/>
          <w:szCs w:val="24"/>
        </w:rPr>
        <w:t>Data Preparation</w:t>
      </w:r>
    </w:p>
    <w:p w14:paraId="407602C0" w14:textId="77777777" w:rsidR="00B37A2D" w:rsidRPr="00B37A2D" w:rsidRDefault="00B37A2D" w:rsidP="00B37A2D">
      <w:pPr>
        <w:spacing w:after="0" w:line="240" w:lineRule="auto"/>
        <w:ind w:firstLine="360"/>
        <w:textAlignment w:val="baseline"/>
        <w:rPr>
          <w:rFonts w:asciiTheme="minorBidi" w:hAnsiTheme="minorBidi"/>
          <w:b/>
          <w:bCs/>
          <w:sz w:val="24"/>
          <w:szCs w:val="24"/>
        </w:rPr>
      </w:pPr>
    </w:p>
    <w:p w14:paraId="388DAD44" w14:textId="583E4B24" w:rsidR="004D222F" w:rsidRDefault="00141F64" w:rsidP="00012DB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 xml:space="preserve">The Code and </w:t>
      </w:r>
      <w:proofErr w:type="gramStart"/>
      <w:r w:rsidR="00124DF2">
        <w:rPr>
          <w:rFonts w:asciiTheme="minorBidi" w:hAnsiTheme="minorBidi" w:cstheme="minorBidi"/>
          <w:color w:val="333333"/>
          <w:shd w:val="clear" w:color="auto" w:fill="FFFFFF"/>
        </w:rPr>
        <w:t>The</w:t>
      </w:r>
      <w:proofErr w:type="gramEnd"/>
      <w:r w:rsidR="00124DF2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>
        <w:rPr>
          <w:rFonts w:asciiTheme="minorBidi" w:hAnsiTheme="minorBidi" w:cstheme="minorBidi"/>
          <w:color w:val="333333"/>
          <w:shd w:val="clear" w:color="auto" w:fill="FFFFFF"/>
        </w:rPr>
        <w:t xml:space="preserve">cleaned copy </w:t>
      </w:r>
      <w:r w:rsidR="00E82BF1">
        <w:rPr>
          <w:rFonts w:asciiTheme="minorBidi" w:hAnsiTheme="minorBidi" w:cstheme="minorBidi"/>
          <w:color w:val="333333"/>
          <w:shd w:val="clear" w:color="auto" w:fill="FFFFFF"/>
        </w:rPr>
        <w:t>are</w:t>
      </w:r>
      <w:r>
        <w:rPr>
          <w:rFonts w:asciiTheme="minorBidi" w:hAnsiTheme="minorBidi" w:cstheme="minorBidi"/>
          <w:color w:val="333333"/>
          <w:shd w:val="clear" w:color="auto" w:fill="FFFFFF"/>
        </w:rPr>
        <w:t xml:space="preserve"> attached</w:t>
      </w:r>
      <w:r w:rsidR="00304B28">
        <w:rPr>
          <w:rFonts w:asciiTheme="minorBidi" w:hAnsiTheme="minorBidi" w:cstheme="minorBidi"/>
          <w:color w:val="333333"/>
          <w:shd w:val="clear" w:color="auto" w:fill="FFFFFF"/>
        </w:rPr>
        <w:t xml:space="preserve"> files</w:t>
      </w:r>
      <w:r w:rsidR="00E82BF1">
        <w:rPr>
          <w:rFonts w:asciiTheme="minorBidi" w:hAnsiTheme="minorBidi" w:cstheme="minorBidi"/>
          <w:color w:val="333333"/>
          <w:shd w:val="clear" w:color="auto" w:fill="FFFFFF"/>
        </w:rPr>
        <w:t>.</w:t>
      </w:r>
    </w:p>
    <w:p w14:paraId="2CCBCDC1" w14:textId="7C3D431E" w:rsidR="00E82BF1" w:rsidRDefault="00AF6962" w:rsidP="002C7475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Code Snapshots:</w:t>
      </w:r>
    </w:p>
    <w:p w14:paraId="535C24FC" w14:textId="0CDC2C93" w:rsidR="0021726C" w:rsidRDefault="00141F64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2F2DF7">
        <w:rPr>
          <w:noProof/>
        </w:rPr>
        <w:drawing>
          <wp:inline distT="0" distB="0" distL="0" distR="0" wp14:anchorId="59534B63" wp14:editId="6B80001C">
            <wp:extent cx="5123809" cy="2276190"/>
            <wp:effectExtent l="0" t="0" r="1270" b="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3809" cy="2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6AC03" w14:textId="670C53F0" w:rsidR="009F4B4A" w:rsidRDefault="009F4B4A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36171487" wp14:editId="2E7B5C08">
            <wp:extent cx="5247619" cy="3085714"/>
            <wp:effectExtent l="0" t="0" r="0" b="635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7619" cy="3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D0F67" w14:textId="02D35A3E" w:rsidR="002C7475" w:rsidRDefault="0061241F" w:rsidP="002C7475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Code Execution:</w:t>
      </w:r>
    </w:p>
    <w:p w14:paraId="0139AC7B" w14:textId="77777777" w:rsidR="0061241F" w:rsidRDefault="0061241F" w:rsidP="0061241F">
      <w:pPr>
        <w:pStyle w:val="NormalWeb"/>
        <w:shd w:val="clear" w:color="auto" w:fill="FFFFFF"/>
        <w:spacing w:before="0" w:beforeAutospacing="0" w:after="0" w:afterAutospacing="0"/>
        <w:ind w:left="144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</w:p>
    <w:p w14:paraId="59B5186D" w14:textId="2714C164" w:rsidR="007417E0" w:rsidRDefault="007417E0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drawing>
          <wp:inline distT="0" distB="0" distL="0" distR="0" wp14:anchorId="3CB46CF6" wp14:editId="7682B38E">
            <wp:extent cx="4720176" cy="1842448"/>
            <wp:effectExtent l="0" t="0" r="4445" b="5715"/>
            <wp:docPr id="5" name="Picture 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5923" cy="184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BE2FB" w14:textId="7D7B7D8A" w:rsidR="00715DD9" w:rsidRDefault="00715DD9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058C1624" wp14:editId="6A3A120E">
            <wp:extent cx="4190476" cy="6914286"/>
            <wp:effectExtent l="0" t="0" r="635" b="127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6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95801" w14:textId="676BD0A7" w:rsidR="007417E0" w:rsidRDefault="007417E0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drawing>
          <wp:inline distT="0" distB="0" distL="0" distR="0" wp14:anchorId="6BC7C35C" wp14:editId="1F930D24">
            <wp:extent cx="5129861" cy="450376"/>
            <wp:effectExtent l="0" t="0" r="0" b="6985"/>
            <wp:docPr id="6" name="Picture 6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email&#10;&#10;Description automatically generated"/>
                    <pic:cNvPicPr/>
                  </pic:nvPicPr>
                  <pic:blipFill rotWithShape="1">
                    <a:blip r:embed="rId13"/>
                    <a:srcRect b="61991"/>
                    <a:stretch/>
                  </pic:blipFill>
                  <pic:spPr bwMode="auto">
                    <a:xfrm>
                      <a:off x="0" y="0"/>
                      <a:ext cx="5131558" cy="450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3087D0" w14:textId="01C52DA9" w:rsidR="006B3E74" w:rsidRDefault="000A4C7F" w:rsidP="002F0D2A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Lato" w:hAnsi="Lato"/>
          <w:color w:val="333333"/>
          <w:sz w:val="21"/>
          <w:szCs w:val="21"/>
          <w:shd w:val="clear" w:color="auto" w:fill="FFFFFF"/>
        </w:rPr>
      </w:pPr>
      <w:r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The explanation for the parameters of the </w:t>
      </w:r>
      <w:proofErr w:type="spellStart"/>
      <w:r>
        <w:rPr>
          <w:rFonts w:ascii="Lato" w:hAnsi="Lato"/>
          <w:color w:val="333333"/>
          <w:sz w:val="21"/>
          <w:szCs w:val="21"/>
          <w:shd w:val="clear" w:color="auto" w:fill="FFFFFF"/>
        </w:rPr>
        <w:t>Apriori</w:t>
      </w:r>
      <w:proofErr w:type="spellEnd"/>
      <w:r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algorithm:</w:t>
      </w:r>
    </w:p>
    <w:p w14:paraId="04756DA9" w14:textId="110121FF" w:rsidR="002F0D2A" w:rsidRDefault="002F0D2A" w:rsidP="002F0D2A">
      <w:pPr>
        <w:pStyle w:val="NormalWeb"/>
        <w:numPr>
          <w:ilvl w:val="3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Lato" w:hAnsi="Lato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Lato" w:hAnsi="Lato"/>
          <w:color w:val="333333"/>
          <w:sz w:val="21"/>
          <w:szCs w:val="21"/>
          <w:shd w:val="clear" w:color="auto" w:fill="FFFFFF"/>
        </w:rPr>
        <w:t>One</w:t>
      </w:r>
      <w:r w:rsidR="00ED618E">
        <w:rPr>
          <w:rFonts w:ascii="Lato" w:hAnsi="Lato"/>
          <w:color w:val="333333"/>
          <w:sz w:val="21"/>
          <w:szCs w:val="21"/>
          <w:shd w:val="clear" w:color="auto" w:fill="FFFFFF"/>
        </w:rPr>
        <w:t>s</w:t>
      </w:r>
      <w:r>
        <w:rPr>
          <w:rFonts w:ascii="Lato" w:hAnsi="Lato"/>
          <w:color w:val="333333"/>
          <w:sz w:val="21"/>
          <w:szCs w:val="21"/>
          <w:shd w:val="clear" w:color="auto" w:fill="FFFFFF"/>
        </w:rPr>
        <w:t>hot</w:t>
      </w:r>
      <w:proofErr w:type="spellEnd"/>
      <w:r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is the list of </w:t>
      </w:r>
      <w:r w:rsidR="006A182D">
        <w:rPr>
          <w:rFonts w:ascii="Lato" w:hAnsi="Lato"/>
          <w:color w:val="333333"/>
          <w:sz w:val="21"/>
          <w:szCs w:val="21"/>
          <w:shd w:val="clear" w:color="auto" w:fill="FFFFFF"/>
        </w:rPr>
        <w:t>list</w:t>
      </w:r>
      <w:r w:rsidR="00A56906">
        <w:rPr>
          <w:rFonts w:ascii="Lato" w:hAnsi="Lato"/>
          <w:color w:val="333333"/>
          <w:sz w:val="21"/>
          <w:szCs w:val="21"/>
          <w:shd w:val="clear" w:color="auto" w:fill="FFFFFF"/>
        </w:rPr>
        <w:t>s.</w:t>
      </w:r>
      <w:r w:rsidR="00FE1A4D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</w:t>
      </w:r>
      <w:r w:rsidR="00A56906">
        <w:rPr>
          <w:rFonts w:ascii="Lato" w:hAnsi="Lato"/>
          <w:color w:val="333333"/>
          <w:sz w:val="21"/>
          <w:szCs w:val="21"/>
          <w:shd w:val="clear" w:color="auto" w:fill="FFFFFF"/>
        </w:rPr>
        <w:t>E</w:t>
      </w:r>
      <w:r w:rsidR="00FE1A4D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ncoded data </w:t>
      </w:r>
      <w:r w:rsidR="00A56906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is </w:t>
      </w:r>
      <w:r w:rsidR="00FE1A4D">
        <w:rPr>
          <w:rFonts w:ascii="Lato" w:hAnsi="Lato"/>
          <w:color w:val="333333"/>
          <w:sz w:val="21"/>
          <w:szCs w:val="21"/>
          <w:shd w:val="clear" w:color="auto" w:fill="FFFFFF"/>
        </w:rPr>
        <w:t>us</w:t>
      </w:r>
      <w:r w:rsidR="00ED618E">
        <w:rPr>
          <w:rFonts w:ascii="Lato" w:hAnsi="Lato"/>
          <w:color w:val="333333"/>
          <w:sz w:val="21"/>
          <w:szCs w:val="21"/>
          <w:shd w:val="clear" w:color="auto" w:fill="FFFFFF"/>
        </w:rPr>
        <w:t>ed</w:t>
      </w:r>
      <w:r w:rsidR="00FE1A4D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to </w:t>
      </w:r>
      <w:r w:rsidR="00ED618E">
        <w:rPr>
          <w:rFonts w:ascii="Lato" w:hAnsi="Lato"/>
          <w:color w:val="333333"/>
          <w:sz w:val="21"/>
          <w:szCs w:val="21"/>
          <w:shd w:val="clear" w:color="auto" w:fill="FFFFFF"/>
        </w:rPr>
        <w:t>extract rule</w:t>
      </w:r>
      <w:r w:rsidR="00A56906">
        <w:rPr>
          <w:rFonts w:ascii="Lato" w:hAnsi="Lato"/>
          <w:color w:val="333333"/>
          <w:sz w:val="21"/>
          <w:szCs w:val="21"/>
          <w:shd w:val="clear" w:color="auto" w:fill="FFFFFF"/>
        </w:rPr>
        <w:t>s.</w:t>
      </w:r>
    </w:p>
    <w:p w14:paraId="7F78E764" w14:textId="0C164DB9" w:rsidR="00A56906" w:rsidRDefault="00905BAC" w:rsidP="002F0D2A">
      <w:pPr>
        <w:pStyle w:val="NormalWeb"/>
        <w:numPr>
          <w:ilvl w:val="3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Lato" w:hAnsi="Lato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Lato" w:hAnsi="Lato"/>
          <w:color w:val="333333"/>
          <w:sz w:val="21"/>
          <w:szCs w:val="21"/>
          <w:shd w:val="clear" w:color="auto" w:fill="FFFFFF"/>
        </w:rPr>
        <w:t>Min_support</w:t>
      </w:r>
      <w:proofErr w:type="spellEnd"/>
      <w:r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is</w:t>
      </w:r>
      <w:r w:rsidR="00AA6E41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used to </w:t>
      </w:r>
      <w:r w:rsidR="00A901AE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select the items with support </w:t>
      </w:r>
      <w:r w:rsidR="00EF1630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values greater than the </w:t>
      </w:r>
      <w:r w:rsidR="00473759">
        <w:rPr>
          <w:rFonts w:ascii="Lato" w:hAnsi="Lato"/>
          <w:color w:val="333333"/>
          <w:sz w:val="21"/>
          <w:szCs w:val="21"/>
          <w:shd w:val="clear" w:color="auto" w:fill="FFFFFF"/>
        </w:rPr>
        <w:t>parameter</w:t>
      </w:r>
      <w:r w:rsidR="00EF1630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value</w:t>
      </w:r>
      <w:r w:rsidR="00473759">
        <w:rPr>
          <w:rFonts w:ascii="Lato" w:hAnsi="Lato"/>
          <w:color w:val="333333"/>
          <w:sz w:val="21"/>
          <w:szCs w:val="21"/>
          <w:shd w:val="clear" w:color="auto" w:fill="FFFFFF"/>
        </w:rPr>
        <w:t>.</w:t>
      </w:r>
    </w:p>
    <w:p w14:paraId="4EB05B31" w14:textId="2E8556F6" w:rsidR="00A060C1" w:rsidRDefault="0043319A" w:rsidP="002F0D2A">
      <w:pPr>
        <w:pStyle w:val="NormalWeb"/>
        <w:numPr>
          <w:ilvl w:val="3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Lato" w:hAnsi="Lato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Lato" w:hAnsi="Lato"/>
          <w:color w:val="333333"/>
          <w:sz w:val="21"/>
          <w:szCs w:val="21"/>
          <w:shd w:val="clear" w:color="auto" w:fill="FFFFFF"/>
        </w:rPr>
        <w:t>U</w:t>
      </w:r>
      <w:r w:rsidR="00A060C1">
        <w:rPr>
          <w:rFonts w:ascii="Lato" w:hAnsi="Lato"/>
          <w:color w:val="333333"/>
          <w:sz w:val="21"/>
          <w:szCs w:val="21"/>
          <w:shd w:val="clear" w:color="auto" w:fill="FFFFFF"/>
        </w:rPr>
        <w:t>se</w:t>
      </w:r>
      <w:r>
        <w:rPr>
          <w:rFonts w:ascii="Lato" w:hAnsi="Lato"/>
          <w:color w:val="333333"/>
          <w:sz w:val="21"/>
          <w:szCs w:val="21"/>
          <w:shd w:val="clear" w:color="auto" w:fill="FFFFFF"/>
        </w:rPr>
        <w:t>_columes</w:t>
      </w:r>
      <w:proofErr w:type="spellEnd"/>
      <w:r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is used </w:t>
      </w:r>
      <w:r w:rsidR="00177816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to display the </w:t>
      </w:r>
      <w:r w:rsidR="00A00AE0">
        <w:rPr>
          <w:rFonts w:ascii="Lato" w:hAnsi="Lato"/>
          <w:color w:val="333333"/>
          <w:sz w:val="21"/>
          <w:szCs w:val="21"/>
          <w:shd w:val="clear" w:color="auto" w:fill="FFFFFF"/>
        </w:rPr>
        <w:t>names of the column</w:t>
      </w:r>
      <w:r w:rsidR="00177816">
        <w:rPr>
          <w:rFonts w:ascii="Lato" w:hAnsi="Lato"/>
          <w:color w:val="333333"/>
          <w:sz w:val="21"/>
          <w:szCs w:val="21"/>
          <w:shd w:val="clear" w:color="auto" w:fill="FFFFFF"/>
        </w:rPr>
        <w:t>s</w:t>
      </w:r>
      <w:r w:rsidR="002775CF">
        <w:rPr>
          <w:rFonts w:ascii="Lato" w:hAnsi="Lato"/>
          <w:color w:val="333333"/>
          <w:sz w:val="21"/>
          <w:szCs w:val="21"/>
          <w:shd w:val="clear" w:color="auto" w:fill="FFFFFF"/>
        </w:rPr>
        <w:t>.</w:t>
      </w:r>
    </w:p>
    <w:p w14:paraId="006AD7FD" w14:textId="4F97AA2E" w:rsidR="002775CF" w:rsidRDefault="002775CF" w:rsidP="002F0D2A">
      <w:pPr>
        <w:pStyle w:val="NormalWeb"/>
        <w:numPr>
          <w:ilvl w:val="3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Lato" w:hAnsi="Lato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Lato" w:hAnsi="Lato"/>
          <w:color w:val="333333"/>
          <w:sz w:val="21"/>
          <w:szCs w:val="21"/>
          <w:shd w:val="clear" w:color="auto" w:fill="FFFFFF"/>
        </w:rPr>
        <w:lastRenderedPageBreak/>
        <w:t>Max_len</w:t>
      </w:r>
      <w:proofErr w:type="spellEnd"/>
      <w:r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is used to </w:t>
      </w:r>
      <w:r w:rsidR="00BC6FF3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limit the length of the </w:t>
      </w:r>
      <w:proofErr w:type="spellStart"/>
      <w:r w:rsidR="00BC6FF3">
        <w:rPr>
          <w:rFonts w:ascii="Lato" w:hAnsi="Lato"/>
          <w:color w:val="333333"/>
          <w:sz w:val="21"/>
          <w:szCs w:val="21"/>
          <w:shd w:val="clear" w:color="auto" w:fill="FFFFFF"/>
        </w:rPr>
        <w:t>itemsets</w:t>
      </w:r>
      <w:proofErr w:type="spellEnd"/>
      <w:r w:rsidR="00BC6FF3">
        <w:rPr>
          <w:rFonts w:ascii="Lato" w:hAnsi="Lato"/>
          <w:color w:val="333333"/>
          <w:sz w:val="21"/>
          <w:szCs w:val="21"/>
          <w:shd w:val="clear" w:color="auto" w:fill="FFFFFF"/>
        </w:rPr>
        <w:t xml:space="preserve"> </w:t>
      </w:r>
      <w:r w:rsidR="00A00AE0">
        <w:rPr>
          <w:rFonts w:ascii="Lato" w:hAnsi="Lato"/>
          <w:color w:val="333333"/>
          <w:sz w:val="21"/>
          <w:szCs w:val="21"/>
          <w:shd w:val="clear" w:color="auto" w:fill="FFFFFF"/>
        </w:rPr>
        <w:t>generated.</w:t>
      </w:r>
    </w:p>
    <w:p w14:paraId="189C1313" w14:textId="1B95011F" w:rsidR="000D3DBD" w:rsidRDefault="0031656B" w:rsidP="002D38EB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noProof/>
        </w:rPr>
      </w:pPr>
      <w:r>
        <w:rPr>
          <w:noProof/>
        </w:rPr>
        <w:lastRenderedPageBreak/>
        <w:drawing>
          <wp:inline distT="0" distB="0" distL="0" distR="0" wp14:anchorId="74C5AA40" wp14:editId="27081489">
            <wp:extent cx="5129530" cy="754929"/>
            <wp:effectExtent l="0" t="0" r="0" b="7620"/>
            <wp:docPr id="7" name="Picture 7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email&#10;&#10;Description automatically generated"/>
                    <pic:cNvPicPr/>
                  </pic:nvPicPr>
                  <pic:blipFill rotWithShape="1">
                    <a:blip r:embed="rId13"/>
                    <a:srcRect l="-399" t="38588" r="399" b="-2304"/>
                    <a:stretch/>
                  </pic:blipFill>
                  <pic:spPr bwMode="auto">
                    <a:xfrm>
                      <a:off x="0" y="0"/>
                      <a:ext cx="5161358" cy="759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D78D9">
        <w:rPr>
          <w:noProof/>
        </w:rPr>
        <w:drawing>
          <wp:inline distT="0" distB="0" distL="0" distR="0" wp14:anchorId="1552D147" wp14:editId="368419D7">
            <wp:extent cx="5943600" cy="2927985"/>
            <wp:effectExtent l="0" t="0" r="0" b="5715"/>
            <wp:docPr id="4" name="Picture 4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3DBD">
        <w:rPr>
          <w:noProof/>
        </w:rPr>
        <w:lastRenderedPageBreak/>
        <w:drawing>
          <wp:inline distT="0" distB="0" distL="0" distR="0" wp14:anchorId="61568519" wp14:editId="1A709D57">
            <wp:extent cx="5554639" cy="4931523"/>
            <wp:effectExtent l="0" t="0" r="8255" b="2540"/>
            <wp:docPr id="9" name="Picture 9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06138" cy="497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3DBD">
        <w:rPr>
          <w:noProof/>
        </w:rPr>
        <w:t xml:space="preserve"> </w:t>
      </w:r>
    </w:p>
    <w:p w14:paraId="7DDD972C" w14:textId="0C4DB893" w:rsidR="002A4E3E" w:rsidRDefault="002A4E3E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drawing>
          <wp:inline distT="0" distB="0" distL="0" distR="0" wp14:anchorId="3454A251" wp14:editId="2AC78057">
            <wp:extent cx="5943600" cy="3201670"/>
            <wp:effectExtent l="0" t="0" r="0" b="0"/>
            <wp:docPr id="10" name="Picture 10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E9248" w14:textId="3603FD66" w:rsidR="00CB2643" w:rsidRDefault="00CB2643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477F5118" wp14:editId="7CADE3AA">
            <wp:extent cx="5943600" cy="3086100"/>
            <wp:effectExtent l="0" t="0" r="0" b="0"/>
            <wp:docPr id="11" name="Picture 1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&#10;&#10;Description automatically generated with medium confidenc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D09A5" w14:textId="312036BA" w:rsidR="00CB2643" w:rsidRDefault="00CB2643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drawing>
          <wp:inline distT="0" distB="0" distL="0" distR="0" wp14:anchorId="2858F70D" wp14:editId="7F55BB20">
            <wp:extent cx="5943600" cy="3224530"/>
            <wp:effectExtent l="0" t="0" r="0" b="0"/>
            <wp:docPr id="15" name="Picture 1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application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0456D" w14:textId="77777777" w:rsidR="00D470C4" w:rsidRDefault="00D470C4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</w:p>
    <w:p w14:paraId="60FB7F0E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The Top 3 rules:</w:t>
      </w:r>
    </w:p>
    <w:p w14:paraId="2B462FC7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</w:p>
    <w:p w14:paraId="3EA3AA27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Support:</w:t>
      </w:r>
    </w:p>
    <w:p w14:paraId="27C3713D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drawing>
          <wp:inline distT="0" distB="0" distL="0" distR="0" wp14:anchorId="72A75328" wp14:editId="182E2C68">
            <wp:extent cx="5943600" cy="473710"/>
            <wp:effectExtent l="0" t="0" r="0" b="2540"/>
            <wp:docPr id="16" name="Picture 16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Table&#10;&#10;Description automatically generated with medium confidenc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BE730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Lift:</w:t>
      </w:r>
    </w:p>
    <w:p w14:paraId="0240CE7E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3E6A4376" wp14:editId="0DAAC9C1">
            <wp:extent cx="5943600" cy="569595"/>
            <wp:effectExtent l="0" t="0" r="0" b="1905"/>
            <wp:docPr id="17" name="Picture 17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Table&#10;&#10;Description automatically generated with medium confidenc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E7824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Confidence:</w:t>
      </w:r>
    </w:p>
    <w:p w14:paraId="7693B1AD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noProof/>
        </w:rPr>
        <w:drawing>
          <wp:inline distT="0" distB="0" distL="0" distR="0" wp14:anchorId="6C0ABA51" wp14:editId="729AA105">
            <wp:extent cx="5943600" cy="542925"/>
            <wp:effectExtent l="0" t="0" r="0" b="9525"/>
            <wp:docPr id="18" name="Picture 18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ext&#10;&#10;Description automatically generated with medium confidenc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43E50" w14:textId="77777777" w:rsidR="00D470C4" w:rsidRDefault="00D470C4" w:rsidP="00D470C4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</w:p>
    <w:p w14:paraId="58BCE073" w14:textId="77777777" w:rsidR="00D470C4" w:rsidRDefault="00D470C4" w:rsidP="00E82BF1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</w:p>
    <w:p w14:paraId="42FE3ECF" w14:textId="77777777" w:rsidR="00124DF2" w:rsidRDefault="00124DF2" w:rsidP="00585C49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</w:p>
    <w:p w14:paraId="11C175D7" w14:textId="5DAF28B6" w:rsidR="00E63D29" w:rsidRDefault="00E63D29" w:rsidP="00132424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  <w:r w:rsidRPr="00181794">
        <w:rPr>
          <w:rFonts w:asciiTheme="minorBidi" w:hAnsiTheme="minorBidi" w:cstheme="minorBidi"/>
          <w:color w:val="333333"/>
          <w:shd w:val="clear" w:color="auto" w:fill="FFFFFF"/>
        </w:rPr>
        <w:t>Part V: Data Summary and Implications</w:t>
      </w:r>
    </w:p>
    <w:p w14:paraId="23B9A5B6" w14:textId="77777777" w:rsidR="00132424" w:rsidRPr="00EA5D85" w:rsidRDefault="00132424" w:rsidP="00132424">
      <w:pPr>
        <w:pStyle w:val="NormalWeb"/>
        <w:shd w:val="clear" w:color="auto" w:fill="FFFFFF"/>
        <w:spacing w:before="0" w:beforeAutospacing="0" w:after="0" w:afterAutospacing="0"/>
        <w:ind w:left="360"/>
        <w:textAlignment w:val="baseline"/>
        <w:rPr>
          <w:rFonts w:asciiTheme="minorBidi" w:hAnsiTheme="minorBidi" w:cstheme="minorBidi"/>
          <w:color w:val="333333"/>
          <w:shd w:val="clear" w:color="auto" w:fill="FFFFFF"/>
        </w:rPr>
      </w:pPr>
    </w:p>
    <w:p w14:paraId="768FA5B3" w14:textId="65F03CE9" w:rsidR="00F26A14" w:rsidRDefault="00A252C9" w:rsidP="0031657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The Summary:</w:t>
      </w:r>
    </w:p>
    <w:p w14:paraId="437CEB8D" w14:textId="3CF81B65" w:rsidR="0021726C" w:rsidRDefault="008735C1" w:rsidP="00650C0A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 w:rsidRPr="008735C1">
        <w:rPr>
          <w:rFonts w:asciiTheme="minorBidi" w:hAnsiTheme="minorBidi" w:cstheme="minorBidi"/>
          <w:color w:val="333333"/>
          <w:shd w:val="clear" w:color="auto" w:fill="FFFFFF"/>
        </w:rPr>
        <w:t>Summarize the significance</w:t>
      </w:r>
      <w:r w:rsidR="00313042">
        <w:rPr>
          <w:rFonts w:asciiTheme="minorBidi" w:hAnsiTheme="minorBidi" w:cstheme="minorBidi"/>
          <w:color w:val="333333"/>
          <w:shd w:val="clear" w:color="auto" w:fill="FFFFFF"/>
        </w:rPr>
        <w:t>.</w:t>
      </w:r>
      <w:r w:rsidR="0021726C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</w:p>
    <w:p w14:paraId="6890DD8D" w14:textId="25F915EE" w:rsidR="004D7BE0" w:rsidRDefault="004E40D7" w:rsidP="004E40D7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 xml:space="preserve">Support: </w:t>
      </w:r>
      <w:r w:rsidR="00636214">
        <w:rPr>
          <w:rFonts w:asciiTheme="minorBidi" w:hAnsiTheme="minorBidi" w:cstheme="minorBidi"/>
          <w:color w:val="333333"/>
          <w:shd w:val="clear" w:color="auto" w:fill="FFFFFF"/>
        </w:rPr>
        <w:t>indicate the item popular</w:t>
      </w:r>
      <w:r w:rsidR="002F485C">
        <w:rPr>
          <w:rFonts w:asciiTheme="minorBidi" w:hAnsiTheme="minorBidi" w:cstheme="minorBidi"/>
          <w:color w:val="333333"/>
          <w:shd w:val="clear" w:color="auto" w:fill="FFFFFF"/>
        </w:rPr>
        <w:t>i</w:t>
      </w:r>
      <w:r w:rsidR="00C723DA">
        <w:rPr>
          <w:rFonts w:asciiTheme="minorBidi" w:hAnsiTheme="minorBidi" w:cstheme="minorBidi"/>
          <w:color w:val="333333"/>
          <w:shd w:val="clear" w:color="auto" w:fill="FFFFFF"/>
        </w:rPr>
        <w:t>ty</w:t>
      </w:r>
      <w:r w:rsidR="00636214">
        <w:rPr>
          <w:rFonts w:asciiTheme="minorBidi" w:hAnsiTheme="minorBidi" w:cstheme="minorBidi"/>
          <w:color w:val="333333"/>
          <w:shd w:val="clear" w:color="auto" w:fill="FFFFFF"/>
        </w:rPr>
        <w:t xml:space="preserve"> in the transactions </w:t>
      </w:r>
      <w:r w:rsidR="00271CDE">
        <w:rPr>
          <w:rFonts w:asciiTheme="minorBidi" w:hAnsiTheme="minorBidi" w:cstheme="minorBidi"/>
          <w:color w:val="333333"/>
          <w:shd w:val="clear" w:color="auto" w:fill="FFFFFF"/>
        </w:rPr>
        <w:t>a</w:t>
      </w:r>
      <w:r w:rsidR="00DF772A">
        <w:rPr>
          <w:rFonts w:asciiTheme="minorBidi" w:hAnsiTheme="minorBidi" w:cstheme="minorBidi"/>
          <w:color w:val="333333"/>
          <w:shd w:val="clear" w:color="auto" w:fill="FFFFFF"/>
        </w:rPr>
        <w:t>n</w:t>
      </w:r>
      <w:r w:rsidR="00271CDE">
        <w:rPr>
          <w:rFonts w:asciiTheme="minorBidi" w:hAnsiTheme="minorBidi" w:cstheme="minorBidi"/>
          <w:color w:val="333333"/>
          <w:shd w:val="clear" w:color="auto" w:fill="FFFFFF"/>
        </w:rPr>
        <w:t xml:space="preserve">d measure the </w:t>
      </w:r>
      <w:r w:rsidR="00E113C9">
        <w:rPr>
          <w:rFonts w:asciiTheme="minorBidi" w:hAnsiTheme="minorBidi" w:cstheme="minorBidi"/>
          <w:color w:val="333333"/>
          <w:shd w:val="clear" w:color="auto" w:fill="FFFFFF"/>
        </w:rPr>
        <w:t>per</w:t>
      </w:r>
      <w:r w:rsidR="00DF772A">
        <w:rPr>
          <w:rFonts w:asciiTheme="minorBidi" w:hAnsiTheme="minorBidi" w:cstheme="minorBidi"/>
          <w:color w:val="333333"/>
          <w:shd w:val="clear" w:color="auto" w:fill="FFFFFF"/>
        </w:rPr>
        <w:t>ce</w:t>
      </w:r>
      <w:r w:rsidR="00E113C9">
        <w:rPr>
          <w:rFonts w:asciiTheme="minorBidi" w:hAnsiTheme="minorBidi" w:cstheme="minorBidi"/>
          <w:color w:val="333333"/>
          <w:shd w:val="clear" w:color="auto" w:fill="FFFFFF"/>
        </w:rPr>
        <w:t xml:space="preserve">ntage </w:t>
      </w:r>
      <w:r w:rsidR="00DF772A">
        <w:rPr>
          <w:rFonts w:asciiTheme="minorBidi" w:hAnsiTheme="minorBidi" w:cstheme="minorBidi"/>
          <w:color w:val="333333"/>
          <w:shd w:val="clear" w:color="auto" w:fill="FFFFFF"/>
        </w:rPr>
        <w:t>appearing in the transactions. For example</w:t>
      </w:r>
      <w:r w:rsidR="000C7DB1">
        <w:rPr>
          <w:rFonts w:asciiTheme="minorBidi" w:hAnsiTheme="minorBidi" w:cstheme="minorBidi"/>
          <w:color w:val="333333"/>
          <w:shd w:val="clear" w:color="auto" w:fill="FFFFFF"/>
        </w:rPr>
        <w:t>,</w:t>
      </w:r>
      <w:r w:rsidR="00DF772A">
        <w:rPr>
          <w:rFonts w:asciiTheme="minorBidi" w:hAnsiTheme="minorBidi" w:cstheme="minorBidi"/>
          <w:color w:val="333333"/>
          <w:shd w:val="clear" w:color="auto" w:fill="FFFFFF"/>
        </w:rPr>
        <w:t xml:space="preserve"> the top support item in </w:t>
      </w:r>
      <w:r w:rsidR="000C7DB1">
        <w:rPr>
          <w:rFonts w:asciiTheme="minorBidi" w:hAnsiTheme="minorBidi" w:cstheme="minorBidi"/>
          <w:color w:val="333333"/>
          <w:shd w:val="clear" w:color="auto" w:fill="FFFFFF"/>
        </w:rPr>
        <w:t xml:space="preserve">the study </w:t>
      </w:r>
      <w:r w:rsidR="009E557A">
        <w:rPr>
          <w:rFonts w:asciiTheme="minorBidi" w:hAnsiTheme="minorBidi" w:cstheme="minorBidi"/>
          <w:color w:val="333333"/>
          <w:shd w:val="clear" w:color="auto" w:fill="FFFFFF"/>
        </w:rPr>
        <w:t xml:space="preserve">is </w:t>
      </w:r>
      <w:r w:rsidR="006C3F10">
        <w:rPr>
          <w:rFonts w:asciiTheme="minorBidi" w:hAnsiTheme="minorBidi" w:cstheme="minorBidi"/>
          <w:color w:val="333333"/>
          <w:shd w:val="clear" w:color="auto" w:fill="FFFFFF"/>
        </w:rPr>
        <w:t>0.059</w:t>
      </w:r>
      <w:r w:rsidR="008E7BC6">
        <w:rPr>
          <w:rFonts w:asciiTheme="minorBidi" w:hAnsiTheme="minorBidi" w:cstheme="minorBidi"/>
          <w:color w:val="333333"/>
          <w:shd w:val="clear" w:color="auto" w:fill="FFFFFF"/>
        </w:rPr>
        <w:t xml:space="preserve"> mean </w:t>
      </w:r>
      <w:r w:rsidR="006035AD" w:rsidRPr="008735C1">
        <w:rPr>
          <w:rFonts w:asciiTheme="minorBidi" w:hAnsiTheme="minorBidi" w:cstheme="minorBidi"/>
          <w:color w:val="333333"/>
          <w:shd w:val="clear" w:color="auto" w:fill="FFFFFF"/>
        </w:rPr>
        <w:t>significance</w:t>
      </w:r>
      <w:r w:rsidR="006035AD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8E7BC6">
        <w:rPr>
          <w:rFonts w:asciiTheme="minorBidi" w:hAnsiTheme="minorBidi" w:cstheme="minorBidi"/>
          <w:color w:val="333333"/>
          <w:shd w:val="clear" w:color="auto" w:fill="FFFFFF"/>
        </w:rPr>
        <w:t xml:space="preserve">appearing in about 6% of all the </w:t>
      </w:r>
      <w:r w:rsidR="004D7BE0">
        <w:rPr>
          <w:rFonts w:asciiTheme="minorBidi" w:hAnsiTheme="minorBidi" w:cstheme="minorBidi"/>
          <w:color w:val="333333"/>
          <w:shd w:val="clear" w:color="auto" w:fill="FFFFFF"/>
        </w:rPr>
        <w:t>transactions.</w:t>
      </w:r>
    </w:p>
    <w:p w14:paraId="6BF41A2A" w14:textId="39910B71" w:rsidR="004D7BE0" w:rsidRDefault="000C7DB1" w:rsidP="004D7BE0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8E7E53">
        <w:rPr>
          <w:rFonts w:asciiTheme="minorBidi" w:hAnsiTheme="minorBidi" w:cstheme="minorBidi"/>
          <w:color w:val="333333"/>
          <w:shd w:val="clear" w:color="auto" w:fill="FFFFFF"/>
        </w:rPr>
        <w:t>Lift</w:t>
      </w:r>
      <w:r w:rsidR="004D7BE0">
        <w:rPr>
          <w:rFonts w:asciiTheme="minorBidi" w:hAnsiTheme="minorBidi" w:cstheme="minorBidi"/>
          <w:color w:val="333333"/>
          <w:shd w:val="clear" w:color="auto" w:fill="FFFFFF"/>
        </w:rPr>
        <w:t>:</w:t>
      </w:r>
      <w:r w:rsidR="00C01925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530DC2">
        <w:rPr>
          <w:rFonts w:asciiTheme="minorBidi" w:hAnsiTheme="minorBidi" w:cstheme="minorBidi"/>
          <w:color w:val="333333"/>
          <w:shd w:val="clear" w:color="auto" w:fill="FFFFFF"/>
        </w:rPr>
        <w:t xml:space="preserve">indicate how likely the consequent item appears in the </w:t>
      </w:r>
      <w:r w:rsidR="00FD2E54">
        <w:rPr>
          <w:rFonts w:asciiTheme="minorBidi" w:hAnsiTheme="minorBidi" w:cstheme="minorBidi"/>
          <w:color w:val="333333"/>
          <w:shd w:val="clear" w:color="auto" w:fill="FFFFFF"/>
        </w:rPr>
        <w:t xml:space="preserve">purchase </w:t>
      </w:r>
      <w:r w:rsidR="00530DC2">
        <w:rPr>
          <w:rFonts w:asciiTheme="minorBidi" w:hAnsiTheme="minorBidi" w:cstheme="minorBidi"/>
          <w:color w:val="333333"/>
          <w:shd w:val="clear" w:color="auto" w:fill="FFFFFF"/>
        </w:rPr>
        <w:t>transaction if the antecedent item is included in the same purchase transaction</w:t>
      </w:r>
      <w:r w:rsidR="004D7BE0">
        <w:rPr>
          <w:rFonts w:asciiTheme="minorBidi" w:hAnsiTheme="minorBidi" w:cstheme="minorBidi"/>
          <w:color w:val="333333"/>
          <w:shd w:val="clear" w:color="auto" w:fill="FFFFFF"/>
        </w:rPr>
        <w:t xml:space="preserve">. For example, the top </w:t>
      </w:r>
      <w:r w:rsidR="00530DC2">
        <w:rPr>
          <w:rFonts w:asciiTheme="minorBidi" w:hAnsiTheme="minorBidi" w:cstheme="minorBidi"/>
          <w:color w:val="333333"/>
          <w:shd w:val="clear" w:color="auto" w:fill="FFFFFF"/>
        </w:rPr>
        <w:t>Lift</w:t>
      </w:r>
      <w:r w:rsidR="004D7BE0">
        <w:rPr>
          <w:rFonts w:asciiTheme="minorBidi" w:hAnsiTheme="minorBidi" w:cstheme="minorBidi"/>
          <w:color w:val="333333"/>
          <w:shd w:val="clear" w:color="auto" w:fill="FFFFFF"/>
        </w:rPr>
        <w:t xml:space="preserve"> item in the study is </w:t>
      </w:r>
      <w:r w:rsidR="00A44266">
        <w:rPr>
          <w:rFonts w:asciiTheme="minorBidi" w:hAnsiTheme="minorBidi" w:cstheme="minorBidi"/>
          <w:color w:val="333333"/>
          <w:shd w:val="clear" w:color="auto" w:fill="FFFFFF"/>
        </w:rPr>
        <w:t>3.29</w:t>
      </w:r>
      <w:r w:rsidR="00FD2E54">
        <w:rPr>
          <w:rFonts w:asciiTheme="minorBidi" w:hAnsiTheme="minorBidi" w:cstheme="minorBidi"/>
          <w:color w:val="333333"/>
          <w:shd w:val="clear" w:color="auto" w:fill="FFFFFF"/>
        </w:rPr>
        <w:t>,</w:t>
      </w:r>
      <w:r w:rsidR="004D7BE0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186205">
        <w:rPr>
          <w:rFonts w:asciiTheme="minorBidi" w:hAnsiTheme="minorBidi" w:cstheme="minorBidi"/>
          <w:color w:val="333333"/>
          <w:shd w:val="clear" w:color="auto" w:fill="FFFFFF"/>
        </w:rPr>
        <w:t>which is greater th</w:t>
      </w:r>
      <w:r w:rsidR="00FD2E54">
        <w:rPr>
          <w:rFonts w:asciiTheme="minorBidi" w:hAnsiTheme="minorBidi" w:cstheme="minorBidi"/>
          <w:color w:val="333333"/>
          <w:shd w:val="clear" w:color="auto" w:fill="FFFFFF"/>
        </w:rPr>
        <w:t>a</w:t>
      </w:r>
      <w:r w:rsidR="00186205">
        <w:rPr>
          <w:rFonts w:asciiTheme="minorBidi" w:hAnsiTheme="minorBidi" w:cstheme="minorBidi"/>
          <w:color w:val="333333"/>
          <w:shd w:val="clear" w:color="auto" w:fill="FFFFFF"/>
        </w:rPr>
        <w:t xml:space="preserve">n </w:t>
      </w:r>
      <w:r w:rsidR="00FD2E54">
        <w:rPr>
          <w:rFonts w:asciiTheme="minorBidi" w:hAnsiTheme="minorBidi" w:cstheme="minorBidi"/>
          <w:color w:val="333333"/>
          <w:shd w:val="clear" w:color="auto" w:fill="FFFFFF"/>
        </w:rPr>
        <w:t>one</w:t>
      </w:r>
      <w:r w:rsidR="007B5487">
        <w:rPr>
          <w:rFonts w:asciiTheme="minorBidi" w:hAnsiTheme="minorBidi" w:cstheme="minorBidi"/>
          <w:color w:val="333333"/>
          <w:shd w:val="clear" w:color="auto" w:fill="FFFFFF"/>
        </w:rPr>
        <w:t>, meaning</w:t>
      </w:r>
      <w:r w:rsidR="002D05DC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2D05DC" w:rsidRPr="008735C1">
        <w:rPr>
          <w:rFonts w:asciiTheme="minorBidi" w:hAnsiTheme="minorBidi" w:cstheme="minorBidi"/>
          <w:color w:val="333333"/>
          <w:shd w:val="clear" w:color="auto" w:fill="FFFFFF"/>
        </w:rPr>
        <w:t>significance</w:t>
      </w:r>
      <w:r w:rsidR="007B5487">
        <w:rPr>
          <w:rFonts w:asciiTheme="minorBidi" w:hAnsiTheme="minorBidi" w:cstheme="minorBidi"/>
          <w:color w:val="333333"/>
          <w:shd w:val="clear" w:color="auto" w:fill="FFFFFF"/>
        </w:rPr>
        <w:t xml:space="preserve"> there is a very likely purchase of the consequent item if the antecedent item is purchased</w:t>
      </w:r>
      <w:r w:rsidR="004D7BE0">
        <w:rPr>
          <w:rFonts w:asciiTheme="minorBidi" w:hAnsiTheme="minorBidi" w:cstheme="minorBidi"/>
          <w:color w:val="333333"/>
          <w:shd w:val="clear" w:color="auto" w:fill="FFFFFF"/>
        </w:rPr>
        <w:t>.</w:t>
      </w:r>
    </w:p>
    <w:p w14:paraId="153FBFD8" w14:textId="61D2D3CE" w:rsidR="004E40D7" w:rsidRDefault="001E0A72" w:rsidP="004E40D7">
      <w:pPr>
        <w:pStyle w:val="NormalWeb"/>
        <w:numPr>
          <w:ilvl w:val="2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Confidence</w:t>
      </w:r>
      <w:r w:rsidR="008E7E53">
        <w:rPr>
          <w:rFonts w:asciiTheme="minorBidi" w:hAnsiTheme="minorBidi" w:cstheme="minorBidi"/>
          <w:color w:val="333333"/>
          <w:shd w:val="clear" w:color="auto" w:fill="FFFFFF"/>
        </w:rPr>
        <w:t xml:space="preserve">: </w:t>
      </w:r>
      <w:r w:rsidR="007373D2">
        <w:rPr>
          <w:rFonts w:asciiTheme="minorBidi" w:hAnsiTheme="minorBidi" w:cstheme="minorBidi"/>
          <w:color w:val="333333"/>
          <w:shd w:val="clear" w:color="auto" w:fill="FFFFFF"/>
        </w:rPr>
        <w:t xml:space="preserve">indicate how likely the consequent item appears in the purchase transaction if the antecedent item is included in the same purchase transaction </w:t>
      </w:r>
      <w:r w:rsidR="001C71BB">
        <w:rPr>
          <w:rFonts w:asciiTheme="minorBidi" w:hAnsiTheme="minorBidi" w:cstheme="minorBidi"/>
          <w:color w:val="333333"/>
          <w:shd w:val="clear" w:color="auto" w:fill="FFFFFF"/>
        </w:rPr>
        <w:t>and measure</w:t>
      </w:r>
      <w:r w:rsidR="002221B3">
        <w:rPr>
          <w:rFonts w:asciiTheme="minorBidi" w:hAnsiTheme="minorBidi" w:cstheme="minorBidi"/>
          <w:color w:val="333333"/>
          <w:shd w:val="clear" w:color="auto" w:fill="FFFFFF"/>
        </w:rPr>
        <w:t>d</w:t>
      </w:r>
      <w:r w:rsidR="001C71BB">
        <w:rPr>
          <w:rFonts w:asciiTheme="minorBidi" w:hAnsiTheme="minorBidi" w:cstheme="minorBidi"/>
          <w:color w:val="333333"/>
          <w:shd w:val="clear" w:color="auto" w:fill="FFFFFF"/>
        </w:rPr>
        <w:t xml:space="preserve"> in per</w:t>
      </w:r>
      <w:r w:rsidR="002221B3">
        <w:rPr>
          <w:rFonts w:asciiTheme="minorBidi" w:hAnsiTheme="minorBidi" w:cstheme="minorBidi"/>
          <w:color w:val="333333"/>
          <w:shd w:val="clear" w:color="auto" w:fill="FFFFFF"/>
        </w:rPr>
        <w:t>ce</w:t>
      </w:r>
      <w:r w:rsidR="001C71BB">
        <w:rPr>
          <w:rFonts w:asciiTheme="minorBidi" w:hAnsiTheme="minorBidi" w:cstheme="minorBidi"/>
          <w:color w:val="333333"/>
          <w:shd w:val="clear" w:color="auto" w:fill="FFFFFF"/>
        </w:rPr>
        <w:t>ntage</w:t>
      </w:r>
      <w:r w:rsidR="008E7E53">
        <w:rPr>
          <w:rFonts w:asciiTheme="minorBidi" w:hAnsiTheme="minorBidi" w:cstheme="minorBidi"/>
          <w:color w:val="333333"/>
          <w:shd w:val="clear" w:color="auto" w:fill="FFFFFF"/>
        </w:rPr>
        <w:t xml:space="preserve">. For example, the top </w:t>
      </w:r>
      <w:r w:rsidR="002221B3">
        <w:rPr>
          <w:rFonts w:asciiTheme="minorBidi" w:hAnsiTheme="minorBidi" w:cstheme="minorBidi"/>
          <w:color w:val="333333"/>
          <w:shd w:val="clear" w:color="auto" w:fill="FFFFFF"/>
        </w:rPr>
        <w:t xml:space="preserve">Confidence </w:t>
      </w:r>
      <w:r w:rsidR="008E7E53">
        <w:rPr>
          <w:rFonts w:asciiTheme="minorBidi" w:hAnsiTheme="minorBidi" w:cstheme="minorBidi"/>
          <w:color w:val="333333"/>
          <w:shd w:val="clear" w:color="auto" w:fill="FFFFFF"/>
        </w:rPr>
        <w:t>item in the study is 0.</w:t>
      </w:r>
      <w:r w:rsidR="006E0D5C">
        <w:rPr>
          <w:rFonts w:asciiTheme="minorBidi" w:hAnsiTheme="minorBidi" w:cstheme="minorBidi"/>
          <w:color w:val="333333"/>
          <w:shd w:val="clear" w:color="auto" w:fill="FFFFFF"/>
        </w:rPr>
        <w:t>45</w:t>
      </w:r>
      <w:r w:rsidR="00574643">
        <w:rPr>
          <w:rFonts w:asciiTheme="minorBidi" w:hAnsiTheme="minorBidi" w:cstheme="minorBidi"/>
          <w:color w:val="333333"/>
          <w:shd w:val="clear" w:color="auto" w:fill="FFFFFF"/>
        </w:rPr>
        <w:t>,</w:t>
      </w:r>
      <w:r w:rsidR="008E7E53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E91451">
        <w:rPr>
          <w:rFonts w:asciiTheme="minorBidi" w:hAnsiTheme="minorBidi" w:cstheme="minorBidi"/>
          <w:color w:val="333333"/>
          <w:shd w:val="clear" w:color="auto" w:fill="FFFFFF"/>
        </w:rPr>
        <w:t xml:space="preserve">meaning </w:t>
      </w:r>
      <w:r w:rsidR="00E91451" w:rsidRPr="008735C1">
        <w:rPr>
          <w:rFonts w:asciiTheme="minorBidi" w:hAnsiTheme="minorBidi" w:cstheme="minorBidi"/>
          <w:color w:val="333333"/>
          <w:shd w:val="clear" w:color="auto" w:fill="FFFFFF"/>
        </w:rPr>
        <w:t>significance</w:t>
      </w:r>
      <w:r w:rsidR="00E91451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6078E6">
        <w:rPr>
          <w:rFonts w:asciiTheme="minorBidi" w:hAnsiTheme="minorBidi" w:cstheme="minorBidi"/>
          <w:color w:val="333333"/>
          <w:shd w:val="clear" w:color="auto" w:fill="FFFFFF"/>
        </w:rPr>
        <w:lastRenderedPageBreak/>
        <w:t>in</w:t>
      </w:r>
      <w:r w:rsidR="007D57B2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6078E6">
        <w:rPr>
          <w:rFonts w:asciiTheme="minorBidi" w:hAnsiTheme="minorBidi" w:cstheme="minorBidi"/>
          <w:color w:val="333333"/>
          <w:shd w:val="clear" w:color="auto" w:fill="FFFFFF"/>
        </w:rPr>
        <w:t xml:space="preserve">about </w:t>
      </w:r>
      <w:r w:rsidR="00B3109E">
        <w:rPr>
          <w:rFonts w:asciiTheme="minorBidi" w:hAnsiTheme="minorBidi" w:cstheme="minorBidi"/>
          <w:color w:val="333333"/>
          <w:shd w:val="clear" w:color="auto" w:fill="FFFFFF"/>
        </w:rPr>
        <w:t xml:space="preserve">45 % </w:t>
      </w:r>
      <w:r w:rsidR="007D57B2">
        <w:rPr>
          <w:rFonts w:asciiTheme="minorBidi" w:hAnsiTheme="minorBidi" w:cstheme="minorBidi"/>
          <w:color w:val="333333"/>
          <w:shd w:val="clear" w:color="auto" w:fill="FFFFFF"/>
        </w:rPr>
        <w:t>percent</w:t>
      </w:r>
      <w:r w:rsidR="00574643">
        <w:rPr>
          <w:rFonts w:asciiTheme="minorBidi" w:hAnsiTheme="minorBidi" w:cstheme="minorBidi"/>
          <w:color w:val="333333"/>
          <w:shd w:val="clear" w:color="auto" w:fill="FFFFFF"/>
        </w:rPr>
        <w:t xml:space="preserve"> that </w:t>
      </w:r>
      <w:r w:rsidR="00DC56D7">
        <w:rPr>
          <w:rFonts w:asciiTheme="minorBidi" w:hAnsiTheme="minorBidi" w:cstheme="minorBidi"/>
          <w:color w:val="333333"/>
          <w:shd w:val="clear" w:color="auto" w:fill="FFFFFF"/>
        </w:rPr>
        <w:t xml:space="preserve">the consequent item will </w:t>
      </w:r>
      <w:r w:rsidR="00574643">
        <w:rPr>
          <w:rFonts w:asciiTheme="minorBidi" w:hAnsiTheme="minorBidi" w:cstheme="minorBidi"/>
          <w:color w:val="333333"/>
          <w:shd w:val="clear" w:color="auto" w:fill="FFFFFF"/>
        </w:rPr>
        <w:t xml:space="preserve">be </w:t>
      </w:r>
      <w:r w:rsidR="00C45E28">
        <w:rPr>
          <w:rFonts w:asciiTheme="minorBidi" w:hAnsiTheme="minorBidi" w:cstheme="minorBidi"/>
          <w:color w:val="333333"/>
          <w:shd w:val="clear" w:color="auto" w:fill="FFFFFF"/>
        </w:rPr>
        <w:t>purchased if the antecedent item is</w:t>
      </w:r>
      <w:r w:rsidR="00B3109E">
        <w:rPr>
          <w:rFonts w:asciiTheme="minorBidi" w:hAnsiTheme="minorBidi" w:cstheme="minorBidi"/>
          <w:color w:val="333333"/>
          <w:shd w:val="clear" w:color="auto" w:fill="FFFFFF"/>
        </w:rPr>
        <w:t xml:space="preserve"> purchased</w:t>
      </w:r>
      <w:r w:rsidR="008E7E53">
        <w:rPr>
          <w:rFonts w:asciiTheme="minorBidi" w:hAnsiTheme="minorBidi" w:cstheme="minorBidi"/>
          <w:color w:val="333333"/>
          <w:shd w:val="clear" w:color="auto" w:fill="FFFFFF"/>
        </w:rPr>
        <w:t>.</w:t>
      </w:r>
    </w:p>
    <w:p w14:paraId="5C539D5A" w14:textId="5B832F76" w:rsidR="00D26502" w:rsidRDefault="00D26502" w:rsidP="0021726C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</w:p>
    <w:p w14:paraId="115F397C" w14:textId="220121E9" w:rsidR="0021726C" w:rsidRDefault="008735AA" w:rsidP="00524D5F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 xml:space="preserve">The </w:t>
      </w:r>
      <w:r w:rsidR="00C17737">
        <w:rPr>
          <w:rFonts w:asciiTheme="minorBidi" w:hAnsiTheme="minorBidi" w:cstheme="minorBidi"/>
          <w:color w:val="333333"/>
          <w:shd w:val="clear" w:color="auto" w:fill="FFFFFF"/>
        </w:rPr>
        <w:t>s</w:t>
      </w:r>
      <w:r>
        <w:rPr>
          <w:rFonts w:asciiTheme="minorBidi" w:hAnsiTheme="minorBidi" w:cstheme="minorBidi"/>
          <w:color w:val="333333"/>
          <w:shd w:val="clear" w:color="auto" w:fill="FFFFFF"/>
        </w:rPr>
        <w:t>tud</w:t>
      </w:r>
      <w:r w:rsidR="00C17737">
        <w:rPr>
          <w:rFonts w:asciiTheme="minorBidi" w:hAnsiTheme="minorBidi" w:cstheme="minorBidi"/>
          <w:color w:val="333333"/>
          <w:shd w:val="clear" w:color="auto" w:fill="FFFFFF"/>
        </w:rPr>
        <w:t>y</w:t>
      </w:r>
      <w:r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7105A5">
        <w:rPr>
          <w:rFonts w:asciiTheme="minorBidi" w:hAnsiTheme="minorBidi" w:cstheme="minorBidi"/>
          <w:color w:val="333333"/>
          <w:shd w:val="clear" w:color="auto" w:fill="FFFFFF"/>
        </w:rPr>
        <w:t xml:space="preserve">found that </w:t>
      </w:r>
      <w:r w:rsidR="00F27021">
        <w:rPr>
          <w:rFonts w:asciiTheme="minorBidi" w:hAnsiTheme="minorBidi" w:cstheme="minorBidi"/>
          <w:color w:val="333333"/>
          <w:shd w:val="clear" w:color="auto" w:fill="FFFFFF"/>
        </w:rPr>
        <w:t xml:space="preserve">the </w:t>
      </w:r>
      <w:r w:rsidR="00481675">
        <w:rPr>
          <w:rFonts w:asciiTheme="minorBidi" w:hAnsiTheme="minorBidi" w:cstheme="minorBidi"/>
          <w:color w:val="333333"/>
          <w:shd w:val="clear" w:color="auto" w:fill="FFFFFF"/>
        </w:rPr>
        <w:t xml:space="preserve">Market Basket Analysis is </w:t>
      </w:r>
      <w:r w:rsidR="00735E62">
        <w:rPr>
          <w:rFonts w:asciiTheme="minorBidi" w:hAnsiTheme="minorBidi" w:cstheme="minorBidi"/>
          <w:color w:val="333333"/>
          <w:shd w:val="clear" w:color="auto" w:fill="FFFFFF"/>
        </w:rPr>
        <w:t xml:space="preserve">a perfect </w:t>
      </w:r>
      <w:r>
        <w:rPr>
          <w:rFonts w:asciiTheme="minorBidi" w:hAnsiTheme="minorBidi" w:cstheme="minorBidi"/>
          <w:color w:val="333333"/>
          <w:shd w:val="clear" w:color="auto" w:fill="FFFFFF"/>
        </w:rPr>
        <w:t>practical significance</w:t>
      </w:r>
      <w:r w:rsidR="00C12453">
        <w:rPr>
          <w:rFonts w:asciiTheme="minorBidi" w:hAnsiTheme="minorBidi" w:cstheme="minorBidi"/>
          <w:color w:val="333333"/>
          <w:shd w:val="clear" w:color="auto" w:fill="FFFFFF"/>
        </w:rPr>
        <w:t xml:space="preserve"> tool to analy</w:t>
      </w:r>
      <w:r w:rsidR="00E9774E">
        <w:rPr>
          <w:rFonts w:asciiTheme="minorBidi" w:hAnsiTheme="minorBidi" w:cstheme="minorBidi"/>
          <w:color w:val="333333"/>
          <w:shd w:val="clear" w:color="auto" w:fill="FFFFFF"/>
        </w:rPr>
        <w:t>ze</w:t>
      </w:r>
      <w:r w:rsidR="00C12453">
        <w:rPr>
          <w:rFonts w:asciiTheme="minorBidi" w:hAnsiTheme="minorBidi" w:cstheme="minorBidi"/>
          <w:color w:val="333333"/>
          <w:shd w:val="clear" w:color="auto" w:fill="FFFFFF"/>
        </w:rPr>
        <w:t xml:space="preserve"> the </w:t>
      </w:r>
      <w:r w:rsidR="00E9774E">
        <w:rPr>
          <w:rFonts w:asciiTheme="minorBidi" w:hAnsiTheme="minorBidi" w:cstheme="minorBidi"/>
          <w:color w:val="333333"/>
          <w:shd w:val="clear" w:color="auto" w:fill="FFFFFF"/>
        </w:rPr>
        <w:t xml:space="preserve">purchase history and define </w:t>
      </w:r>
      <w:r w:rsidR="00B83ED7">
        <w:rPr>
          <w:rFonts w:asciiTheme="minorBidi" w:hAnsiTheme="minorBidi" w:cstheme="minorBidi"/>
          <w:color w:val="333333"/>
          <w:shd w:val="clear" w:color="auto" w:fill="FFFFFF"/>
        </w:rPr>
        <w:t>the associations between the purchased items</w:t>
      </w:r>
      <w:r w:rsidR="00D5205F">
        <w:rPr>
          <w:rFonts w:asciiTheme="minorBidi" w:hAnsiTheme="minorBidi" w:cstheme="minorBidi"/>
          <w:color w:val="333333"/>
          <w:shd w:val="clear" w:color="auto" w:fill="FFFFFF"/>
        </w:rPr>
        <w:t xml:space="preserve">, </w:t>
      </w:r>
      <w:r w:rsidR="005E326C">
        <w:rPr>
          <w:rFonts w:asciiTheme="minorBidi" w:hAnsiTheme="minorBidi" w:cstheme="minorBidi"/>
          <w:color w:val="333333"/>
          <w:shd w:val="clear" w:color="auto" w:fill="FFFFFF"/>
        </w:rPr>
        <w:t>improving the business decision and increasing</w:t>
      </w:r>
      <w:r w:rsidR="00393947">
        <w:rPr>
          <w:rFonts w:asciiTheme="minorBidi" w:hAnsiTheme="minorBidi" w:cstheme="minorBidi"/>
          <w:color w:val="333333"/>
          <w:shd w:val="clear" w:color="auto" w:fill="FFFFFF"/>
        </w:rPr>
        <w:t xml:space="preserve"> sales</w:t>
      </w:r>
      <w:r w:rsidR="00D74896">
        <w:rPr>
          <w:rFonts w:asciiTheme="minorBidi" w:hAnsiTheme="minorBidi" w:cstheme="minorBidi"/>
          <w:color w:val="333333"/>
          <w:shd w:val="clear" w:color="auto" w:fill="FFFFFF"/>
        </w:rPr>
        <w:t>.</w:t>
      </w:r>
      <w:r w:rsidR="00393947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</w:p>
    <w:p w14:paraId="25BFF813" w14:textId="4ABCB877" w:rsidR="0095162B" w:rsidRPr="0095162B" w:rsidRDefault="00E47375" w:rsidP="00BA2EEC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For example, t</w:t>
      </w:r>
      <w:r w:rsidR="00826F8B">
        <w:rPr>
          <w:rFonts w:asciiTheme="minorBidi" w:hAnsiTheme="minorBidi" w:cstheme="minorBidi"/>
          <w:color w:val="333333"/>
          <w:shd w:val="clear" w:color="auto" w:fill="FFFFFF"/>
        </w:rPr>
        <w:t xml:space="preserve">he results show </w:t>
      </w:r>
      <w:r w:rsidR="005D699E" w:rsidRPr="005D699E">
        <w:rPr>
          <w:rFonts w:asciiTheme="minorBidi" w:hAnsiTheme="minorBidi" w:cstheme="minorBidi"/>
          <w:color w:val="333333"/>
          <w:shd w:val="clear" w:color="auto" w:fill="FFFFFF"/>
        </w:rPr>
        <w:t>(Dust-Off Compressed Gas 2 pack) and (VIVO Dual LCD Monitor Desk mount)</w:t>
      </w:r>
      <w:r w:rsidR="005D699E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DA5CB5">
        <w:rPr>
          <w:rFonts w:asciiTheme="minorBidi" w:hAnsiTheme="minorBidi" w:cstheme="minorBidi"/>
          <w:color w:val="333333"/>
          <w:shd w:val="clear" w:color="auto" w:fill="FFFFFF"/>
        </w:rPr>
        <w:t xml:space="preserve">items </w:t>
      </w:r>
      <w:r w:rsidR="005D699E">
        <w:rPr>
          <w:rFonts w:asciiTheme="minorBidi" w:hAnsiTheme="minorBidi" w:cstheme="minorBidi"/>
          <w:color w:val="333333"/>
          <w:shd w:val="clear" w:color="auto" w:fill="FFFFFF"/>
        </w:rPr>
        <w:t xml:space="preserve">together </w:t>
      </w:r>
      <w:r w:rsidR="00C72401">
        <w:rPr>
          <w:rFonts w:asciiTheme="minorBidi" w:hAnsiTheme="minorBidi" w:cstheme="minorBidi"/>
          <w:color w:val="333333"/>
          <w:shd w:val="clear" w:color="auto" w:fill="FFFFFF"/>
        </w:rPr>
        <w:t xml:space="preserve">appear in 6% in the purchase transactions and </w:t>
      </w:r>
      <w:r w:rsidR="001C0A5C">
        <w:rPr>
          <w:rFonts w:asciiTheme="minorBidi" w:hAnsiTheme="minorBidi" w:cstheme="minorBidi"/>
          <w:color w:val="333333"/>
          <w:shd w:val="clear" w:color="auto" w:fill="FFFFFF"/>
        </w:rPr>
        <w:t xml:space="preserve">the </w:t>
      </w:r>
      <w:r w:rsidR="0030072C" w:rsidRPr="008735C1">
        <w:rPr>
          <w:rFonts w:asciiTheme="minorBidi" w:hAnsiTheme="minorBidi" w:cstheme="minorBidi"/>
          <w:color w:val="333333"/>
          <w:shd w:val="clear" w:color="auto" w:fill="FFFFFF"/>
        </w:rPr>
        <w:t>significan</w:t>
      </w:r>
      <w:r w:rsidR="00DA5CB5">
        <w:rPr>
          <w:rFonts w:asciiTheme="minorBidi" w:hAnsiTheme="minorBidi" w:cstheme="minorBidi"/>
          <w:color w:val="333333"/>
          <w:shd w:val="clear" w:color="auto" w:fill="FFFFFF"/>
        </w:rPr>
        <w:t>t</w:t>
      </w:r>
      <w:r w:rsidR="0030072C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DA5CB5">
        <w:rPr>
          <w:rFonts w:asciiTheme="minorBidi" w:hAnsiTheme="minorBidi" w:cstheme="minorBidi"/>
          <w:color w:val="333333"/>
          <w:shd w:val="clear" w:color="auto" w:fill="FFFFFF"/>
        </w:rPr>
        <w:t xml:space="preserve">relation between </w:t>
      </w:r>
      <w:r w:rsidR="004354CB" w:rsidRPr="004354CB">
        <w:rPr>
          <w:rFonts w:asciiTheme="minorBidi" w:hAnsiTheme="minorBidi" w:cstheme="minorBidi"/>
          <w:color w:val="333333"/>
          <w:shd w:val="clear" w:color="auto" w:fill="FFFFFF"/>
        </w:rPr>
        <w:t xml:space="preserve">(SanDisk 128GB Ultra </w:t>
      </w:r>
      <w:proofErr w:type="spellStart"/>
      <w:r w:rsidR="004354CB" w:rsidRPr="004354CB">
        <w:rPr>
          <w:rFonts w:asciiTheme="minorBidi" w:hAnsiTheme="minorBidi" w:cstheme="minorBidi"/>
          <w:color w:val="333333"/>
          <w:shd w:val="clear" w:color="auto" w:fill="FFFFFF"/>
        </w:rPr>
        <w:t>microSDXC</w:t>
      </w:r>
      <w:proofErr w:type="spellEnd"/>
      <w:r w:rsidR="004354CB" w:rsidRPr="004354CB">
        <w:rPr>
          <w:rFonts w:asciiTheme="minorBidi" w:hAnsiTheme="minorBidi" w:cstheme="minorBidi"/>
          <w:color w:val="333333"/>
          <w:shd w:val="clear" w:color="auto" w:fill="FFFFFF"/>
        </w:rPr>
        <w:t xml:space="preserve"> card) and (SanDisk Ultra 64GB card)</w:t>
      </w:r>
      <w:r w:rsidR="00DA5CB5">
        <w:rPr>
          <w:rFonts w:asciiTheme="minorBidi" w:hAnsiTheme="minorBidi" w:cstheme="minorBidi"/>
          <w:color w:val="333333"/>
          <w:shd w:val="clear" w:color="auto" w:fill="FFFFFF"/>
        </w:rPr>
        <w:t xml:space="preserve"> items </w:t>
      </w:r>
      <w:r w:rsidR="00E03E96">
        <w:rPr>
          <w:rFonts w:asciiTheme="minorBidi" w:hAnsiTheme="minorBidi" w:cstheme="minorBidi"/>
          <w:color w:val="333333"/>
          <w:shd w:val="clear" w:color="auto" w:fill="FFFFFF"/>
        </w:rPr>
        <w:t>in the purchase history</w:t>
      </w:r>
      <w:r w:rsidR="00BA2EEC">
        <w:rPr>
          <w:rFonts w:asciiTheme="minorBidi" w:hAnsiTheme="minorBidi" w:cstheme="minorBidi"/>
          <w:color w:val="333333"/>
          <w:shd w:val="clear" w:color="auto" w:fill="FFFFFF"/>
        </w:rPr>
        <w:t>. A</w:t>
      </w:r>
      <w:r w:rsidR="00C346F3">
        <w:rPr>
          <w:rFonts w:asciiTheme="minorBidi" w:hAnsiTheme="minorBidi" w:cstheme="minorBidi"/>
          <w:color w:val="333333"/>
          <w:shd w:val="clear" w:color="auto" w:fill="FFFFFF"/>
        </w:rPr>
        <w:t xml:space="preserve">bout 45 % percent that the </w:t>
      </w:r>
      <w:r w:rsidR="0095162B">
        <w:rPr>
          <w:rFonts w:asciiTheme="minorBidi" w:hAnsiTheme="minorBidi" w:cstheme="minorBidi"/>
          <w:color w:val="333333"/>
          <w:shd w:val="clear" w:color="auto" w:fill="FFFFFF"/>
        </w:rPr>
        <w:t>(</w:t>
      </w:r>
      <w:r w:rsidR="0095162B" w:rsidRPr="0095162B">
        <w:rPr>
          <w:rFonts w:asciiTheme="minorBidi" w:hAnsiTheme="minorBidi" w:cstheme="minorBidi"/>
          <w:color w:val="333333"/>
          <w:shd w:val="clear" w:color="auto" w:fill="FFFFFF"/>
        </w:rPr>
        <w:t>Dust-Off Compressed Gas 2 pack)</w:t>
      </w:r>
      <w:r w:rsidR="00072C9F">
        <w:rPr>
          <w:rFonts w:asciiTheme="minorBidi" w:hAnsiTheme="minorBidi" w:cstheme="minorBidi"/>
          <w:color w:val="333333"/>
          <w:shd w:val="clear" w:color="auto" w:fill="FFFFFF"/>
        </w:rPr>
        <w:t xml:space="preserve"> item w</w:t>
      </w:r>
      <w:r>
        <w:rPr>
          <w:rFonts w:asciiTheme="minorBidi" w:hAnsiTheme="minorBidi" w:cstheme="minorBidi"/>
          <w:color w:val="333333"/>
          <w:shd w:val="clear" w:color="auto" w:fill="FFFFFF"/>
        </w:rPr>
        <w:t>ill</w:t>
      </w:r>
      <w:r w:rsidR="00072C9F">
        <w:rPr>
          <w:rFonts w:asciiTheme="minorBidi" w:hAnsiTheme="minorBidi" w:cstheme="minorBidi"/>
          <w:color w:val="333333"/>
          <w:shd w:val="clear" w:color="auto" w:fill="FFFFFF"/>
        </w:rPr>
        <w:t xml:space="preserve"> appear in the transaction if the customer purchase</w:t>
      </w:r>
      <w:r w:rsidR="00BC6816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BC6816" w:rsidRPr="00BC6816">
        <w:rPr>
          <w:rFonts w:asciiTheme="minorBidi" w:hAnsiTheme="minorBidi" w:cstheme="minorBidi"/>
          <w:color w:val="333333"/>
          <w:shd w:val="clear" w:color="auto" w:fill="FFFFFF"/>
        </w:rPr>
        <w:t>(10ft iP</w:t>
      </w:r>
      <w:r w:rsidR="00BC6816">
        <w:rPr>
          <w:rFonts w:asciiTheme="minorBidi" w:hAnsiTheme="minorBidi" w:cstheme="minorBidi"/>
          <w:color w:val="333333"/>
          <w:shd w:val="clear" w:color="auto" w:fill="FFFFFF"/>
        </w:rPr>
        <w:t>h</w:t>
      </w:r>
      <w:r w:rsidR="00BC6816" w:rsidRPr="00BC6816">
        <w:rPr>
          <w:rFonts w:asciiTheme="minorBidi" w:hAnsiTheme="minorBidi" w:cstheme="minorBidi"/>
          <w:color w:val="333333"/>
          <w:shd w:val="clear" w:color="auto" w:fill="FFFFFF"/>
        </w:rPr>
        <w:t>one Charger Cable 2 Pack)</w:t>
      </w:r>
      <w:r>
        <w:rPr>
          <w:rFonts w:asciiTheme="minorBidi" w:hAnsiTheme="minorBidi" w:cstheme="minorBidi"/>
          <w:color w:val="333333"/>
          <w:shd w:val="clear" w:color="auto" w:fill="FFFFFF"/>
        </w:rPr>
        <w:t xml:space="preserve"> item, </w:t>
      </w:r>
      <w:r w:rsidR="005E483F">
        <w:rPr>
          <w:rFonts w:asciiTheme="minorBidi" w:hAnsiTheme="minorBidi" w:cstheme="minorBidi"/>
          <w:color w:val="333333"/>
          <w:shd w:val="clear" w:color="auto" w:fill="FFFFFF"/>
        </w:rPr>
        <w:t xml:space="preserve">the Market team could use the top items for </w:t>
      </w:r>
      <w:r w:rsidR="00A234EE">
        <w:rPr>
          <w:rFonts w:asciiTheme="minorBidi" w:hAnsiTheme="minorBidi" w:cstheme="minorBidi"/>
          <w:color w:val="333333"/>
          <w:shd w:val="clear" w:color="auto" w:fill="FFFFFF"/>
        </w:rPr>
        <w:t>support, lift</w:t>
      </w:r>
      <w:r w:rsidR="00BA2EEC">
        <w:rPr>
          <w:rFonts w:asciiTheme="minorBidi" w:hAnsiTheme="minorBidi" w:cstheme="minorBidi"/>
          <w:color w:val="333333"/>
          <w:shd w:val="clear" w:color="auto" w:fill="FFFFFF"/>
        </w:rPr>
        <w:t>. C</w:t>
      </w:r>
      <w:r w:rsidR="00A234EE">
        <w:rPr>
          <w:rFonts w:asciiTheme="minorBidi" w:hAnsiTheme="minorBidi" w:cstheme="minorBidi"/>
          <w:color w:val="333333"/>
          <w:shd w:val="clear" w:color="auto" w:fill="FFFFFF"/>
        </w:rPr>
        <w:t xml:space="preserve">onfidence </w:t>
      </w:r>
      <w:r w:rsidR="00F46F20">
        <w:rPr>
          <w:rFonts w:asciiTheme="minorBidi" w:hAnsiTheme="minorBidi" w:cstheme="minorBidi"/>
          <w:color w:val="333333"/>
          <w:shd w:val="clear" w:color="auto" w:fill="FFFFFF"/>
        </w:rPr>
        <w:t>items list</w:t>
      </w:r>
      <w:r w:rsidR="00BA2EEC">
        <w:rPr>
          <w:rFonts w:asciiTheme="minorBidi" w:hAnsiTheme="minorBidi" w:cstheme="minorBidi"/>
          <w:color w:val="333333"/>
          <w:shd w:val="clear" w:color="auto" w:fill="FFFFFF"/>
        </w:rPr>
        <w:t xml:space="preserve"> analyzes and defines customer behavior and characteristics and improves marketing plans and offers, which support increased</w:t>
      </w:r>
      <w:r w:rsidR="00CB47E4">
        <w:rPr>
          <w:rFonts w:asciiTheme="minorBidi" w:hAnsiTheme="minorBidi" w:cstheme="minorBidi"/>
          <w:color w:val="333333"/>
          <w:shd w:val="clear" w:color="auto" w:fill="FFFFFF"/>
        </w:rPr>
        <w:t xml:space="preserve"> sales.</w:t>
      </w:r>
    </w:p>
    <w:p w14:paraId="4BA5066A" w14:textId="77777777" w:rsidR="00A9353F" w:rsidRDefault="00A9353F" w:rsidP="0021726C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</w:p>
    <w:p w14:paraId="1887A28D" w14:textId="65E6B6B6" w:rsidR="00544B42" w:rsidRDefault="000D5772" w:rsidP="00A252C9">
      <w:pPr>
        <w:pStyle w:val="NormalWeb"/>
        <w:numPr>
          <w:ilvl w:val="1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Actionable recomm</w:t>
      </w:r>
      <w:r w:rsidR="00C332FF">
        <w:rPr>
          <w:rFonts w:asciiTheme="minorBidi" w:hAnsiTheme="minorBidi" w:cstheme="minorBidi"/>
          <w:color w:val="333333"/>
          <w:shd w:val="clear" w:color="auto" w:fill="FFFFFF"/>
        </w:rPr>
        <w:t>e</w:t>
      </w:r>
      <w:r>
        <w:rPr>
          <w:rFonts w:asciiTheme="minorBidi" w:hAnsiTheme="minorBidi" w:cstheme="minorBidi"/>
          <w:color w:val="333333"/>
          <w:shd w:val="clear" w:color="auto" w:fill="FFFFFF"/>
        </w:rPr>
        <w:t>ndations:</w:t>
      </w:r>
    </w:p>
    <w:p w14:paraId="0E2B47CD" w14:textId="6BAC0276" w:rsidR="001A5766" w:rsidRDefault="00D002EC" w:rsidP="00EA4C0B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 xml:space="preserve">The telecommunications providers could use the algorithm to </w:t>
      </w:r>
      <w:r w:rsidR="00B60C96">
        <w:rPr>
          <w:rFonts w:asciiTheme="minorBidi" w:hAnsiTheme="minorBidi" w:cstheme="minorBidi"/>
          <w:color w:val="333333"/>
          <w:shd w:val="clear" w:color="auto" w:fill="FFFFFF"/>
        </w:rPr>
        <w:t>define the associations between the purchased items</w:t>
      </w:r>
      <w:r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94391A">
        <w:rPr>
          <w:rFonts w:asciiTheme="minorBidi" w:hAnsiTheme="minorBidi" w:cstheme="minorBidi"/>
          <w:color w:val="333333"/>
          <w:shd w:val="clear" w:color="auto" w:fill="FFFFFF"/>
        </w:rPr>
        <w:t xml:space="preserve">and define the customer </w:t>
      </w:r>
      <w:r>
        <w:rPr>
          <w:rFonts w:asciiTheme="minorBidi" w:hAnsiTheme="minorBidi" w:cstheme="minorBidi"/>
          <w:color w:val="333333"/>
          <w:shd w:val="clear" w:color="auto" w:fill="FFFFFF"/>
        </w:rPr>
        <w:t>characteristics, targeting the marketing proposals</w:t>
      </w:r>
      <w:r w:rsidR="00B90468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831570">
        <w:rPr>
          <w:rFonts w:asciiTheme="minorBidi" w:hAnsiTheme="minorBidi" w:cstheme="minorBidi"/>
          <w:color w:val="333333"/>
          <w:shd w:val="clear" w:color="auto" w:fill="FFFFFF"/>
        </w:rPr>
        <w:t>like offer</w:t>
      </w:r>
      <w:r w:rsidR="002176C9">
        <w:rPr>
          <w:rFonts w:asciiTheme="minorBidi" w:hAnsiTheme="minorBidi" w:cstheme="minorBidi"/>
          <w:color w:val="333333"/>
          <w:shd w:val="clear" w:color="auto" w:fill="FFFFFF"/>
        </w:rPr>
        <w:t>ing</w:t>
      </w:r>
      <w:r w:rsidR="00831570">
        <w:rPr>
          <w:rFonts w:asciiTheme="minorBidi" w:hAnsiTheme="minorBidi" w:cstheme="minorBidi"/>
          <w:color w:val="333333"/>
          <w:shd w:val="clear" w:color="auto" w:fill="FFFFFF"/>
        </w:rPr>
        <w:t xml:space="preserve"> the </w:t>
      </w:r>
      <w:r w:rsidR="00831570">
        <w:rPr>
          <w:rFonts w:asciiTheme="minorBidi" w:hAnsiTheme="minorBidi" w:cstheme="minorBidi"/>
          <w:color w:val="333333"/>
          <w:shd w:val="clear" w:color="auto" w:fill="FFFFFF"/>
        </w:rPr>
        <w:lastRenderedPageBreak/>
        <w:t xml:space="preserve">associated items </w:t>
      </w:r>
      <w:r w:rsidR="002176C9">
        <w:rPr>
          <w:rFonts w:asciiTheme="minorBidi" w:hAnsiTheme="minorBidi" w:cstheme="minorBidi"/>
          <w:color w:val="333333"/>
          <w:shd w:val="clear" w:color="auto" w:fill="FFFFFF"/>
        </w:rPr>
        <w:t xml:space="preserve">together </w:t>
      </w:r>
      <w:r w:rsidR="00831570">
        <w:rPr>
          <w:rFonts w:asciiTheme="minorBidi" w:hAnsiTheme="minorBidi" w:cstheme="minorBidi"/>
          <w:color w:val="333333"/>
          <w:shd w:val="clear" w:color="auto" w:fill="FFFFFF"/>
        </w:rPr>
        <w:t xml:space="preserve">based on the </w:t>
      </w:r>
      <w:r w:rsidR="002176C9">
        <w:rPr>
          <w:rFonts w:asciiTheme="minorBidi" w:hAnsiTheme="minorBidi" w:cstheme="minorBidi"/>
          <w:color w:val="333333"/>
          <w:shd w:val="clear" w:color="auto" w:fill="FFFFFF"/>
        </w:rPr>
        <w:t>algori</w:t>
      </w:r>
      <w:r w:rsidR="009D5AB7">
        <w:rPr>
          <w:rFonts w:asciiTheme="minorBidi" w:hAnsiTheme="minorBidi" w:cstheme="minorBidi"/>
          <w:color w:val="333333"/>
          <w:shd w:val="clear" w:color="auto" w:fill="FFFFFF"/>
        </w:rPr>
        <w:t>th</w:t>
      </w:r>
      <w:r w:rsidR="002176C9">
        <w:rPr>
          <w:rFonts w:asciiTheme="minorBidi" w:hAnsiTheme="minorBidi" w:cstheme="minorBidi"/>
          <w:color w:val="333333"/>
          <w:shd w:val="clear" w:color="auto" w:fill="FFFFFF"/>
        </w:rPr>
        <w:t>m results</w:t>
      </w:r>
      <w:r>
        <w:rPr>
          <w:rFonts w:asciiTheme="minorBidi" w:hAnsiTheme="minorBidi" w:cstheme="minorBidi"/>
          <w:color w:val="333333"/>
          <w:shd w:val="clear" w:color="auto" w:fill="FFFFFF"/>
        </w:rPr>
        <w:t xml:space="preserve">. Moreover, the algorithm </w:t>
      </w:r>
      <w:r w:rsidR="00C528F0">
        <w:rPr>
          <w:rFonts w:asciiTheme="minorBidi" w:hAnsiTheme="minorBidi" w:cstheme="minorBidi"/>
          <w:color w:val="333333"/>
          <w:shd w:val="clear" w:color="auto" w:fill="FFFFFF"/>
        </w:rPr>
        <w:t>cou</w:t>
      </w:r>
      <w:r w:rsidR="002A6566">
        <w:rPr>
          <w:rFonts w:asciiTheme="minorBidi" w:hAnsiTheme="minorBidi" w:cstheme="minorBidi"/>
          <w:color w:val="333333"/>
          <w:shd w:val="clear" w:color="auto" w:fill="FFFFFF"/>
        </w:rPr>
        <w:t xml:space="preserve">ld </w:t>
      </w:r>
      <w:r w:rsidR="00B90468">
        <w:rPr>
          <w:rFonts w:asciiTheme="minorBidi" w:hAnsiTheme="minorBidi" w:cstheme="minorBidi"/>
          <w:color w:val="333333"/>
          <w:shd w:val="clear" w:color="auto" w:fill="FFFFFF"/>
        </w:rPr>
        <w:t>improve business decisions and increase sales</w:t>
      </w:r>
      <w:r>
        <w:rPr>
          <w:rFonts w:asciiTheme="minorBidi" w:hAnsiTheme="minorBidi" w:cstheme="minorBidi"/>
          <w:color w:val="333333"/>
          <w:shd w:val="clear" w:color="auto" w:fill="FFFFFF"/>
        </w:rPr>
        <w:t>.</w:t>
      </w:r>
    </w:p>
    <w:p w14:paraId="044CFC31" w14:textId="239CF447" w:rsidR="009E40CF" w:rsidRPr="0095162B" w:rsidRDefault="009E40CF" w:rsidP="009E40CF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>The Market team could use the top items for support, lift</w:t>
      </w:r>
      <w:r w:rsidR="00C569DC">
        <w:rPr>
          <w:rFonts w:asciiTheme="minorBidi" w:hAnsiTheme="minorBidi" w:cstheme="minorBidi"/>
          <w:color w:val="333333"/>
          <w:shd w:val="clear" w:color="auto" w:fill="FFFFFF"/>
        </w:rPr>
        <w:t xml:space="preserve">, and </w:t>
      </w:r>
      <w:r>
        <w:rPr>
          <w:rFonts w:asciiTheme="minorBidi" w:hAnsiTheme="minorBidi" w:cstheme="minorBidi"/>
          <w:color w:val="333333"/>
          <w:shd w:val="clear" w:color="auto" w:fill="FFFFFF"/>
        </w:rPr>
        <w:t>Confidence</w:t>
      </w:r>
      <w:r w:rsidR="000320C7">
        <w:rPr>
          <w:rFonts w:asciiTheme="minorBidi" w:hAnsiTheme="minorBidi" w:cstheme="minorBidi"/>
          <w:color w:val="333333"/>
          <w:shd w:val="clear" w:color="auto" w:fill="FFFFFF"/>
        </w:rPr>
        <w:t xml:space="preserve"> lists a</w:t>
      </w:r>
      <w:r w:rsidR="005A1A7C">
        <w:rPr>
          <w:rFonts w:asciiTheme="minorBidi" w:hAnsiTheme="minorBidi" w:cstheme="minorBidi"/>
          <w:color w:val="333333"/>
          <w:shd w:val="clear" w:color="auto" w:fill="FFFFFF"/>
        </w:rPr>
        <w:t xml:space="preserve">s </w:t>
      </w:r>
      <w:r w:rsidR="000320C7">
        <w:rPr>
          <w:rFonts w:asciiTheme="minorBidi" w:hAnsiTheme="minorBidi" w:cstheme="minorBidi"/>
          <w:color w:val="333333"/>
          <w:shd w:val="clear" w:color="auto" w:fill="FFFFFF"/>
        </w:rPr>
        <w:t xml:space="preserve">reports </w:t>
      </w:r>
      <w:r w:rsidR="002A0EDD">
        <w:rPr>
          <w:rFonts w:asciiTheme="minorBidi" w:hAnsiTheme="minorBidi" w:cstheme="minorBidi"/>
          <w:color w:val="333333"/>
          <w:shd w:val="clear" w:color="auto" w:fill="FFFFFF"/>
        </w:rPr>
        <w:t xml:space="preserve">as </w:t>
      </w:r>
      <w:r w:rsidR="00165939">
        <w:rPr>
          <w:rFonts w:asciiTheme="minorBidi" w:hAnsiTheme="minorBidi" w:cstheme="minorBidi"/>
          <w:color w:val="333333"/>
          <w:shd w:val="clear" w:color="auto" w:fill="FFFFFF"/>
        </w:rPr>
        <w:t>valuable information</w:t>
      </w:r>
      <w:r w:rsidR="006F1A10">
        <w:rPr>
          <w:rFonts w:asciiTheme="minorBidi" w:hAnsiTheme="minorBidi" w:cstheme="minorBidi"/>
          <w:color w:val="333333"/>
          <w:shd w:val="clear" w:color="auto" w:fill="FFFFFF"/>
        </w:rPr>
        <w:t xml:space="preserve"> and recommendation to </w:t>
      </w:r>
      <w:r>
        <w:rPr>
          <w:rFonts w:asciiTheme="minorBidi" w:hAnsiTheme="minorBidi" w:cstheme="minorBidi"/>
          <w:color w:val="333333"/>
          <w:shd w:val="clear" w:color="auto" w:fill="FFFFFF"/>
        </w:rPr>
        <w:t>improve marketing plans and offers, which support increased sales.</w:t>
      </w:r>
    </w:p>
    <w:p w14:paraId="40E74B9F" w14:textId="06BC4363" w:rsidR="009E40CF" w:rsidRDefault="00752D01" w:rsidP="00EA4C0B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 w:cstheme="minorBidi"/>
          <w:color w:val="333333"/>
          <w:shd w:val="clear" w:color="auto" w:fill="FFFFFF"/>
        </w:rPr>
      </w:pPr>
      <w:r>
        <w:rPr>
          <w:rFonts w:asciiTheme="minorBidi" w:hAnsiTheme="minorBidi" w:cstheme="minorBidi"/>
          <w:color w:val="333333"/>
          <w:shd w:val="clear" w:color="auto" w:fill="FFFFFF"/>
        </w:rPr>
        <w:t xml:space="preserve">For example, </w:t>
      </w:r>
      <w:r w:rsidR="00381254">
        <w:rPr>
          <w:rFonts w:asciiTheme="minorBidi" w:hAnsiTheme="minorBidi" w:cstheme="minorBidi"/>
          <w:color w:val="333333"/>
          <w:shd w:val="clear" w:color="auto" w:fill="FFFFFF"/>
        </w:rPr>
        <w:t>the ma</w:t>
      </w:r>
      <w:r w:rsidR="007D4FE1">
        <w:rPr>
          <w:rFonts w:asciiTheme="minorBidi" w:hAnsiTheme="minorBidi" w:cstheme="minorBidi"/>
          <w:color w:val="333333"/>
          <w:shd w:val="clear" w:color="auto" w:fill="FFFFFF"/>
        </w:rPr>
        <w:t>r</w:t>
      </w:r>
      <w:r w:rsidR="00381254">
        <w:rPr>
          <w:rFonts w:asciiTheme="minorBidi" w:hAnsiTheme="minorBidi" w:cstheme="minorBidi"/>
          <w:color w:val="333333"/>
          <w:shd w:val="clear" w:color="auto" w:fill="FFFFFF"/>
        </w:rPr>
        <w:t xml:space="preserve">ket team could use the </w:t>
      </w:r>
      <w:r w:rsidR="003F65D2">
        <w:rPr>
          <w:rFonts w:asciiTheme="minorBidi" w:hAnsiTheme="minorBidi" w:cstheme="minorBidi"/>
          <w:color w:val="333333"/>
          <w:shd w:val="clear" w:color="auto" w:fill="FFFFFF"/>
        </w:rPr>
        <w:t>top</w:t>
      </w:r>
      <w:r w:rsidR="00537A00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  <w:r w:rsidR="003F65D2">
        <w:rPr>
          <w:rFonts w:asciiTheme="minorBidi" w:hAnsiTheme="minorBidi" w:cstheme="minorBidi"/>
          <w:color w:val="333333"/>
          <w:shd w:val="clear" w:color="auto" w:fill="FFFFFF"/>
        </w:rPr>
        <w:t>list of confid</w:t>
      </w:r>
      <w:r w:rsidR="00537A00">
        <w:rPr>
          <w:rFonts w:asciiTheme="minorBidi" w:hAnsiTheme="minorBidi" w:cstheme="minorBidi"/>
          <w:color w:val="333333"/>
          <w:shd w:val="clear" w:color="auto" w:fill="FFFFFF"/>
        </w:rPr>
        <w:t>ence</w:t>
      </w:r>
      <w:r w:rsidR="00864542">
        <w:rPr>
          <w:rFonts w:asciiTheme="minorBidi" w:hAnsiTheme="minorBidi" w:cstheme="minorBidi"/>
          <w:color w:val="333333"/>
          <w:shd w:val="clear" w:color="auto" w:fill="FFFFFF"/>
        </w:rPr>
        <w:t xml:space="preserve"> and lift</w:t>
      </w:r>
      <w:r w:rsidR="00537A00">
        <w:rPr>
          <w:rFonts w:asciiTheme="minorBidi" w:hAnsiTheme="minorBidi" w:cstheme="minorBidi"/>
          <w:color w:val="333333"/>
          <w:shd w:val="clear" w:color="auto" w:fill="FFFFFF"/>
        </w:rPr>
        <w:t xml:space="preserve"> to create offers for the item</w:t>
      </w:r>
      <w:r w:rsidR="00FB0D01">
        <w:rPr>
          <w:rFonts w:asciiTheme="minorBidi" w:hAnsiTheme="minorBidi" w:cstheme="minorBidi"/>
          <w:color w:val="333333"/>
          <w:shd w:val="clear" w:color="auto" w:fill="FFFFFF"/>
        </w:rPr>
        <w:t>s</w:t>
      </w:r>
      <w:r w:rsidR="00537A00">
        <w:rPr>
          <w:rFonts w:asciiTheme="minorBidi" w:hAnsiTheme="minorBidi" w:cstheme="minorBidi"/>
          <w:color w:val="333333"/>
          <w:shd w:val="clear" w:color="auto" w:fill="FFFFFF"/>
        </w:rPr>
        <w:t xml:space="preserve"> together</w:t>
      </w:r>
      <w:r w:rsidR="00904BD5">
        <w:rPr>
          <w:rFonts w:asciiTheme="minorBidi" w:hAnsiTheme="minorBidi" w:cstheme="minorBidi"/>
          <w:color w:val="333333"/>
          <w:shd w:val="clear" w:color="auto" w:fill="FFFFFF"/>
        </w:rPr>
        <w:t xml:space="preserve"> in one offer and use the top of </w:t>
      </w:r>
      <w:r w:rsidR="00CC1052">
        <w:rPr>
          <w:rFonts w:asciiTheme="minorBidi" w:hAnsiTheme="minorBidi" w:cstheme="minorBidi"/>
          <w:color w:val="333333"/>
          <w:shd w:val="clear" w:color="auto" w:fill="FFFFFF"/>
        </w:rPr>
        <w:t xml:space="preserve">the </w:t>
      </w:r>
      <w:r w:rsidR="00904BD5">
        <w:rPr>
          <w:rFonts w:asciiTheme="minorBidi" w:hAnsiTheme="minorBidi" w:cstheme="minorBidi"/>
          <w:color w:val="333333"/>
          <w:shd w:val="clear" w:color="auto" w:fill="FFFFFF"/>
        </w:rPr>
        <w:t xml:space="preserve">support list to increase the </w:t>
      </w:r>
      <w:r w:rsidR="00CC1052">
        <w:rPr>
          <w:rFonts w:asciiTheme="minorBidi" w:hAnsiTheme="minorBidi" w:cstheme="minorBidi"/>
          <w:color w:val="333333"/>
          <w:shd w:val="clear" w:color="auto" w:fill="FFFFFF"/>
        </w:rPr>
        <w:t xml:space="preserve">number of items </w:t>
      </w:r>
      <w:r w:rsidR="00A961FB">
        <w:rPr>
          <w:rFonts w:asciiTheme="minorBidi" w:hAnsiTheme="minorBidi" w:cstheme="minorBidi"/>
          <w:color w:val="333333"/>
          <w:shd w:val="clear" w:color="auto" w:fill="FFFFFF"/>
        </w:rPr>
        <w:t xml:space="preserve">available </w:t>
      </w:r>
      <w:r w:rsidR="00CC1052">
        <w:rPr>
          <w:rFonts w:asciiTheme="minorBidi" w:hAnsiTheme="minorBidi" w:cstheme="minorBidi"/>
          <w:color w:val="333333"/>
          <w:shd w:val="clear" w:color="auto" w:fill="FFFFFF"/>
        </w:rPr>
        <w:t>in the store. Both recommendations will improve the sales.</w:t>
      </w:r>
      <w:r w:rsidR="00537A00">
        <w:rPr>
          <w:rFonts w:asciiTheme="minorBidi" w:hAnsiTheme="minorBidi" w:cstheme="minorBidi"/>
          <w:color w:val="333333"/>
          <w:shd w:val="clear" w:color="auto" w:fill="FFFFFF"/>
        </w:rPr>
        <w:t xml:space="preserve"> </w:t>
      </w:r>
    </w:p>
    <w:p w14:paraId="773385F9" w14:textId="77777777" w:rsidR="001A5766" w:rsidRDefault="001A5766" w:rsidP="00A9353F">
      <w:pPr>
        <w:pStyle w:val="NormalWeb"/>
        <w:shd w:val="clear" w:color="auto" w:fill="FFFFFF"/>
        <w:spacing w:before="0" w:beforeAutospacing="0" w:after="0" w:afterAutospacing="0" w:line="480" w:lineRule="auto"/>
        <w:ind w:left="1440"/>
        <w:rPr>
          <w:rFonts w:asciiTheme="minorBidi" w:hAnsiTheme="minorBidi" w:cstheme="minorBidi"/>
          <w:color w:val="333333"/>
          <w:shd w:val="clear" w:color="auto" w:fill="FFFFFF"/>
        </w:rPr>
      </w:pPr>
    </w:p>
    <w:p w14:paraId="2AB81F76" w14:textId="0AE7B822" w:rsidR="00316577" w:rsidRPr="00316577" w:rsidRDefault="004B2487" w:rsidP="0031657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rFonts w:asciiTheme="minorBidi" w:hAnsiTheme="minorBidi" w:cstheme="minorBidi"/>
          <w:color w:val="333333"/>
          <w:shd w:val="clear" w:color="auto" w:fill="FFFFFF"/>
        </w:rPr>
      </w:pPr>
      <w:r w:rsidRPr="001026BE">
        <w:rPr>
          <w:rFonts w:asciiTheme="minorBidi" w:hAnsiTheme="minorBidi" w:cstheme="minorBidi"/>
          <w:color w:val="333333"/>
          <w:shd w:val="clear" w:color="auto" w:fill="FFFFFF"/>
        </w:rPr>
        <w:t xml:space="preserve">Acknowledge Sources: </w:t>
      </w:r>
      <w:bookmarkEnd w:id="0"/>
    </w:p>
    <w:p w14:paraId="0BE95232" w14:textId="289B00EC" w:rsidR="00CB5E5C" w:rsidRDefault="00CB5E5C" w:rsidP="007C690F">
      <w:pPr>
        <w:pStyle w:val="Heading1"/>
        <w:shd w:val="clear" w:color="auto" w:fill="FFFFFF"/>
        <w:spacing w:before="144" w:line="480" w:lineRule="auto"/>
        <w:ind w:left="720"/>
        <w:rPr>
          <w:rStyle w:val="Hyperlink"/>
          <w:rFonts w:asciiTheme="minorBidi" w:eastAsiaTheme="minorHAnsi" w:hAnsiTheme="minorBidi" w:cstheme="minorBidi"/>
          <w:sz w:val="24"/>
          <w:szCs w:val="24"/>
        </w:rPr>
      </w:pPr>
      <w:r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Towards Data Science. (2021,</w:t>
      </w:r>
      <w:r w:rsidR="0005042A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 </w:t>
      </w:r>
      <w:r w:rsidR="003243E2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November 17</w:t>
      </w:r>
      <w:r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)</w:t>
      </w:r>
      <w:r w:rsidR="003243E2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 Market Basket Analysis</w:t>
      </w:r>
      <w:r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. [Web Site].  Retrieved from</w:t>
      </w:r>
      <w:r w:rsidR="00BD0D7D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 </w:t>
      </w:r>
    </w:p>
    <w:p w14:paraId="4FCDC467" w14:textId="74BE26EC" w:rsidR="00AF2614" w:rsidRPr="00AF2614" w:rsidRDefault="00AF2614" w:rsidP="00AF2614">
      <w:pPr>
        <w:ind w:left="720"/>
        <w:rPr>
          <w:rStyle w:val="Hyperlink"/>
          <w:rFonts w:asciiTheme="minorBidi" w:hAnsiTheme="minorBidi"/>
          <w:sz w:val="24"/>
          <w:szCs w:val="24"/>
        </w:rPr>
      </w:pPr>
      <w:r w:rsidRPr="00AF2614">
        <w:rPr>
          <w:rStyle w:val="Hyperlink"/>
          <w:rFonts w:asciiTheme="minorBidi" w:hAnsiTheme="minorBidi"/>
          <w:sz w:val="24"/>
          <w:szCs w:val="24"/>
        </w:rPr>
        <w:t>https://towardsdatascience.com/market-basket-analysis-on-online-retail-data-24ee7214a762</w:t>
      </w:r>
    </w:p>
    <w:p w14:paraId="7639FDAB" w14:textId="77777777" w:rsidR="00E91AEA" w:rsidRPr="00AF2614" w:rsidRDefault="00E91AEA" w:rsidP="00E91AEA">
      <w:pPr>
        <w:rPr>
          <w:rStyle w:val="Hyperlink"/>
          <w:rFonts w:asciiTheme="minorBidi" w:hAnsiTheme="minorBidi"/>
          <w:sz w:val="24"/>
          <w:szCs w:val="24"/>
        </w:rPr>
      </w:pPr>
    </w:p>
    <w:p w14:paraId="04B8A01C" w14:textId="0F44E491" w:rsidR="005815B9" w:rsidRDefault="006A5993" w:rsidP="00066924">
      <w:pPr>
        <w:pStyle w:val="Heading1"/>
        <w:shd w:val="clear" w:color="auto" w:fill="FFFFFF"/>
        <w:spacing w:before="144" w:line="480" w:lineRule="auto"/>
        <w:ind w:left="720"/>
        <w:rPr>
          <w:rStyle w:val="Hyperlink"/>
          <w:rFonts w:asciiTheme="minorBidi" w:hAnsiTheme="minorBidi"/>
          <w:sz w:val="24"/>
          <w:szCs w:val="24"/>
        </w:rPr>
      </w:pPr>
      <w:r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TechTarget</w:t>
      </w:r>
      <w:r w:rsidR="00E91AEA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. </w:t>
      </w:r>
      <w:r w:rsidR="00066924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(2021, </w:t>
      </w:r>
      <w:r w:rsidR="00066924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November 17</w:t>
      </w:r>
      <w:r w:rsidR="00066924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)</w:t>
      </w:r>
      <w:r w:rsidR="00066924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 Market Basket Analysis</w:t>
      </w:r>
      <w:r w:rsidR="00E91AEA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. [Web Site].  Retrieved from</w:t>
      </w:r>
    </w:p>
    <w:p w14:paraId="6308662D" w14:textId="2E87AD2B" w:rsidR="00066924" w:rsidRDefault="00EB63FF" w:rsidP="002C3C98">
      <w:pPr>
        <w:shd w:val="clear" w:color="auto" w:fill="FFFFFF"/>
        <w:spacing w:line="480" w:lineRule="auto"/>
        <w:ind w:left="720"/>
        <w:rPr>
          <w:rFonts w:asciiTheme="minorBidi" w:hAnsiTheme="minorBidi"/>
          <w:color w:val="0000FF"/>
          <w:sz w:val="24"/>
          <w:szCs w:val="24"/>
          <w:u w:val="single"/>
        </w:rPr>
      </w:pPr>
      <w:hyperlink r:id="rId22" w:history="1">
        <w:r w:rsidR="00AE7AA6" w:rsidRPr="00B25E1D">
          <w:rPr>
            <w:rStyle w:val="Hyperlink"/>
            <w:rFonts w:asciiTheme="minorBidi" w:hAnsiTheme="minorBidi"/>
            <w:sz w:val="24"/>
            <w:szCs w:val="24"/>
          </w:rPr>
          <w:t>https://searchcustomerexperience.techtarget.com/definition/market-basket-analysis</w:t>
        </w:r>
      </w:hyperlink>
    </w:p>
    <w:p w14:paraId="1D2D7E5F" w14:textId="77777777" w:rsidR="00AE7AA6" w:rsidRPr="00AF2614" w:rsidRDefault="00AE7AA6" w:rsidP="00AE7AA6">
      <w:pPr>
        <w:rPr>
          <w:rStyle w:val="Hyperlink"/>
          <w:rFonts w:asciiTheme="minorBidi" w:hAnsiTheme="minorBidi"/>
          <w:sz w:val="24"/>
          <w:szCs w:val="24"/>
        </w:rPr>
      </w:pPr>
    </w:p>
    <w:p w14:paraId="7555B323" w14:textId="56CA6C99" w:rsidR="00AE7AA6" w:rsidRDefault="00FD52CB" w:rsidP="00AE7AA6">
      <w:pPr>
        <w:pStyle w:val="Heading1"/>
        <w:shd w:val="clear" w:color="auto" w:fill="FFFFFF"/>
        <w:spacing w:before="144" w:line="480" w:lineRule="auto"/>
        <w:ind w:left="720"/>
        <w:rPr>
          <w:rStyle w:val="Hyperlink"/>
          <w:rFonts w:asciiTheme="minorBidi" w:hAnsiTheme="minorBidi"/>
          <w:sz w:val="24"/>
          <w:szCs w:val="24"/>
        </w:rPr>
      </w:pPr>
      <w:r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WordPress</w:t>
      </w:r>
      <w:r w:rsidR="00AE7AA6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. (2021, </w:t>
      </w:r>
      <w:r w:rsidR="00AE7AA6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November 17</w:t>
      </w:r>
      <w:r w:rsidR="00AE7AA6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)</w:t>
      </w:r>
      <w:r w:rsidR="00AE7AA6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 xml:space="preserve"> Market Basket Analysis</w:t>
      </w:r>
      <w:r w:rsidR="00AE7AA6" w:rsidRPr="0005042A">
        <w:rPr>
          <w:rFonts w:asciiTheme="minorBidi" w:eastAsia="Times New Roman" w:hAnsiTheme="minorBidi" w:cstheme="minorBidi"/>
          <w:color w:val="333333"/>
          <w:sz w:val="24"/>
          <w:szCs w:val="24"/>
          <w:shd w:val="clear" w:color="auto" w:fill="FFFFFF"/>
        </w:rPr>
        <w:t>. [Web Site].  Retrieved from</w:t>
      </w:r>
    </w:p>
    <w:p w14:paraId="1F2800CA" w14:textId="1DE6B074" w:rsidR="00AE7AA6" w:rsidRPr="002C3C98" w:rsidRDefault="00FD52CB" w:rsidP="002C3C98">
      <w:pPr>
        <w:shd w:val="clear" w:color="auto" w:fill="FFFFFF"/>
        <w:spacing w:line="480" w:lineRule="auto"/>
        <w:ind w:left="720"/>
        <w:rPr>
          <w:rFonts w:asciiTheme="minorBidi" w:hAnsiTheme="minorBidi"/>
          <w:color w:val="0000FF"/>
          <w:sz w:val="24"/>
          <w:szCs w:val="24"/>
          <w:u w:val="single"/>
        </w:rPr>
      </w:pPr>
      <w:r w:rsidRPr="00FD52CB">
        <w:rPr>
          <w:rFonts w:asciiTheme="minorBidi" w:hAnsiTheme="minorBidi"/>
          <w:color w:val="0000FF"/>
          <w:sz w:val="24"/>
          <w:szCs w:val="24"/>
          <w:u w:val="single"/>
        </w:rPr>
        <w:t>https://sarahtianhua.wordpress.com/portfolio/market-basket-analysis/</w:t>
      </w:r>
    </w:p>
    <w:sectPr w:rsidR="00AE7AA6" w:rsidRPr="002C3C98" w:rsidSect="00540E9B">
      <w:headerReference w:type="default" r:id="rId23"/>
      <w:headerReference w:type="first" r:id="rId2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8CCC6" w14:textId="77777777" w:rsidR="00EB63FF" w:rsidRDefault="00EB63FF">
      <w:pPr>
        <w:spacing w:after="0" w:line="240" w:lineRule="auto"/>
      </w:pPr>
      <w:r>
        <w:separator/>
      </w:r>
    </w:p>
  </w:endnote>
  <w:endnote w:type="continuationSeparator" w:id="0">
    <w:p w14:paraId="5830DC75" w14:textId="77777777" w:rsidR="00EB63FF" w:rsidRDefault="00EB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953A9" w14:textId="77777777" w:rsidR="00EB63FF" w:rsidRDefault="00EB63FF">
      <w:pPr>
        <w:spacing w:after="0" w:line="240" w:lineRule="auto"/>
      </w:pPr>
      <w:r>
        <w:separator/>
      </w:r>
    </w:p>
  </w:footnote>
  <w:footnote w:type="continuationSeparator" w:id="0">
    <w:p w14:paraId="581C07A9" w14:textId="77777777" w:rsidR="00EB63FF" w:rsidRDefault="00EB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9035" w14:textId="2B5326B7" w:rsidR="00215032" w:rsidRPr="0054138E" w:rsidRDefault="00283A02" w:rsidP="00215032">
    <w:pPr>
      <w:pStyle w:val="Header"/>
    </w:pPr>
    <w:r w:rsidRPr="00990AFE">
      <w:rPr>
        <w:rFonts w:asciiTheme="majorBidi" w:hAnsiTheme="majorBidi" w:cstheme="majorBidi"/>
        <w:b/>
        <w:bCs/>
        <w:sz w:val="24"/>
        <w:szCs w:val="24"/>
      </w:rPr>
      <w:t xml:space="preserve">COURSE </w:t>
    </w:r>
    <w:r>
      <w:rPr>
        <w:rFonts w:asciiTheme="majorBidi" w:hAnsiTheme="majorBidi" w:cstheme="majorBidi"/>
        <w:b/>
        <w:bCs/>
        <w:sz w:val="24"/>
        <w:szCs w:val="24"/>
      </w:rPr>
      <w:t>D2</w:t>
    </w:r>
    <w:r w:rsidR="00D05688">
      <w:rPr>
        <w:rFonts w:asciiTheme="majorBidi" w:hAnsiTheme="majorBidi" w:cstheme="majorBidi"/>
        <w:b/>
        <w:bCs/>
        <w:sz w:val="24"/>
        <w:szCs w:val="24"/>
      </w:rPr>
      <w:t>12</w:t>
    </w:r>
    <w:r w:rsidRPr="00990AFE">
      <w:rPr>
        <w:rFonts w:asciiTheme="majorBidi" w:hAnsiTheme="majorBidi" w:cstheme="majorBidi"/>
        <w:b/>
        <w:bCs/>
        <w:sz w:val="24"/>
        <w:szCs w:val="24"/>
      </w:rPr>
      <w:t>:</w:t>
    </w:r>
    <w:r w:rsidRPr="00990AFE">
      <w:rPr>
        <w:rFonts w:asciiTheme="majorBidi" w:hAnsiTheme="majorBidi" w:cstheme="majorBidi"/>
        <w:sz w:val="24"/>
        <w:szCs w:val="24"/>
      </w:rPr>
      <w:t xml:space="preserve"> </w:t>
    </w:r>
    <w:r>
      <w:rPr>
        <w:rFonts w:asciiTheme="majorBidi" w:hAnsiTheme="majorBidi" w:cstheme="majorBidi"/>
        <w:sz w:val="24"/>
        <w:szCs w:val="24"/>
      </w:rPr>
      <w:t xml:space="preserve">Data Mining </w:t>
    </w:r>
    <w:r w:rsidR="00D05688">
      <w:rPr>
        <w:rFonts w:asciiTheme="majorBidi" w:hAnsiTheme="majorBidi" w:cstheme="majorBidi"/>
        <w:sz w:val="24"/>
        <w:szCs w:val="24"/>
      </w:rPr>
      <w:t>II</w:t>
    </w:r>
    <w:sdt>
      <w:sdtPr>
        <w:id w:val="-141886875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15032" w:rsidRPr="0054138E">
          <w:tab/>
        </w:r>
        <w:r w:rsidR="00215032">
          <w:tab/>
        </w:r>
        <w:r w:rsidR="00215032" w:rsidRPr="0054138E">
          <w:fldChar w:fldCharType="begin"/>
        </w:r>
        <w:r w:rsidR="00215032" w:rsidRPr="0054138E">
          <w:instrText xml:space="preserve"> PAGE   \* MERGEFORMAT </w:instrText>
        </w:r>
        <w:r w:rsidR="00215032" w:rsidRPr="0054138E">
          <w:fldChar w:fldCharType="separate"/>
        </w:r>
        <w:r w:rsidR="00215032">
          <w:t>1</w:t>
        </w:r>
        <w:r w:rsidR="00215032" w:rsidRPr="0054138E">
          <w:rPr>
            <w:noProof/>
          </w:rPr>
          <w:fldChar w:fldCharType="end"/>
        </w:r>
      </w:sdtContent>
    </w:sdt>
  </w:p>
  <w:p w14:paraId="0C650344" w14:textId="77777777" w:rsidR="009B4CDB" w:rsidRPr="00215032" w:rsidRDefault="00EB63FF" w:rsidP="002150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3105" w14:textId="3D7220F9" w:rsidR="009B4CDB" w:rsidRPr="0054138E" w:rsidRDefault="00990AFE" w:rsidP="005E2534">
    <w:pPr>
      <w:pStyle w:val="Header"/>
    </w:pPr>
    <w:r w:rsidRPr="00990AFE">
      <w:rPr>
        <w:rFonts w:asciiTheme="majorBidi" w:hAnsiTheme="majorBidi" w:cstheme="majorBidi"/>
        <w:b/>
        <w:bCs/>
        <w:sz w:val="24"/>
        <w:szCs w:val="24"/>
      </w:rPr>
      <w:t xml:space="preserve">COURSE </w:t>
    </w:r>
    <w:r w:rsidR="005E2534">
      <w:rPr>
        <w:rFonts w:asciiTheme="majorBidi" w:hAnsiTheme="majorBidi" w:cstheme="majorBidi"/>
        <w:b/>
        <w:bCs/>
        <w:sz w:val="24"/>
        <w:szCs w:val="24"/>
      </w:rPr>
      <w:t>D2</w:t>
    </w:r>
    <w:r w:rsidR="00D05688">
      <w:rPr>
        <w:rFonts w:asciiTheme="majorBidi" w:hAnsiTheme="majorBidi" w:cstheme="majorBidi"/>
        <w:b/>
        <w:bCs/>
        <w:sz w:val="24"/>
        <w:szCs w:val="24"/>
      </w:rPr>
      <w:t>12</w:t>
    </w:r>
    <w:r w:rsidRPr="00990AFE">
      <w:rPr>
        <w:rFonts w:asciiTheme="majorBidi" w:hAnsiTheme="majorBidi" w:cstheme="majorBidi"/>
        <w:b/>
        <w:bCs/>
        <w:sz w:val="24"/>
        <w:szCs w:val="24"/>
      </w:rPr>
      <w:t>:</w:t>
    </w:r>
    <w:r w:rsidRPr="00990AFE">
      <w:rPr>
        <w:rFonts w:asciiTheme="majorBidi" w:hAnsiTheme="majorBidi" w:cstheme="majorBidi"/>
        <w:sz w:val="24"/>
        <w:szCs w:val="24"/>
      </w:rPr>
      <w:t xml:space="preserve"> </w:t>
    </w:r>
    <w:r w:rsidR="00283A02">
      <w:rPr>
        <w:rFonts w:asciiTheme="majorBidi" w:hAnsiTheme="majorBidi" w:cstheme="majorBidi"/>
        <w:sz w:val="24"/>
        <w:szCs w:val="24"/>
      </w:rPr>
      <w:t xml:space="preserve">Data Mining </w:t>
    </w:r>
    <w:r w:rsidR="00D05688">
      <w:rPr>
        <w:rFonts w:asciiTheme="majorBidi" w:hAnsiTheme="majorBidi" w:cstheme="majorBidi"/>
        <w:sz w:val="24"/>
        <w:szCs w:val="24"/>
      </w:rPr>
      <w:t>II</w:t>
    </w:r>
    <w:sdt>
      <w:sdtPr>
        <w:id w:val="154085380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4B2487" w:rsidRPr="0054138E">
          <w:tab/>
        </w:r>
        <w:r w:rsidR="00215032">
          <w:tab/>
        </w:r>
        <w:r w:rsidR="004B2487" w:rsidRPr="0054138E">
          <w:fldChar w:fldCharType="begin"/>
        </w:r>
        <w:r w:rsidR="004B2487" w:rsidRPr="0054138E">
          <w:instrText xml:space="preserve"> PAGE   \* MERGEFORMAT </w:instrText>
        </w:r>
        <w:r w:rsidR="004B2487" w:rsidRPr="0054138E">
          <w:fldChar w:fldCharType="separate"/>
        </w:r>
        <w:r w:rsidR="004B2487">
          <w:t>1</w:t>
        </w:r>
        <w:r w:rsidR="004B2487" w:rsidRPr="0054138E">
          <w:rPr>
            <w:noProof/>
          </w:rPr>
          <w:fldChar w:fldCharType="end"/>
        </w:r>
      </w:sdtContent>
    </w:sdt>
  </w:p>
  <w:p w14:paraId="02257FD6" w14:textId="77777777" w:rsidR="009B4CDB" w:rsidRDefault="00EB6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4EB3"/>
    <w:multiLevelType w:val="hybridMultilevel"/>
    <w:tmpl w:val="58844732"/>
    <w:lvl w:ilvl="0" w:tplc="1AE4FD7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866C54F2">
      <w:start w:val="1"/>
      <w:numFmt w:val="decimal"/>
      <w:lvlText w:val="%2."/>
      <w:lvlJc w:val="left"/>
      <w:pPr>
        <w:ind w:left="1440" w:hanging="360"/>
      </w:pPr>
    </w:lvl>
    <w:lvl w:ilvl="2" w:tplc="4A2E5268">
      <w:start w:val="1"/>
      <w:numFmt w:val="lowerRoman"/>
      <w:lvlText w:val="%3."/>
      <w:lvlJc w:val="right"/>
      <w:pPr>
        <w:ind w:left="2160" w:hanging="180"/>
      </w:pPr>
    </w:lvl>
    <w:lvl w:ilvl="3" w:tplc="F2A08562">
      <w:start w:val="1"/>
      <w:numFmt w:val="decimal"/>
      <w:lvlText w:val="%4."/>
      <w:lvlJc w:val="left"/>
      <w:pPr>
        <w:ind w:left="2880" w:hanging="360"/>
      </w:pPr>
    </w:lvl>
    <w:lvl w:ilvl="4" w:tplc="7CA8B52C" w:tentative="1">
      <w:start w:val="1"/>
      <w:numFmt w:val="lowerLetter"/>
      <w:lvlText w:val="%5."/>
      <w:lvlJc w:val="left"/>
      <w:pPr>
        <w:ind w:left="3600" w:hanging="360"/>
      </w:pPr>
    </w:lvl>
    <w:lvl w:ilvl="5" w:tplc="D9E4A98A" w:tentative="1">
      <w:start w:val="1"/>
      <w:numFmt w:val="lowerRoman"/>
      <w:lvlText w:val="%6."/>
      <w:lvlJc w:val="right"/>
      <w:pPr>
        <w:ind w:left="4320" w:hanging="180"/>
      </w:pPr>
    </w:lvl>
    <w:lvl w:ilvl="6" w:tplc="8AFA06F2" w:tentative="1">
      <w:start w:val="1"/>
      <w:numFmt w:val="decimal"/>
      <w:lvlText w:val="%7."/>
      <w:lvlJc w:val="left"/>
      <w:pPr>
        <w:ind w:left="5040" w:hanging="360"/>
      </w:pPr>
    </w:lvl>
    <w:lvl w:ilvl="7" w:tplc="AFD623AE" w:tentative="1">
      <w:start w:val="1"/>
      <w:numFmt w:val="lowerLetter"/>
      <w:lvlText w:val="%8."/>
      <w:lvlJc w:val="left"/>
      <w:pPr>
        <w:ind w:left="5760" w:hanging="360"/>
      </w:pPr>
    </w:lvl>
    <w:lvl w:ilvl="8" w:tplc="4D425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D45"/>
    <w:multiLevelType w:val="hybridMultilevel"/>
    <w:tmpl w:val="7C66CCD8"/>
    <w:lvl w:ilvl="0" w:tplc="E0BE6C92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7CA8A2E0">
      <w:start w:val="1"/>
      <w:numFmt w:val="decimal"/>
      <w:lvlText w:val="%2."/>
      <w:lvlJc w:val="left"/>
      <w:pPr>
        <w:ind w:left="1440" w:hanging="360"/>
      </w:pPr>
    </w:lvl>
    <w:lvl w:ilvl="2" w:tplc="EEEEDB28">
      <w:start w:val="1"/>
      <w:numFmt w:val="lowerRoman"/>
      <w:lvlText w:val="%3."/>
      <w:lvlJc w:val="right"/>
      <w:pPr>
        <w:ind w:left="2160" w:hanging="180"/>
      </w:pPr>
    </w:lvl>
    <w:lvl w:ilvl="3" w:tplc="2C285A5E" w:tentative="1">
      <w:start w:val="1"/>
      <w:numFmt w:val="decimal"/>
      <w:lvlText w:val="%4."/>
      <w:lvlJc w:val="left"/>
      <w:pPr>
        <w:ind w:left="2880" w:hanging="360"/>
      </w:pPr>
    </w:lvl>
    <w:lvl w:ilvl="4" w:tplc="2AF8E29E" w:tentative="1">
      <w:start w:val="1"/>
      <w:numFmt w:val="lowerLetter"/>
      <w:lvlText w:val="%5."/>
      <w:lvlJc w:val="left"/>
      <w:pPr>
        <w:ind w:left="3600" w:hanging="360"/>
      </w:pPr>
    </w:lvl>
    <w:lvl w:ilvl="5" w:tplc="7F405ABA" w:tentative="1">
      <w:start w:val="1"/>
      <w:numFmt w:val="lowerRoman"/>
      <w:lvlText w:val="%6."/>
      <w:lvlJc w:val="right"/>
      <w:pPr>
        <w:ind w:left="4320" w:hanging="180"/>
      </w:pPr>
    </w:lvl>
    <w:lvl w:ilvl="6" w:tplc="0256DE26" w:tentative="1">
      <w:start w:val="1"/>
      <w:numFmt w:val="decimal"/>
      <w:lvlText w:val="%7."/>
      <w:lvlJc w:val="left"/>
      <w:pPr>
        <w:ind w:left="5040" w:hanging="360"/>
      </w:pPr>
    </w:lvl>
    <w:lvl w:ilvl="7" w:tplc="00AAE7D6" w:tentative="1">
      <w:start w:val="1"/>
      <w:numFmt w:val="lowerLetter"/>
      <w:lvlText w:val="%8."/>
      <w:lvlJc w:val="left"/>
      <w:pPr>
        <w:ind w:left="5760" w:hanging="360"/>
      </w:pPr>
    </w:lvl>
    <w:lvl w:ilvl="8" w:tplc="AFC48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30A04"/>
    <w:multiLevelType w:val="hybridMultilevel"/>
    <w:tmpl w:val="E5407E64"/>
    <w:lvl w:ilvl="0" w:tplc="324C0498">
      <w:start w:val="1"/>
      <w:numFmt w:val="upperRoman"/>
      <w:lvlText w:val="%1."/>
      <w:lvlJc w:val="right"/>
      <w:pPr>
        <w:ind w:left="2160" w:hanging="360"/>
      </w:pPr>
    </w:lvl>
    <w:lvl w:ilvl="1" w:tplc="9FF4BD58" w:tentative="1">
      <w:start w:val="1"/>
      <w:numFmt w:val="lowerLetter"/>
      <w:lvlText w:val="%2."/>
      <w:lvlJc w:val="left"/>
      <w:pPr>
        <w:ind w:left="2880" w:hanging="360"/>
      </w:pPr>
    </w:lvl>
    <w:lvl w:ilvl="2" w:tplc="644C2DE0" w:tentative="1">
      <w:start w:val="1"/>
      <w:numFmt w:val="lowerRoman"/>
      <w:lvlText w:val="%3."/>
      <w:lvlJc w:val="right"/>
      <w:pPr>
        <w:ind w:left="3600" w:hanging="180"/>
      </w:pPr>
    </w:lvl>
    <w:lvl w:ilvl="3" w:tplc="5CD00994" w:tentative="1">
      <w:start w:val="1"/>
      <w:numFmt w:val="decimal"/>
      <w:lvlText w:val="%4."/>
      <w:lvlJc w:val="left"/>
      <w:pPr>
        <w:ind w:left="4320" w:hanging="360"/>
      </w:pPr>
    </w:lvl>
    <w:lvl w:ilvl="4" w:tplc="DAF814D0" w:tentative="1">
      <w:start w:val="1"/>
      <w:numFmt w:val="lowerLetter"/>
      <w:lvlText w:val="%5."/>
      <w:lvlJc w:val="left"/>
      <w:pPr>
        <w:ind w:left="5040" w:hanging="360"/>
      </w:pPr>
    </w:lvl>
    <w:lvl w:ilvl="5" w:tplc="E82222A6" w:tentative="1">
      <w:start w:val="1"/>
      <w:numFmt w:val="lowerRoman"/>
      <w:lvlText w:val="%6."/>
      <w:lvlJc w:val="right"/>
      <w:pPr>
        <w:ind w:left="5760" w:hanging="180"/>
      </w:pPr>
    </w:lvl>
    <w:lvl w:ilvl="6" w:tplc="7F0C92A2" w:tentative="1">
      <w:start w:val="1"/>
      <w:numFmt w:val="decimal"/>
      <w:lvlText w:val="%7."/>
      <w:lvlJc w:val="left"/>
      <w:pPr>
        <w:ind w:left="6480" w:hanging="360"/>
      </w:pPr>
    </w:lvl>
    <w:lvl w:ilvl="7" w:tplc="B82E450A" w:tentative="1">
      <w:start w:val="1"/>
      <w:numFmt w:val="lowerLetter"/>
      <w:lvlText w:val="%8."/>
      <w:lvlJc w:val="left"/>
      <w:pPr>
        <w:ind w:left="7200" w:hanging="360"/>
      </w:pPr>
    </w:lvl>
    <w:lvl w:ilvl="8" w:tplc="14BA63D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B615E83"/>
    <w:multiLevelType w:val="hybridMultilevel"/>
    <w:tmpl w:val="2EBA243C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2D234334"/>
    <w:multiLevelType w:val="hybridMultilevel"/>
    <w:tmpl w:val="B22E369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AB5457E"/>
    <w:multiLevelType w:val="hybridMultilevel"/>
    <w:tmpl w:val="6AAEFAB2"/>
    <w:lvl w:ilvl="0" w:tplc="8390C7E4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7DCAB0E" w:tentative="1">
      <w:start w:val="1"/>
      <w:numFmt w:val="lowerLetter"/>
      <w:lvlText w:val="%2."/>
      <w:lvlJc w:val="left"/>
      <w:pPr>
        <w:ind w:left="1440" w:hanging="360"/>
      </w:pPr>
    </w:lvl>
    <w:lvl w:ilvl="2" w:tplc="E5605858" w:tentative="1">
      <w:start w:val="1"/>
      <w:numFmt w:val="lowerRoman"/>
      <w:lvlText w:val="%3."/>
      <w:lvlJc w:val="right"/>
      <w:pPr>
        <w:ind w:left="2160" w:hanging="180"/>
      </w:pPr>
    </w:lvl>
    <w:lvl w:ilvl="3" w:tplc="8E10992E" w:tentative="1">
      <w:start w:val="1"/>
      <w:numFmt w:val="decimal"/>
      <w:lvlText w:val="%4."/>
      <w:lvlJc w:val="left"/>
      <w:pPr>
        <w:ind w:left="2880" w:hanging="360"/>
      </w:pPr>
    </w:lvl>
    <w:lvl w:ilvl="4" w:tplc="FC90E0E4" w:tentative="1">
      <w:start w:val="1"/>
      <w:numFmt w:val="lowerLetter"/>
      <w:lvlText w:val="%5."/>
      <w:lvlJc w:val="left"/>
      <w:pPr>
        <w:ind w:left="3600" w:hanging="360"/>
      </w:pPr>
    </w:lvl>
    <w:lvl w:ilvl="5" w:tplc="395A8F10" w:tentative="1">
      <w:start w:val="1"/>
      <w:numFmt w:val="lowerRoman"/>
      <w:lvlText w:val="%6."/>
      <w:lvlJc w:val="right"/>
      <w:pPr>
        <w:ind w:left="4320" w:hanging="180"/>
      </w:pPr>
    </w:lvl>
    <w:lvl w:ilvl="6" w:tplc="EDE2836E" w:tentative="1">
      <w:start w:val="1"/>
      <w:numFmt w:val="decimal"/>
      <w:lvlText w:val="%7."/>
      <w:lvlJc w:val="left"/>
      <w:pPr>
        <w:ind w:left="5040" w:hanging="360"/>
      </w:pPr>
    </w:lvl>
    <w:lvl w:ilvl="7" w:tplc="770458BA" w:tentative="1">
      <w:start w:val="1"/>
      <w:numFmt w:val="lowerLetter"/>
      <w:lvlText w:val="%8."/>
      <w:lvlJc w:val="left"/>
      <w:pPr>
        <w:ind w:left="5760" w:hanging="360"/>
      </w:pPr>
    </w:lvl>
    <w:lvl w:ilvl="8" w:tplc="716260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912F5"/>
    <w:multiLevelType w:val="hybridMultilevel"/>
    <w:tmpl w:val="E5407E64"/>
    <w:lvl w:ilvl="0" w:tplc="24CE61F8">
      <w:start w:val="1"/>
      <w:numFmt w:val="upperRoman"/>
      <w:lvlText w:val="%1."/>
      <w:lvlJc w:val="right"/>
      <w:pPr>
        <w:ind w:left="2160" w:hanging="360"/>
      </w:pPr>
    </w:lvl>
    <w:lvl w:ilvl="1" w:tplc="023AD6D0" w:tentative="1">
      <w:start w:val="1"/>
      <w:numFmt w:val="lowerLetter"/>
      <w:lvlText w:val="%2."/>
      <w:lvlJc w:val="left"/>
      <w:pPr>
        <w:ind w:left="2880" w:hanging="360"/>
      </w:pPr>
    </w:lvl>
    <w:lvl w:ilvl="2" w:tplc="72E078FC" w:tentative="1">
      <w:start w:val="1"/>
      <w:numFmt w:val="lowerRoman"/>
      <w:lvlText w:val="%3."/>
      <w:lvlJc w:val="right"/>
      <w:pPr>
        <w:ind w:left="3600" w:hanging="180"/>
      </w:pPr>
    </w:lvl>
    <w:lvl w:ilvl="3" w:tplc="B5F86EBA" w:tentative="1">
      <w:start w:val="1"/>
      <w:numFmt w:val="decimal"/>
      <w:lvlText w:val="%4."/>
      <w:lvlJc w:val="left"/>
      <w:pPr>
        <w:ind w:left="4320" w:hanging="360"/>
      </w:pPr>
    </w:lvl>
    <w:lvl w:ilvl="4" w:tplc="390CF5F2" w:tentative="1">
      <w:start w:val="1"/>
      <w:numFmt w:val="lowerLetter"/>
      <w:lvlText w:val="%5."/>
      <w:lvlJc w:val="left"/>
      <w:pPr>
        <w:ind w:left="5040" w:hanging="360"/>
      </w:pPr>
    </w:lvl>
    <w:lvl w:ilvl="5" w:tplc="DB0293B2" w:tentative="1">
      <w:start w:val="1"/>
      <w:numFmt w:val="lowerRoman"/>
      <w:lvlText w:val="%6."/>
      <w:lvlJc w:val="right"/>
      <w:pPr>
        <w:ind w:left="5760" w:hanging="180"/>
      </w:pPr>
    </w:lvl>
    <w:lvl w:ilvl="6" w:tplc="8438BAC8" w:tentative="1">
      <w:start w:val="1"/>
      <w:numFmt w:val="decimal"/>
      <w:lvlText w:val="%7."/>
      <w:lvlJc w:val="left"/>
      <w:pPr>
        <w:ind w:left="6480" w:hanging="360"/>
      </w:pPr>
    </w:lvl>
    <w:lvl w:ilvl="7" w:tplc="4496C464" w:tentative="1">
      <w:start w:val="1"/>
      <w:numFmt w:val="lowerLetter"/>
      <w:lvlText w:val="%8."/>
      <w:lvlJc w:val="left"/>
      <w:pPr>
        <w:ind w:left="7200" w:hanging="360"/>
      </w:pPr>
    </w:lvl>
    <w:lvl w:ilvl="8" w:tplc="EDA8058C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75A91CBE"/>
    <w:multiLevelType w:val="hybridMultilevel"/>
    <w:tmpl w:val="DA881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zsrAwNbQ0NjUwMjVS0lEKTi0uzszPAykwtqwFAANkomEtAAAA"/>
  </w:docVars>
  <w:rsids>
    <w:rsidRoot w:val="004B2487"/>
    <w:rsid w:val="000017DD"/>
    <w:rsid w:val="00001AE5"/>
    <w:rsid w:val="00001B23"/>
    <w:rsid w:val="00006E0A"/>
    <w:rsid w:val="000103B2"/>
    <w:rsid w:val="0001059C"/>
    <w:rsid w:val="00010DAB"/>
    <w:rsid w:val="00011668"/>
    <w:rsid w:val="00012DB7"/>
    <w:rsid w:val="00013E9A"/>
    <w:rsid w:val="00014376"/>
    <w:rsid w:val="00014E2F"/>
    <w:rsid w:val="00016965"/>
    <w:rsid w:val="00016A9F"/>
    <w:rsid w:val="00016F67"/>
    <w:rsid w:val="00023076"/>
    <w:rsid w:val="000247AF"/>
    <w:rsid w:val="00024C42"/>
    <w:rsid w:val="00025A72"/>
    <w:rsid w:val="00027D4F"/>
    <w:rsid w:val="0003083C"/>
    <w:rsid w:val="000320C7"/>
    <w:rsid w:val="00033753"/>
    <w:rsid w:val="000347C0"/>
    <w:rsid w:val="00034D07"/>
    <w:rsid w:val="000408ED"/>
    <w:rsid w:val="00040B80"/>
    <w:rsid w:val="000414E0"/>
    <w:rsid w:val="00042342"/>
    <w:rsid w:val="000427F7"/>
    <w:rsid w:val="00043A5F"/>
    <w:rsid w:val="00046BB2"/>
    <w:rsid w:val="00047520"/>
    <w:rsid w:val="000477B9"/>
    <w:rsid w:val="0005042A"/>
    <w:rsid w:val="0005178A"/>
    <w:rsid w:val="00055729"/>
    <w:rsid w:val="000613C1"/>
    <w:rsid w:val="00063DC3"/>
    <w:rsid w:val="00066924"/>
    <w:rsid w:val="00067A5B"/>
    <w:rsid w:val="000706FE"/>
    <w:rsid w:val="00070B6C"/>
    <w:rsid w:val="00071344"/>
    <w:rsid w:val="00072758"/>
    <w:rsid w:val="000728CE"/>
    <w:rsid w:val="00072C9F"/>
    <w:rsid w:val="000759C4"/>
    <w:rsid w:val="00080C2F"/>
    <w:rsid w:val="00081D47"/>
    <w:rsid w:val="00084FC2"/>
    <w:rsid w:val="00086514"/>
    <w:rsid w:val="00087FCD"/>
    <w:rsid w:val="00090BA3"/>
    <w:rsid w:val="00093732"/>
    <w:rsid w:val="000952EF"/>
    <w:rsid w:val="000966AF"/>
    <w:rsid w:val="000A3C78"/>
    <w:rsid w:val="000A4C7F"/>
    <w:rsid w:val="000A587D"/>
    <w:rsid w:val="000A60E9"/>
    <w:rsid w:val="000A770B"/>
    <w:rsid w:val="000B03F3"/>
    <w:rsid w:val="000B09FC"/>
    <w:rsid w:val="000B11DE"/>
    <w:rsid w:val="000B139D"/>
    <w:rsid w:val="000B1812"/>
    <w:rsid w:val="000B25E2"/>
    <w:rsid w:val="000B2DC6"/>
    <w:rsid w:val="000B4BBE"/>
    <w:rsid w:val="000B579F"/>
    <w:rsid w:val="000B5C32"/>
    <w:rsid w:val="000C050F"/>
    <w:rsid w:val="000C561C"/>
    <w:rsid w:val="000C6514"/>
    <w:rsid w:val="000C7DB1"/>
    <w:rsid w:val="000C7DF4"/>
    <w:rsid w:val="000D077C"/>
    <w:rsid w:val="000D0B35"/>
    <w:rsid w:val="000D0F15"/>
    <w:rsid w:val="000D3DBD"/>
    <w:rsid w:val="000D3FA7"/>
    <w:rsid w:val="000D5772"/>
    <w:rsid w:val="000D5DEE"/>
    <w:rsid w:val="000E013E"/>
    <w:rsid w:val="000E087F"/>
    <w:rsid w:val="000E10C4"/>
    <w:rsid w:val="000E3D93"/>
    <w:rsid w:val="000E4891"/>
    <w:rsid w:val="000E78DC"/>
    <w:rsid w:val="000F1C59"/>
    <w:rsid w:val="000F3182"/>
    <w:rsid w:val="000F52B3"/>
    <w:rsid w:val="0010002A"/>
    <w:rsid w:val="00100D1E"/>
    <w:rsid w:val="001026BE"/>
    <w:rsid w:val="00104848"/>
    <w:rsid w:val="00105B6F"/>
    <w:rsid w:val="00105D37"/>
    <w:rsid w:val="00106DCC"/>
    <w:rsid w:val="00110107"/>
    <w:rsid w:val="0011190C"/>
    <w:rsid w:val="00112596"/>
    <w:rsid w:val="001125DC"/>
    <w:rsid w:val="00112789"/>
    <w:rsid w:val="00113B53"/>
    <w:rsid w:val="00114CC0"/>
    <w:rsid w:val="0011695B"/>
    <w:rsid w:val="00121BD7"/>
    <w:rsid w:val="00122B67"/>
    <w:rsid w:val="00123171"/>
    <w:rsid w:val="00124DF2"/>
    <w:rsid w:val="0012563E"/>
    <w:rsid w:val="001260B2"/>
    <w:rsid w:val="00126901"/>
    <w:rsid w:val="00131696"/>
    <w:rsid w:val="00132424"/>
    <w:rsid w:val="001346B5"/>
    <w:rsid w:val="00134C54"/>
    <w:rsid w:val="0013690C"/>
    <w:rsid w:val="00141F64"/>
    <w:rsid w:val="001435B0"/>
    <w:rsid w:val="00144512"/>
    <w:rsid w:val="001455D1"/>
    <w:rsid w:val="00151B7E"/>
    <w:rsid w:val="00152002"/>
    <w:rsid w:val="00153203"/>
    <w:rsid w:val="001550D6"/>
    <w:rsid w:val="001561F4"/>
    <w:rsid w:val="0016178F"/>
    <w:rsid w:val="00161F06"/>
    <w:rsid w:val="00163C71"/>
    <w:rsid w:val="00165939"/>
    <w:rsid w:val="00166826"/>
    <w:rsid w:val="00167120"/>
    <w:rsid w:val="00170091"/>
    <w:rsid w:val="00170215"/>
    <w:rsid w:val="00170256"/>
    <w:rsid w:val="00170732"/>
    <w:rsid w:val="00171A2F"/>
    <w:rsid w:val="0017463F"/>
    <w:rsid w:val="0017724D"/>
    <w:rsid w:val="001776F6"/>
    <w:rsid w:val="00177816"/>
    <w:rsid w:val="00181794"/>
    <w:rsid w:val="00181D00"/>
    <w:rsid w:val="0018248A"/>
    <w:rsid w:val="001855A0"/>
    <w:rsid w:val="00185911"/>
    <w:rsid w:val="00186205"/>
    <w:rsid w:val="001864F8"/>
    <w:rsid w:val="00186DD4"/>
    <w:rsid w:val="00186F9F"/>
    <w:rsid w:val="001926C4"/>
    <w:rsid w:val="001928BF"/>
    <w:rsid w:val="001930A8"/>
    <w:rsid w:val="0019328C"/>
    <w:rsid w:val="00195FE8"/>
    <w:rsid w:val="001A0A02"/>
    <w:rsid w:val="001A0ECA"/>
    <w:rsid w:val="001A2DF1"/>
    <w:rsid w:val="001A3318"/>
    <w:rsid w:val="001A4ADE"/>
    <w:rsid w:val="001A5116"/>
    <w:rsid w:val="001A5766"/>
    <w:rsid w:val="001A6455"/>
    <w:rsid w:val="001A675F"/>
    <w:rsid w:val="001A6FCB"/>
    <w:rsid w:val="001A7E6C"/>
    <w:rsid w:val="001B1D37"/>
    <w:rsid w:val="001B294E"/>
    <w:rsid w:val="001B36EE"/>
    <w:rsid w:val="001B3896"/>
    <w:rsid w:val="001B60C8"/>
    <w:rsid w:val="001B7A68"/>
    <w:rsid w:val="001C05F4"/>
    <w:rsid w:val="001C0A5C"/>
    <w:rsid w:val="001C1798"/>
    <w:rsid w:val="001C4540"/>
    <w:rsid w:val="001C5320"/>
    <w:rsid w:val="001C662C"/>
    <w:rsid w:val="001C691A"/>
    <w:rsid w:val="001C71BB"/>
    <w:rsid w:val="001D0427"/>
    <w:rsid w:val="001D0D02"/>
    <w:rsid w:val="001D2C64"/>
    <w:rsid w:val="001D2F36"/>
    <w:rsid w:val="001D352B"/>
    <w:rsid w:val="001D409D"/>
    <w:rsid w:val="001D689C"/>
    <w:rsid w:val="001D7788"/>
    <w:rsid w:val="001D781A"/>
    <w:rsid w:val="001E0A72"/>
    <w:rsid w:val="001E1A46"/>
    <w:rsid w:val="001E2228"/>
    <w:rsid w:val="001E34BC"/>
    <w:rsid w:val="001E3F4F"/>
    <w:rsid w:val="001E4D11"/>
    <w:rsid w:val="001F0489"/>
    <w:rsid w:val="001F36A4"/>
    <w:rsid w:val="001F5225"/>
    <w:rsid w:val="001F7DEB"/>
    <w:rsid w:val="00203AB6"/>
    <w:rsid w:val="00204F2E"/>
    <w:rsid w:val="00205671"/>
    <w:rsid w:val="00205B38"/>
    <w:rsid w:val="00210F9B"/>
    <w:rsid w:val="00211E10"/>
    <w:rsid w:val="00213085"/>
    <w:rsid w:val="00215032"/>
    <w:rsid w:val="002160E8"/>
    <w:rsid w:val="00216614"/>
    <w:rsid w:val="0021710E"/>
    <w:rsid w:val="0021726C"/>
    <w:rsid w:val="002176C9"/>
    <w:rsid w:val="00217922"/>
    <w:rsid w:val="00217B53"/>
    <w:rsid w:val="00217EB3"/>
    <w:rsid w:val="002221B3"/>
    <w:rsid w:val="0022359C"/>
    <w:rsid w:val="00230069"/>
    <w:rsid w:val="00230BD4"/>
    <w:rsid w:val="00232DE1"/>
    <w:rsid w:val="00233A3C"/>
    <w:rsid w:val="00233C44"/>
    <w:rsid w:val="002347FD"/>
    <w:rsid w:val="00234BB3"/>
    <w:rsid w:val="00244FF3"/>
    <w:rsid w:val="00247195"/>
    <w:rsid w:val="00247F33"/>
    <w:rsid w:val="002521FF"/>
    <w:rsid w:val="0025240F"/>
    <w:rsid w:val="002546ED"/>
    <w:rsid w:val="00256ED8"/>
    <w:rsid w:val="00257DEE"/>
    <w:rsid w:val="002629B9"/>
    <w:rsid w:val="00264AFB"/>
    <w:rsid w:val="00266A46"/>
    <w:rsid w:val="00270D67"/>
    <w:rsid w:val="00271CDE"/>
    <w:rsid w:val="00272DFF"/>
    <w:rsid w:val="00274B6E"/>
    <w:rsid w:val="0027584A"/>
    <w:rsid w:val="00276612"/>
    <w:rsid w:val="00276923"/>
    <w:rsid w:val="002775CF"/>
    <w:rsid w:val="00277FE3"/>
    <w:rsid w:val="00282DEA"/>
    <w:rsid w:val="00283A02"/>
    <w:rsid w:val="002848BD"/>
    <w:rsid w:val="002851BC"/>
    <w:rsid w:val="0028675B"/>
    <w:rsid w:val="00287BC8"/>
    <w:rsid w:val="00292A64"/>
    <w:rsid w:val="00292B5D"/>
    <w:rsid w:val="00293E42"/>
    <w:rsid w:val="00294353"/>
    <w:rsid w:val="00294F0C"/>
    <w:rsid w:val="00294FF3"/>
    <w:rsid w:val="0029517E"/>
    <w:rsid w:val="00295DC0"/>
    <w:rsid w:val="00295F48"/>
    <w:rsid w:val="00296D44"/>
    <w:rsid w:val="00297CF3"/>
    <w:rsid w:val="002A0EDD"/>
    <w:rsid w:val="002A2809"/>
    <w:rsid w:val="002A3528"/>
    <w:rsid w:val="002A4E3E"/>
    <w:rsid w:val="002A58F3"/>
    <w:rsid w:val="002A6566"/>
    <w:rsid w:val="002A784E"/>
    <w:rsid w:val="002B0923"/>
    <w:rsid w:val="002B13AF"/>
    <w:rsid w:val="002B1932"/>
    <w:rsid w:val="002B38EC"/>
    <w:rsid w:val="002B635C"/>
    <w:rsid w:val="002C022E"/>
    <w:rsid w:val="002C3476"/>
    <w:rsid w:val="002C3C98"/>
    <w:rsid w:val="002C516F"/>
    <w:rsid w:val="002C6E84"/>
    <w:rsid w:val="002C7475"/>
    <w:rsid w:val="002D05DC"/>
    <w:rsid w:val="002D3172"/>
    <w:rsid w:val="002D38EB"/>
    <w:rsid w:val="002D3A8B"/>
    <w:rsid w:val="002D54A0"/>
    <w:rsid w:val="002D5661"/>
    <w:rsid w:val="002D63AF"/>
    <w:rsid w:val="002D6EC3"/>
    <w:rsid w:val="002E0B95"/>
    <w:rsid w:val="002E2578"/>
    <w:rsid w:val="002E4FC9"/>
    <w:rsid w:val="002E5D1A"/>
    <w:rsid w:val="002E5E9E"/>
    <w:rsid w:val="002F0D2A"/>
    <w:rsid w:val="002F2BF3"/>
    <w:rsid w:val="002F2C4C"/>
    <w:rsid w:val="002F2DF7"/>
    <w:rsid w:val="002F485C"/>
    <w:rsid w:val="002F4BF3"/>
    <w:rsid w:val="002F5822"/>
    <w:rsid w:val="002F5BE7"/>
    <w:rsid w:val="002F634E"/>
    <w:rsid w:val="002F6C55"/>
    <w:rsid w:val="0030072C"/>
    <w:rsid w:val="00302CBB"/>
    <w:rsid w:val="00304A74"/>
    <w:rsid w:val="00304B28"/>
    <w:rsid w:val="00305B12"/>
    <w:rsid w:val="00307396"/>
    <w:rsid w:val="0031188E"/>
    <w:rsid w:val="00311FEF"/>
    <w:rsid w:val="00313042"/>
    <w:rsid w:val="0031656B"/>
    <w:rsid w:val="00316577"/>
    <w:rsid w:val="003214C2"/>
    <w:rsid w:val="0032297D"/>
    <w:rsid w:val="00323D59"/>
    <w:rsid w:val="003243E2"/>
    <w:rsid w:val="00327026"/>
    <w:rsid w:val="00327BE5"/>
    <w:rsid w:val="00327F0F"/>
    <w:rsid w:val="003329AD"/>
    <w:rsid w:val="00333E5C"/>
    <w:rsid w:val="00335E1F"/>
    <w:rsid w:val="00336287"/>
    <w:rsid w:val="003362A0"/>
    <w:rsid w:val="00336426"/>
    <w:rsid w:val="003366D9"/>
    <w:rsid w:val="00337AAA"/>
    <w:rsid w:val="003430AE"/>
    <w:rsid w:val="00343EEC"/>
    <w:rsid w:val="00347B96"/>
    <w:rsid w:val="00350344"/>
    <w:rsid w:val="00350D5C"/>
    <w:rsid w:val="0035435F"/>
    <w:rsid w:val="00355A1A"/>
    <w:rsid w:val="00356695"/>
    <w:rsid w:val="00357215"/>
    <w:rsid w:val="00361E47"/>
    <w:rsid w:val="0036350C"/>
    <w:rsid w:val="00367438"/>
    <w:rsid w:val="0037235D"/>
    <w:rsid w:val="00381254"/>
    <w:rsid w:val="00381B2D"/>
    <w:rsid w:val="00381FBC"/>
    <w:rsid w:val="003820D3"/>
    <w:rsid w:val="00383CD1"/>
    <w:rsid w:val="00383E09"/>
    <w:rsid w:val="0038478A"/>
    <w:rsid w:val="00384BD5"/>
    <w:rsid w:val="003856F8"/>
    <w:rsid w:val="0038660B"/>
    <w:rsid w:val="00387A45"/>
    <w:rsid w:val="00393947"/>
    <w:rsid w:val="00396125"/>
    <w:rsid w:val="003A09AF"/>
    <w:rsid w:val="003A1580"/>
    <w:rsid w:val="003A1A37"/>
    <w:rsid w:val="003A2057"/>
    <w:rsid w:val="003A2623"/>
    <w:rsid w:val="003A3482"/>
    <w:rsid w:val="003A4B3F"/>
    <w:rsid w:val="003A557E"/>
    <w:rsid w:val="003A5F83"/>
    <w:rsid w:val="003A62A6"/>
    <w:rsid w:val="003B0E3C"/>
    <w:rsid w:val="003B0F66"/>
    <w:rsid w:val="003B1670"/>
    <w:rsid w:val="003B1F8B"/>
    <w:rsid w:val="003B2D16"/>
    <w:rsid w:val="003B4651"/>
    <w:rsid w:val="003B5B14"/>
    <w:rsid w:val="003B5B54"/>
    <w:rsid w:val="003B5C4B"/>
    <w:rsid w:val="003C181B"/>
    <w:rsid w:val="003C258A"/>
    <w:rsid w:val="003C2B96"/>
    <w:rsid w:val="003C3505"/>
    <w:rsid w:val="003C358E"/>
    <w:rsid w:val="003C3790"/>
    <w:rsid w:val="003C4345"/>
    <w:rsid w:val="003C5AA2"/>
    <w:rsid w:val="003D26CD"/>
    <w:rsid w:val="003D5497"/>
    <w:rsid w:val="003D577F"/>
    <w:rsid w:val="003D6B29"/>
    <w:rsid w:val="003D7F1D"/>
    <w:rsid w:val="003E15C0"/>
    <w:rsid w:val="003E197F"/>
    <w:rsid w:val="003E332A"/>
    <w:rsid w:val="003E4BA8"/>
    <w:rsid w:val="003E4BD8"/>
    <w:rsid w:val="003E57C8"/>
    <w:rsid w:val="003E5F0F"/>
    <w:rsid w:val="003E72E7"/>
    <w:rsid w:val="003F65D2"/>
    <w:rsid w:val="003F6D12"/>
    <w:rsid w:val="00400584"/>
    <w:rsid w:val="00400A27"/>
    <w:rsid w:val="00402B60"/>
    <w:rsid w:val="0040312C"/>
    <w:rsid w:val="0040441C"/>
    <w:rsid w:val="00404924"/>
    <w:rsid w:val="00404DE8"/>
    <w:rsid w:val="0040579A"/>
    <w:rsid w:val="004060D2"/>
    <w:rsid w:val="00407B48"/>
    <w:rsid w:val="00410144"/>
    <w:rsid w:val="00410548"/>
    <w:rsid w:val="004128BD"/>
    <w:rsid w:val="0041562A"/>
    <w:rsid w:val="0041747A"/>
    <w:rsid w:val="00417B75"/>
    <w:rsid w:val="00421B8F"/>
    <w:rsid w:val="004232E4"/>
    <w:rsid w:val="0042587D"/>
    <w:rsid w:val="004301A8"/>
    <w:rsid w:val="00430C7A"/>
    <w:rsid w:val="0043319A"/>
    <w:rsid w:val="00434435"/>
    <w:rsid w:val="004354CB"/>
    <w:rsid w:val="00435560"/>
    <w:rsid w:val="004360E1"/>
    <w:rsid w:val="004400BC"/>
    <w:rsid w:val="00443DA4"/>
    <w:rsid w:val="00447FBA"/>
    <w:rsid w:val="004547E7"/>
    <w:rsid w:val="004568C6"/>
    <w:rsid w:val="00457614"/>
    <w:rsid w:val="004634E3"/>
    <w:rsid w:val="00463580"/>
    <w:rsid w:val="00465195"/>
    <w:rsid w:val="00465BB9"/>
    <w:rsid w:val="0046625C"/>
    <w:rsid w:val="00470AF9"/>
    <w:rsid w:val="00472734"/>
    <w:rsid w:val="00473759"/>
    <w:rsid w:val="00475AAF"/>
    <w:rsid w:val="00476BC6"/>
    <w:rsid w:val="004807E1"/>
    <w:rsid w:val="0048144F"/>
    <w:rsid w:val="00481675"/>
    <w:rsid w:val="00481C97"/>
    <w:rsid w:val="0048243C"/>
    <w:rsid w:val="004858EF"/>
    <w:rsid w:val="004861BD"/>
    <w:rsid w:val="00486D63"/>
    <w:rsid w:val="00490892"/>
    <w:rsid w:val="0049299B"/>
    <w:rsid w:val="00494B54"/>
    <w:rsid w:val="00496FC0"/>
    <w:rsid w:val="004A05AB"/>
    <w:rsid w:val="004A08CD"/>
    <w:rsid w:val="004A353D"/>
    <w:rsid w:val="004A3985"/>
    <w:rsid w:val="004A398D"/>
    <w:rsid w:val="004A3993"/>
    <w:rsid w:val="004A5296"/>
    <w:rsid w:val="004A5A79"/>
    <w:rsid w:val="004A5FD7"/>
    <w:rsid w:val="004B1C1E"/>
    <w:rsid w:val="004B2487"/>
    <w:rsid w:val="004B386E"/>
    <w:rsid w:val="004B4365"/>
    <w:rsid w:val="004B5D92"/>
    <w:rsid w:val="004B5FD5"/>
    <w:rsid w:val="004B7803"/>
    <w:rsid w:val="004C103A"/>
    <w:rsid w:val="004C218B"/>
    <w:rsid w:val="004C2E50"/>
    <w:rsid w:val="004C3F80"/>
    <w:rsid w:val="004C71F2"/>
    <w:rsid w:val="004D13F5"/>
    <w:rsid w:val="004D142B"/>
    <w:rsid w:val="004D222F"/>
    <w:rsid w:val="004D27FC"/>
    <w:rsid w:val="004D2938"/>
    <w:rsid w:val="004D2DCA"/>
    <w:rsid w:val="004D4D9E"/>
    <w:rsid w:val="004D6082"/>
    <w:rsid w:val="004D7BE0"/>
    <w:rsid w:val="004E21F8"/>
    <w:rsid w:val="004E40D7"/>
    <w:rsid w:val="004E42F2"/>
    <w:rsid w:val="004E46EA"/>
    <w:rsid w:val="004E633D"/>
    <w:rsid w:val="004E6DAA"/>
    <w:rsid w:val="004E74A5"/>
    <w:rsid w:val="004E7DFE"/>
    <w:rsid w:val="004F1778"/>
    <w:rsid w:val="004F1AFC"/>
    <w:rsid w:val="004F1E9B"/>
    <w:rsid w:val="004F2E98"/>
    <w:rsid w:val="004F3AB4"/>
    <w:rsid w:val="004F6C5E"/>
    <w:rsid w:val="00500DF0"/>
    <w:rsid w:val="00501E93"/>
    <w:rsid w:val="00502065"/>
    <w:rsid w:val="00503E2F"/>
    <w:rsid w:val="00505838"/>
    <w:rsid w:val="00506604"/>
    <w:rsid w:val="00506907"/>
    <w:rsid w:val="0050695D"/>
    <w:rsid w:val="00507291"/>
    <w:rsid w:val="0050771F"/>
    <w:rsid w:val="00512E76"/>
    <w:rsid w:val="00513AFB"/>
    <w:rsid w:val="00523775"/>
    <w:rsid w:val="00523E61"/>
    <w:rsid w:val="005241A6"/>
    <w:rsid w:val="00524D5F"/>
    <w:rsid w:val="005278AE"/>
    <w:rsid w:val="00530DC2"/>
    <w:rsid w:val="00533E9A"/>
    <w:rsid w:val="005344D5"/>
    <w:rsid w:val="005356C9"/>
    <w:rsid w:val="005359E2"/>
    <w:rsid w:val="00537A00"/>
    <w:rsid w:val="00537B03"/>
    <w:rsid w:val="00541CE6"/>
    <w:rsid w:val="00542A59"/>
    <w:rsid w:val="00544B42"/>
    <w:rsid w:val="005466E6"/>
    <w:rsid w:val="00550090"/>
    <w:rsid w:val="00552186"/>
    <w:rsid w:val="005522A5"/>
    <w:rsid w:val="00553C24"/>
    <w:rsid w:val="00553FBF"/>
    <w:rsid w:val="00554E07"/>
    <w:rsid w:val="0056211B"/>
    <w:rsid w:val="005701D3"/>
    <w:rsid w:val="00571118"/>
    <w:rsid w:val="00572A59"/>
    <w:rsid w:val="00572E11"/>
    <w:rsid w:val="00573AC0"/>
    <w:rsid w:val="00574643"/>
    <w:rsid w:val="005801C4"/>
    <w:rsid w:val="0058081F"/>
    <w:rsid w:val="00580CE1"/>
    <w:rsid w:val="00580E96"/>
    <w:rsid w:val="005815B9"/>
    <w:rsid w:val="00582C63"/>
    <w:rsid w:val="00583D71"/>
    <w:rsid w:val="00584467"/>
    <w:rsid w:val="00585C49"/>
    <w:rsid w:val="005860F8"/>
    <w:rsid w:val="00586BE2"/>
    <w:rsid w:val="005922C6"/>
    <w:rsid w:val="005946E5"/>
    <w:rsid w:val="005A1238"/>
    <w:rsid w:val="005A1A3E"/>
    <w:rsid w:val="005A1A7C"/>
    <w:rsid w:val="005A1F9F"/>
    <w:rsid w:val="005A2004"/>
    <w:rsid w:val="005A2176"/>
    <w:rsid w:val="005A4B0D"/>
    <w:rsid w:val="005A58A0"/>
    <w:rsid w:val="005A5EAA"/>
    <w:rsid w:val="005A64DB"/>
    <w:rsid w:val="005B05AE"/>
    <w:rsid w:val="005B34A8"/>
    <w:rsid w:val="005B3727"/>
    <w:rsid w:val="005B4166"/>
    <w:rsid w:val="005B506F"/>
    <w:rsid w:val="005B644F"/>
    <w:rsid w:val="005B6598"/>
    <w:rsid w:val="005B73F4"/>
    <w:rsid w:val="005C0BDB"/>
    <w:rsid w:val="005C1C91"/>
    <w:rsid w:val="005C3424"/>
    <w:rsid w:val="005C3938"/>
    <w:rsid w:val="005C3FF1"/>
    <w:rsid w:val="005C40AD"/>
    <w:rsid w:val="005C4603"/>
    <w:rsid w:val="005C51B3"/>
    <w:rsid w:val="005C7C29"/>
    <w:rsid w:val="005D0491"/>
    <w:rsid w:val="005D16ED"/>
    <w:rsid w:val="005D25F7"/>
    <w:rsid w:val="005D32A6"/>
    <w:rsid w:val="005D666E"/>
    <w:rsid w:val="005D699E"/>
    <w:rsid w:val="005E079D"/>
    <w:rsid w:val="005E0DD5"/>
    <w:rsid w:val="005E1A73"/>
    <w:rsid w:val="005E1C70"/>
    <w:rsid w:val="005E1F7E"/>
    <w:rsid w:val="005E2534"/>
    <w:rsid w:val="005E326C"/>
    <w:rsid w:val="005E36FC"/>
    <w:rsid w:val="005E3B2D"/>
    <w:rsid w:val="005E4025"/>
    <w:rsid w:val="005E483F"/>
    <w:rsid w:val="005E4B4F"/>
    <w:rsid w:val="005E6CED"/>
    <w:rsid w:val="005F0978"/>
    <w:rsid w:val="005F097F"/>
    <w:rsid w:val="005F0DDF"/>
    <w:rsid w:val="005F1BC2"/>
    <w:rsid w:val="005F2050"/>
    <w:rsid w:val="005F23E8"/>
    <w:rsid w:val="005F47C4"/>
    <w:rsid w:val="005F6415"/>
    <w:rsid w:val="00600F6E"/>
    <w:rsid w:val="006011AC"/>
    <w:rsid w:val="00601A41"/>
    <w:rsid w:val="006035AD"/>
    <w:rsid w:val="006078E6"/>
    <w:rsid w:val="006106D6"/>
    <w:rsid w:val="0061241F"/>
    <w:rsid w:val="00616340"/>
    <w:rsid w:val="0062441C"/>
    <w:rsid w:val="00625167"/>
    <w:rsid w:val="006255CA"/>
    <w:rsid w:val="0062653C"/>
    <w:rsid w:val="00635C0F"/>
    <w:rsid w:val="00636214"/>
    <w:rsid w:val="00637726"/>
    <w:rsid w:val="00637E3A"/>
    <w:rsid w:val="00637E7A"/>
    <w:rsid w:val="00640086"/>
    <w:rsid w:val="00641351"/>
    <w:rsid w:val="006444A7"/>
    <w:rsid w:val="00645310"/>
    <w:rsid w:val="006462E0"/>
    <w:rsid w:val="006476BB"/>
    <w:rsid w:val="00650C0A"/>
    <w:rsid w:val="0065170E"/>
    <w:rsid w:val="00653C50"/>
    <w:rsid w:val="006545C2"/>
    <w:rsid w:val="00655422"/>
    <w:rsid w:val="00656232"/>
    <w:rsid w:val="006562D6"/>
    <w:rsid w:val="0066058F"/>
    <w:rsid w:val="00660D76"/>
    <w:rsid w:val="00662239"/>
    <w:rsid w:val="006638D7"/>
    <w:rsid w:val="0066410D"/>
    <w:rsid w:val="00664B10"/>
    <w:rsid w:val="00667C13"/>
    <w:rsid w:val="00671E14"/>
    <w:rsid w:val="0067318E"/>
    <w:rsid w:val="006737A3"/>
    <w:rsid w:val="0067680A"/>
    <w:rsid w:val="006773BB"/>
    <w:rsid w:val="00682C8E"/>
    <w:rsid w:val="00682EE2"/>
    <w:rsid w:val="00683E96"/>
    <w:rsid w:val="00683FDC"/>
    <w:rsid w:val="00686519"/>
    <w:rsid w:val="00691861"/>
    <w:rsid w:val="006918CF"/>
    <w:rsid w:val="0069235F"/>
    <w:rsid w:val="00692FE7"/>
    <w:rsid w:val="0069461C"/>
    <w:rsid w:val="00695A28"/>
    <w:rsid w:val="006971B9"/>
    <w:rsid w:val="00697C26"/>
    <w:rsid w:val="006A0B97"/>
    <w:rsid w:val="006A14F3"/>
    <w:rsid w:val="006A182D"/>
    <w:rsid w:val="006A2B28"/>
    <w:rsid w:val="006A4985"/>
    <w:rsid w:val="006A570C"/>
    <w:rsid w:val="006A5993"/>
    <w:rsid w:val="006A6729"/>
    <w:rsid w:val="006A6B7E"/>
    <w:rsid w:val="006A6FAC"/>
    <w:rsid w:val="006B11AF"/>
    <w:rsid w:val="006B2E5C"/>
    <w:rsid w:val="006B3E74"/>
    <w:rsid w:val="006B47A6"/>
    <w:rsid w:val="006B6918"/>
    <w:rsid w:val="006C0222"/>
    <w:rsid w:val="006C068A"/>
    <w:rsid w:val="006C1E4D"/>
    <w:rsid w:val="006C21E2"/>
    <w:rsid w:val="006C3F10"/>
    <w:rsid w:val="006C6A03"/>
    <w:rsid w:val="006C6E02"/>
    <w:rsid w:val="006C71F8"/>
    <w:rsid w:val="006D5AA9"/>
    <w:rsid w:val="006D72B6"/>
    <w:rsid w:val="006D769D"/>
    <w:rsid w:val="006E029A"/>
    <w:rsid w:val="006E0A7A"/>
    <w:rsid w:val="006E0D5C"/>
    <w:rsid w:val="006E47BA"/>
    <w:rsid w:val="006F0D66"/>
    <w:rsid w:val="006F0E51"/>
    <w:rsid w:val="006F1A10"/>
    <w:rsid w:val="006F1D50"/>
    <w:rsid w:val="006F3CEF"/>
    <w:rsid w:val="006F479B"/>
    <w:rsid w:val="006F5DE9"/>
    <w:rsid w:val="00701AD3"/>
    <w:rsid w:val="00701FDC"/>
    <w:rsid w:val="00706837"/>
    <w:rsid w:val="00710377"/>
    <w:rsid w:val="007105A5"/>
    <w:rsid w:val="007119C9"/>
    <w:rsid w:val="00711C0B"/>
    <w:rsid w:val="007122B5"/>
    <w:rsid w:val="007128E4"/>
    <w:rsid w:val="007132FB"/>
    <w:rsid w:val="0071390A"/>
    <w:rsid w:val="00713D01"/>
    <w:rsid w:val="00715DD9"/>
    <w:rsid w:val="0071720D"/>
    <w:rsid w:val="00722DC9"/>
    <w:rsid w:val="00723914"/>
    <w:rsid w:val="00725753"/>
    <w:rsid w:val="007306E7"/>
    <w:rsid w:val="0073154D"/>
    <w:rsid w:val="00732480"/>
    <w:rsid w:val="00734D6F"/>
    <w:rsid w:val="00735C48"/>
    <w:rsid w:val="00735E62"/>
    <w:rsid w:val="007373D2"/>
    <w:rsid w:val="007417E0"/>
    <w:rsid w:val="00741869"/>
    <w:rsid w:val="00742FBB"/>
    <w:rsid w:val="007451BD"/>
    <w:rsid w:val="007457B1"/>
    <w:rsid w:val="00746857"/>
    <w:rsid w:val="007469A2"/>
    <w:rsid w:val="007519B1"/>
    <w:rsid w:val="00752D01"/>
    <w:rsid w:val="007544CE"/>
    <w:rsid w:val="00754E5C"/>
    <w:rsid w:val="00755A25"/>
    <w:rsid w:val="00755E5C"/>
    <w:rsid w:val="00762462"/>
    <w:rsid w:val="0076687A"/>
    <w:rsid w:val="00766B33"/>
    <w:rsid w:val="007703CC"/>
    <w:rsid w:val="0077083B"/>
    <w:rsid w:val="007715FC"/>
    <w:rsid w:val="00773BB3"/>
    <w:rsid w:val="00775A43"/>
    <w:rsid w:val="007774EA"/>
    <w:rsid w:val="00777827"/>
    <w:rsid w:val="007801F5"/>
    <w:rsid w:val="007806F6"/>
    <w:rsid w:val="007823BA"/>
    <w:rsid w:val="00782B0B"/>
    <w:rsid w:val="00782F06"/>
    <w:rsid w:val="00783BAE"/>
    <w:rsid w:val="00784976"/>
    <w:rsid w:val="00784C03"/>
    <w:rsid w:val="00786C82"/>
    <w:rsid w:val="00786DA2"/>
    <w:rsid w:val="007874B3"/>
    <w:rsid w:val="0079075E"/>
    <w:rsid w:val="007909EE"/>
    <w:rsid w:val="00791B04"/>
    <w:rsid w:val="00793C17"/>
    <w:rsid w:val="00793F0E"/>
    <w:rsid w:val="00796B6C"/>
    <w:rsid w:val="007A1150"/>
    <w:rsid w:val="007A1279"/>
    <w:rsid w:val="007A1721"/>
    <w:rsid w:val="007A19E8"/>
    <w:rsid w:val="007A1A40"/>
    <w:rsid w:val="007A1C76"/>
    <w:rsid w:val="007A546A"/>
    <w:rsid w:val="007A582B"/>
    <w:rsid w:val="007A5AF3"/>
    <w:rsid w:val="007A6026"/>
    <w:rsid w:val="007A7D75"/>
    <w:rsid w:val="007B1F02"/>
    <w:rsid w:val="007B5487"/>
    <w:rsid w:val="007B6AE2"/>
    <w:rsid w:val="007B6FF2"/>
    <w:rsid w:val="007C686A"/>
    <w:rsid w:val="007C690F"/>
    <w:rsid w:val="007C76EA"/>
    <w:rsid w:val="007D193E"/>
    <w:rsid w:val="007D439B"/>
    <w:rsid w:val="007D4FE1"/>
    <w:rsid w:val="007D57B2"/>
    <w:rsid w:val="007D57C3"/>
    <w:rsid w:val="007D5CB4"/>
    <w:rsid w:val="007E1075"/>
    <w:rsid w:val="007E4144"/>
    <w:rsid w:val="007E51D2"/>
    <w:rsid w:val="007E695E"/>
    <w:rsid w:val="007E6DBA"/>
    <w:rsid w:val="007E78F1"/>
    <w:rsid w:val="007E7CE5"/>
    <w:rsid w:val="007F009F"/>
    <w:rsid w:val="007F14A3"/>
    <w:rsid w:val="007F1988"/>
    <w:rsid w:val="007F1ECD"/>
    <w:rsid w:val="007F2BAC"/>
    <w:rsid w:val="007F3D2E"/>
    <w:rsid w:val="007F7B75"/>
    <w:rsid w:val="008006A6"/>
    <w:rsid w:val="00801CA5"/>
    <w:rsid w:val="008048A0"/>
    <w:rsid w:val="00806F19"/>
    <w:rsid w:val="00807277"/>
    <w:rsid w:val="008074E0"/>
    <w:rsid w:val="008141B1"/>
    <w:rsid w:val="00815290"/>
    <w:rsid w:val="0081732C"/>
    <w:rsid w:val="00820216"/>
    <w:rsid w:val="00826F8B"/>
    <w:rsid w:val="00830BB2"/>
    <w:rsid w:val="00831570"/>
    <w:rsid w:val="00834DAB"/>
    <w:rsid w:val="008420E6"/>
    <w:rsid w:val="00842336"/>
    <w:rsid w:val="008459EF"/>
    <w:rsid w:val="00845D90"/>
    <w:rsid w:val="00850A44"/>
    <w:rsid w:val="008526C8"/>
    <w:rsid w:val="00852F7F"/>
    <w:rsid w:val="008533C5"/>
    <w:rsid w:val="00854152"/>
    <w:rsid w:val="00856277"/>
    <w:rsid w:val="00856DDE"/>
    <w:rsid w:val="00864527"/>
    <w:rsid w:val="00864542"/>
    <w:rsid w:val="008659C3"/>
    <w:rsid w:val="0086609A"/>
    <w:rsid w:val="008709D7"/>
    <w:rsid w:val="00871C78"/>
    <w:rsid w:val="008735AA"/>
    <w:rsid w:val="008735C1"/>
    <w:rsid w:val="00874094"/>
    <w:rsid w:val="0087523B"/>
    <w:rsid w:val="008779AE"/>
    <w:rsid w:val="00880959"/>
    <w:rsid w:val="0088338D"/>
    <w:rsid w:val="00884C14"/>
    <w:rsid w:val="0088610A"/>
    <w:rsid w:val="00890315"/>
    <w:rsid w:val="00891834"/>
    <w:rsid w:val="00891FFE"/>
    <w:rsid w:val="0089281F"/>
    <w:rsid w:val="00895811"/>
    <w:rsid w:val="0089751F"/>
    <w:rsid w:val="008A141E"/>
    <w:rsid w:val="008A6197"/>
    <w:rsid w:val="008B010F"/>
    <w:rsid w:val="008B252D"/>
    <w:rsid w:val="008B3929"/>
    <w:rsid w:val="008B5183"/>
    <w:rsid w:val="008B6A0B"/>
    <w:rsid w:val="008C0DEF"/>
    <w:rsid w:val="008C2597"/>
    <w:rsid w:val="008C630B"/>
    <w:rsid w:val="008C69B8"/>
    <w:rsid w:val="008D2967"/>
    <w:rsid w:val="008D4477"/>
    <w:rsid w:val="008D5891"/>
    <w:rsid w:val="008D5AE9"/>
    <w:rsid w:val="008D5EF8"/>
    <w:rsid w:val="008D6114"/>
    <w:rsid w:val="008E1AE0"/>
    <w:rsid w:val="008E1EDB"/>
    <w:rsid w:val="008E3B37"/>
    <w:rsid w:val="008E4C1D"/>
    <w:rsid w:val="008E7BC6"/>
    <w:rsid w:val="008E7E53"/>
    <w:rsid w:val="008F0162"/>
    <w:rsid w:val="008F3DD6"/>
    <w:rsid w:val="008F455E"/>
    <w:rsid w:val="008F4911"/>
    <w:rsid w:val="008F52A4"/>
    <w:rsid w:val="008F6524"/>
    <w:rsid w:val="008F70C8"/>
    <w:rsid w:val="0090334E"/>
    <w:rsid w:val="009035F3"/>
    <w:rsid w:val="009042D1"/>
    <w:rsid w:val="00904BD5"/>
    <w:rsid w:val="00905A42"/>
    <w:rsid w:val="00905BAC"/>
    <w:rsid w:val="00906620"/>
    <w:rsid w:val="00910CD5"/>
    <w:rsid w:val="00911ECF"/>
    <w:rsid w:val="009121FB"/>
    <w:rsid w:val="00917D91"/>
    <w:rsid w:val="00921268"/>
    <w:rsid w:val="00921E0B"/>
    <w:rsid w:val="009224BC"/>
    <w:rsid w:val="00924B9B"/>
    <w:rsid w:val="00925A85"/>
    <w:rsid w:val="00927F7F"/>
    <w:rsid w:val="00931269"/>
    <w:rsid w:val="00933B50"/>
    <w:rsid w:val="00933CCC"/>
    <w:rsid w:val="0093478E"/>
    <w:rsid w:val="009378F5"/>
    <w:rsid w:val="00937D8F"/>
    <w:rsid w:val="00941907"/>
    <w:rsid w:val="0094255D"/>
    <w:rsid w:val="0094391A"/>
    <w:rsid w:val="0095162B"/>
    <w:rsid w:val="0095315F"/>
    <w:rsid w:val="00953DA3"/>
    <w:rsid w:val="009548F2"/>
    <w:rsid w:val="00954DAD"/>
    <w:rsid w:val="009571FA"/>
    <w:rsid w:val="00961CDB"/>
    <w:rsid w:val="00961D1D"/>
    <w:rsid w:val="00962C32"/>
    <w:rsid w:val="009638C4"/>
    <w:rsid w:val="009645AC"/>
    <w:rsid w:val="009654A9"/>
    <w:rsid w:val="00965C13"/>
    <w:rsid w:val="00970CD7"/>
    <w:rsid w:val="00971F0C"/>
    <w:rsid w:val="0097461A"/>
    <w:rsid w:val="00974F39"/>
    <w:rsid w:val="009756E3"/>
    <w:rsid w:val="00976E1C"/>
    <w:rsid w:val="009813C6"/>
    <w:rsid w:val="00982625"/>
    <w:rsid w:val="009853B4"/>
    <w:rsid w:val="00990365"/>
    <w:rsid w:val="00990AFE"/>
    <w:rsid w:val="009914F3"/>
    <w:rsid w:val="00992761"/>
    <w:rsid w:val="00994A6B"/>
    <w:rsid w:val="00994DDD"/>
    <w:rsid w:val="00995B26"/>
    <w:rsid w:val="00996D20"/>
    <w:rsid w:val="00997591"/>
    <w:rsid w:val="00997910"/>
    <w:rsid w:val="00997EAD"/>
    <w:rsid w:val="009A56BB"/>
    <w:rsid w:val="009A66F0"/>
    <w:rsid w:val="009A73EC"/>
    <w:rsid w:val="009B0B15"/>
    <w:rsid w:val="009B2064"/>
    <w:rsid w:val="009B416F"/>
    <w:rsid w:val="009B60E5"/>
    <w:rsid w:val="009B64BD"/>
    <w:rsid w:val="009B6ABA"/>
    <w:rsid w:val="009B7CF9"/>
    <w:rsid w:val="009C2891"/>
    <w:rsid w:val="009C3EF5"/>
    <w:rsid w:val="009C4307"/>
    <w:rsid w:val="009C5395"/>
    <w:rsid w:val="009C5505"/>
    <w:rsid w:val="009C6FCE"/>
    <w:rsid w:val="009C7748"/>
    <w:rsid w:val="009C7954"/>
    <w:rsid w:val="009D0CA4"/>
    <w:rsid w:val="009D1E74"/>
    <w:rsid w:val="009D4E34"/>
    <w:rsid w:val="009D4F6A"/>
    <w:rsid w:val="009D5A0B"/>
    <w:rsid w:val="009D5AB7"/>
    <w:rsid w:val="009E40CF"/>
    <w:rsid w:val="009E42C9"/>
    <w:rsid w:val="009E557A"/>
    <w:rsid w:val="009E78B8"/>
    <w:rsid w:val="009F1A01"/>
    <w:rsid w:val="009F1DB1"/>
    <w:rsid w:val="009F25B4"/>
    <w:rsid w:val="009F34DD"/>
    <w:rsid w:val="009F34EB"/>
    <w:rsid w:val="009F3961"/>
    <w:rsid w:val="009F49B1"/>
    <w:rsid w:val="009F4B4A"/>
    <w:rsid w:val="009F6414"/>
    <w:rsid w:val="009F79BB"/>
    <w:rsid w:val="00A00AE0"/>
    <w:rsid w:val="00A00B7E"/>
    <w:rsid w:val="00A01169"/>
    <w:rsid w:val="00A0194F"/>
    <w:rsid w:val="00A01A7B"/>
    <w:rsid w:val="00A03733"/>
    <w:rsid w:val="00A04AC1"/>
    <w:rsid w:val="00A04D4E"/>
    <w:rsid w:val="00A04D94"/>
    <w:rsid w:val="00A060C1"/>
    <w:rsid w:val="00A06652"/>
    <w:rsid w:val="00A10225"/>
    <w:rsid w:val="00A133DA"/>
    <w:rsid w:val="00A13C29"/>
    <w:rsid w:val="00A14D53"/>
    <w:rsid w:val="00A17499"/>
    <w:rsid w:val="00A234EE"/>
    <w:rsid w:val="00A23589"/>
    <w:rsid w:val="00A252C9"/>
    <w:rsid w:val="00A26032"/>
    <w:rsid w:val="00A26551"/>
    <w:rsid w:val="00A270FF"/>
    <w:rsid w:val="00A32FE7"/>
    <w:rsid w:val="00A35371"/>
    <w:rsid w:val="00A36A6F"/>
    <w:rsid w:val="00A372A1"/>
    <w:rsid w:val="00A40DED"/>
    <w:rsid w:val="00A41E89"/>
    <w:rsid w:val="00A44266"/>
    <w:rsid w:val="00A44A24"/>
    <w:rsid w:val="00A479B1"/>
    <w:rsid w:val="00A50B8E"/>
    <w:rsid w:val="00A53422"/>
    <w:rsid w:val="00A5428F"/>
    <w:rsid w:val="00A56906"/>
    <w:rsid w:val="00A634C6"/>
    <w:rsid w:val="00A635DF"/>
    <w:rsid w:val="00A6448E"/>
    <w:rsid w:val="00A663E7"/>
    <w:rsid w:val="00A7063B"/>
    <w:rsid w:val="00A718BD"/>
    <w:rsid w:val="00A71D19"/>
    <w:rsid w:val="00A723CE"/>
    <w:rsid w:val="00A7275B"/>
    <w:rsid w:val="00A72840"/>
    <w:rsid w:val="00A731B2"/>
    <w:rsid w:val="00A7345A"/>
    <w:rsid w:val="00A73564"/>
    <w:rsid w:val="00A73674"/>
    <w:rsid w:val="00A74587"/>
    <w:rsid w:val="00A7547B"/>
    <w:rsid w:val="00A7638E"/>
    <w:rsid w:val="00A7676B"/>
    <w:rsid w:val="00A76CFB"/>
    <w:rsid w:val="00A8191B"/>
    <w:rsid w:val="00A8220F"/>
    <w:rsid w:val="00A82793"/>
    <w:rsid w:val="00A85705"/>
    <w:rsid w:val="00A86615"/>
    <w:rsid w:val="00A90195"/>
    <w:rsid w:val="00A901AE"/>
    <w:rsid w:val="00A92066"/>
    <w:rsid w:val="00A93213"/>
    <w:rsid w:val="00A9353F"/>
    <w:rsid w:val="00A94D61"/>
    <w:rsid w:val="00A95C63"/>
    <w:rsid w:val="00A961FB"/>
    <w:rsid w:val="00A9743B"/>
    <w:rsid w:val="00A97978"/>
    <w:rsid w:val="00AA150B"/>
    <w:rsid w:val="00AA4927"/>
    <w:rsid w:val="00AA52FA"/>
    <w:rsid w:val="00AA6774"/>
    <w:rsid w:val="00AA6E41"/>
    <w:rsid w:val="00AA7EF8"/>
    <w:rsid w:val="00AB0ACD"/>
    <w:rsid w:val="00AB1696"/>
    <w:rsid w:val="00AB1EEF"/>
    <w:rsid w:val="00AB240B"/>
    <w:rsid w:val="00AB2E12"/>
    <w:rsid w:val="00AB34F8"/>
    <w:rsid w:val="00AB3725"/>
    <w:rsid w:val="00AB464F"/>
    <w:rsid w:val="00AB4C85"/>
    <w:rsid w:val="00AB670D"/>
    <w:rsid w:val="00AB75BA"/>
    <w:rsid w:val="00AB7BB6"/>
    <w:rsid w:val="00AC0FB9"/>
    <w:rsid w:val="00AC45FE"/>
    <w:rsid w:val="00AC4656"/>
    <w:rsid w:val="00AC4C58"/>
    <w:rsid w:val="00AC68A1"/>
    <w:rsid w:val="00AC6C9F"/>
    <w:rsid w:val="00AC6CCB"/>
    <w:rsid w:val="00AD4D1B"/>
    <w:rsid w:val="00AD6CCC"/>
    <w:rsid w:val="00AE249A"/>
    <w:rsid w:val="00AE5E10"/>
    <w:rsid w:val="00AE5ED7"/>
    <w:rsid w:val="00AE6982"/>
    <w:rsid w:val="00AE7AA6"/>
    <w:rsid w:val="00AF103D"/>
    <w:rsid w:val="00AF2614"/>
    <w:rsid w:val="00AF53DB"/>
    <w:rsid w:val="00AF62D2"/>
    <w:rsid w:val="00AF6962"/>
    <w:rsid w:val="00AF746F"/>
    <w:rsid w:val="00B00274"/>
    <w:rsid w:val="00B03469"/>
    <w:rsid w:val="00B03DAB"/>
    <w:rsid w:val="00B063FC"/>
    <w:rsid w:val="00B06556"/>
    <w:rsid w:val="00B069DD"/>
    <w:rsid w:val="00B105A7"/>
    <w:rsid w:val="00B115FB"/>
    <w:rsid w:val="00B12156"/>
    <w:rsid w:val="00B12382"/>
    <w:rsid w:val="00B1278E"/>
    <w:rsid w:val="00B1473B"/>
    <w:rsid w:val="00B16EBF"/>
    <w:rsid w:val="00B20716"/>
    <w:rsid w:val="00B236FF"/>
    <w:rsid w:val="00B2470E"/>
    <w:rsid w:val="00B25372"/>
    <w:rsid w:val="00B25789"/>
    <w:rsid w:val="00B30260"/>
    <w:rsid w:val="00B3109E"/>
    <w:rsid w:val="00B3274F"/>
    <w:rsid w:val="00B35F69"/>
    <w:rsid w:val="00B37A2D"/>
    <w:rsid w:val="00B37B44"/>
    <w:rsid w:val="00B41D4D"/>
    <w:rsid w:val="00B426BE"/>
    <w:rsid w:val="00B44CE4"/>
    <w:rsid w:val="00B46253"/>
    <w:rsid w:val="00B46826"/>
    <w:rsid w:val="00B53FC1"/>
    <w:rsid w:val="00B547AB"/>
    <w:rsid w:val="00B55402"/>
    <w:rsid w:val="00B558E6"/>
    <w:rsid w:val="00B5594C"/>
    <w:rsid w:val="00B60C96"/>
    <w:rsid w:val="00B65655"/>
    <w:rsid w:val="00B65EBA"/>
    <w:rsid w:val="00B7192F"/>
    <w:rsid w:val="00B73E4C"/>
    <w:rsid w:val="00B74045"/>
    <w:rsid w:val="00B76E5C"/>
    <w:rsid w:val="00B82045"/>
    <w:rsid w:val="00B82464"/>
    <w:rsid w:val="00B82956"/>
    <w:rsid w:val="00B83251"/>
    <w:rsid w:val="00B83959"/>
    <w:rsid w:val="00B83ED7"/>
    <w:rsid w:val="00B842EC"/>
    <w:rsid w:val="00B86F7C"/>
    <w:rsid w:val="00B87137"/>
    <w:rsid w:val="00B90468"/>
    <w:rsid w:val="00B907A4"/>
    <w:rsid w:val="00B93000"/>
    <w:rsid w:val="00B969BD"/>
    <w:rsid w:val="00B969F2"/>
    <w:rsid w:val="00BA0DFA"/>
    <w:rsid w:val="00BA2EEC"/>
    <w:rsid w:val="00BA390F"/>
    <w:rsid w:val="00BA3A74"/>
    <w:rsid w:val="00BA7D55"/>
    <w:rsid w:val="00BB16A8"/>
    <w:rsid w:val="00BB16CE"/>
    <w:rsid w:val="00BB1E67"/>
    <w:rsid w:val="00BB2786"/>
    <w:rsid w:val="00BB2880"/>
    <w:rsid w:val="00BB5450"/>
    <w:rsid w:val="00BB5C92"/>
    <w:rsid w:val="00BB5ECE"/>
    <w:rsid w:val="00BB5FA6"/>
    <w:rsid w:val="00BB7834"/>
    <w:rsid w:val="00BC12BD"/>
    <w:rsid w:val="00BC20BE"/>
    <w:rsid w:val="00BC2C27"/>
    <w:rsid w:val="00BC5614"/>
    <w:rsid w:val="00BC612D"/>
    <w:rsid w:val="00BC6816"/>
    <w:rsid w:val="00BC6FF3"/>
    <w:rsid w:val="00BC72F9"/>
    <w:rsid w:val="00BD0C4E"/>
    <w:rsid w:val="00BD0D7D"/>
    <w:rsid w:val="00BD2C1E"/>
    <w:rsid w:val="00BD3822"/>
    <w:rsid w:val="00BD4A55"/>
    <w:rsid w:val="00BD539D"/>
    <w:rsid w:val="00BD629A"/>
    <w:rsid w:val="00BE02EA"/>
    <w:rsid w:val="00BE1EA4"/>
    <w:rsid w:val="00BE200C"/>
    <w:rsid w:val="00BE210D"/>
    <w:rsid w:val="00BE2341"/>
    <w:rsid w:val="00BE251B"/>
    <w:rsid w:val="00BF0253"/>
    <w:rsid w:val="00BF0855"/>
    <w:rsid w:val="00BF29B8"/>
    <w:rsid w:val="00BF39F9"/>
    <w:rsid w:val="00BF3A05"/>
    <w:rsid w:val="00BF4D5F"/>
    <w:rsid w:val="00BF5C3D"/>
    <w:rsid w:val="00C00170"/>
    <w:rsid w:val="00C01925"/>
    <w:rsid w:val="00C01FEF"/>
    <w:rsid w:val="00C02D46"/>
    <w:rsid w:val="00C0526D"/>
    <w:rsid w:val="00C078C9"/>
    <w:rsid w:val="00C12453"/>
    <w:rsid w:val="00C130AE"/>
    <w:rsid w:val="00C14DC2"/>
    <w:rsid w:val="00C16367"/>
    <w:rsid w:val="00C167E1"/>
    <w:rsid w:val="00C17737"/>
    <w:rsid w:val="00C24149"/>
    <w:rsid w:val="00C266EA"/>
    <w:rsid w:val="00C27DBF"/>
    <w:rsid w:val="00C3001A"/>
    <w:rsid w:val="00C30214"/>
    <w:rsid w:val="00C30CF6"/>
    <w:rsid w:val="00C31EB3"/>
    <w:rsid w:val="00C32946"/>
    <w:rsid w:val="00C332FF"/>
    <w:rsid w:val="00C346F3"/>
    <w:rsid w:val="00C34773"/>
    <w:rsid w:val="00C34906"/>
    <w:rsid w:val="00C35351"/>
    <w:rsid w:val="00C41965"/>
    <w:rsid w:val="00C41CE6"/>
    <w:rsid w:val="00C435B3"/>
    <w:rsid w:val="00C45079"/>
    <w:rsid w:val="00C45C83"/>
    <w:rsid w:val="00C45E28"/>
    <w:rsid w:val="00C4721A"/>
    <w:rsid w:val="00C474AF"/>
    <w:rsid w:val="00C4788E"/>
    <w:rsid w:val="00C501A9"/>
    <w:rsid w:val="00C528F0"/>
    <w:rsid w:val="00C54481"/>
    <w:rsid w:val="00C569DC"/>
    <w:rsid w:val="00C573B7"/>
    <w:rsid w:val="00C57EC6"/>
    <w:rsid w:val="00C600FD"/>
    <w:rsid w:val="00C60D2F"/>
    <w:rsid w:val="00C63E81"/>
    <w:rsid w:val="00C6547F"/>
    <w:rsid w:val="00C7054B"/>
    <w:rsid w:val="00C705AD"/>
    <w:rsid w:val="00C71F2A"/>
    <w:rsid w:val="00C72269"/>
    <w:rsid w:val="00C723DA"/>
    <w:rsid w:val="00C72401"/>
    <w:rsid w:val="00C753F8"/>
    <w:rsid w:val="00C75D77"/>
    <w:rsid w:val="00C75ED5"/>
    <w:rsid w:val="00C76B2C"/>
    <w:rsid w:val="00C8019A"/>
    <w:rsid w:val="00C809B2"/>
    <w:rsid w:val="00C80E6D"/>
    <w:rsid w:val="00C824D4"/>
    <w:rsid w:val="00C835B1"/>
    <w:rsid w:val="00C83876"/>
    <w:rsid w:val="00C83B60"/>
    <w:rsid w:val="00C85CD2"/>
    <w:rsid w:val="00C85D1F"/>
    <w:rsid w:val="00C87665"/>
    <w:rsid w:val="00C876BD"/>
    <w:rsid w:val="00C902F0"/>
    <w:rsid w:val="00C9159E"/>
    <w:rsid w:val="00C95331"/>
    <w:rsid w:val="00C96822"/>
    <w:rsid w:val="00CA0FD1"/>
    <w:rsid w:val="00CA5B79"/>
    <w:rsid w:val="00CA5C82"/>
    <w:rsid w:val="00CB02FC"/>
    <w:rsid w:val="00CB0C0F"/>
    <w:rsid w:val="00CB18F9"/>
    <w:rsid w:val="00CB1B0D"/>
    <w:rsid w:val="00CB2643"/>
    <w:rsid w:val="00CB2840"/>
    <w:rsid w:val="00CB2F4B"/>
    <w:rsid w:val="00CB3151"/>
    <w:rsid w:val="00CB4437"/>
    <w:rsid w:val="00CB47E4"/>
    <w:rsid w:val="00CB54D0"/>
    <w:rsid w:val="00CB5B35"/>
    <w:rsid w:val="00CB5E5C"/>
    <w:rsid w:val="00CB6340"/>
    <w:rsid w:val="00CC1052"/>
    <w:rsid w:val="00CC1253"/>
    <w:rsid w:val="00CC153C"/>
    <w:rsid w:val="00CC1E69"/>
    <w:rsid w:val="00CC20AC"/>
    <w:rsid w:val="00CC219E"/>
    <w:rsid w:val="00CC27DA"/>
    <w:rsid w:val="00CC2B7C"/>
    <w:rsid w:val="00CC768C"/>
    <w:rsid w:val="00CD3FB1"/>
    <w:rsid w:val="00CD538F"/>
    <w:rsid w:val="00CE0D0A"/>
    <w:rsid w:val="00CE120C"/>
    <w:rsid w:val="00CE2756"/>
    <w:rsid w:val="00CE35E8"/>
    <w:rsid w:val="00CE7857"/>
    <w:rsid w:val="00CF1FBD"/>
    <w:rsid w:val="00CF345D"/>
    <w:rsid w:val="00CF3CDF"/>
    <w:rsid w:val="00CF439F"/>
    <w:rsid w:val="00CF4E6A"/>
    <w:rsid w:val="00CF6B0D"/>
    <w:rsid w:val="00D002EC"/>
    <w:rsid w:val="00D05688"/>
    <w:rsid w:val="00D064D5"/>
    <w:rsid w:val="00D1208B"/>
    <w:rsid w:val="00D135E3"/>
    <w:rsid w:val="00D1411C"/>
    <w:rsid w:val="00D1444E"/>
    <w:rsid w:val="00D15A4C"/>
    <w:rsid w:val="00D20DCC"/>
    <w:rsid w:val="00D258F7"/>
    <w:rsid w:val="00D26502"/>
    <w:rsid w:val="00D27107"/>
    <w:rsid w:val="00D30C38"/>
    <w:rsid w:val="00D33EC9"/>
    <w:rsid w:val="00D34E81"/>
    <w:rsid w:val="00D354EA"/>
    <w:rsid w:val="00D41552"/>
    <w:rsid w:val="00D44FF9"/>
    <w:rsid w:val="00D461AC"/>
    <w:rsid w:val="00D470C4"/>
    <w:rsid w:val="00D47EA4"/>
    <w:rsid w:val="00D50311"/>
    <w:rsid w:val="00D5205F"/>
    <w:rsid w:val="00D52E38"/>
    <w:rsid w:val="00D533EA"/>
    <w:rsid w:val="00D540CA"/>
    <w:rsid w:val="00D5444C"/>
    <w:rsid w:val="00D605D7"/>
    <w:rsid w:val="00D612B7"/>
    <w:rsid w:val="00D6175A"/>
    <w:rsid w:val="00D622F6"/>
    <w:rsid w:val="00D63E56"/>
    <w:rsid w:val="00D63EDE"/>
    <w:rsid w:val="00D64490"/>
    <w:rsid w:val="00D65116"/>
    <w:rsid w:val="00D65C86"/>
    <w:rsid w:val="00D66A00"/>
    <w:rsid w:val="00D66C9E"/>
    <w:rsid w:val="00D7040A"/>
    <w:rsid w:val="00D70465"/>
    <w:rsid w:val="00D70884"/>
    <w:rsid w:val="00D74896"/>
    <w:rsid w:val="00D825F5"/>
    <w:rsid w:val="00D826EF"/>
    <w:rsid w:val="00D838A7"/>
    <w:rsid w:val="00D84157"/>
    <w:rsid w:val="00D84278"/>
    <w:rsid w:val="00D84577"/>
    <w:rsid w:val="00D84899"/>
    <w:rsid w:val="00D84E28"/>
    <w:rsid w:val="00D84ED3"/>
    <w:rsid w:val="00D85305"/>
    <w:rsid w:val="00D86E47"/>
    <w:rsid w:val="00D8708D"/>
    <w:rsid w:val="00D87269"/>
    <w:rsid w:val="00D878D5"/>
    <w:rsid w:val="00D87D20"/>
    <w:rsid w:val="00D91368"/>
    <w:rsid w:val="00D93D27"/>
    <w:rsid w:val="00D959CE"/>
    <w:rsid w:val="00D961DE"/>
    <w:rsid w:val="00D9674C"/>
    <w:rsid w:val="00D96E19"/>
    <w:rsid w:val="00D97B95"/>
    <w:rsid w:val="00D97FFA"/>
    <w:rsid w:val="00DA1EE6"/>
    <w:rsid w:val="00DA30DB"/>
    <w:rsid w:val="00DA39D7"/>
    <w:rsid w:val="00DA5CB5"/>
    <w:rsid w:val="00DA6165"/>
    <w:rsid w:val="00DB0E40"/>
    <w:rsid w:val="00DB18C5"/>
    <w:rsid w:val="00DB5055"/>
    <w:rsid w:val="00DB7DB6"/>
    <w:rsid w:val="00DC0129"/>
    <w:rsid w:val="00DC1518"/>
    <w:rsid w:val="00DC2FED"/>
    <w:rsid w:val="00DC54BC"/>
    <w:rsid w:val="00DC5617"/>
    <w:rsid w:val="00DC56D7"/>
    <w:rsid w:val="00DD1E3A"/>
    <w:rsid w:val="00DD4C3C"/>
    <w:rsid w:val="00DD63E1"/>
    <w:rsid w:val="00DD708B"/>
    <w:rsid w:val="00DD78D9"/>
    <w:rsid w:val="00DE1597"/>
    <w:rsid w:val="00DE1E17"/>
    <w:rsid w:val="00DE3CE1"/>
    <w:rsid w:val="00DE3F4E"/>
    <w:rsid w:val="00DE46BA"/>
    <w:rsid w:val="00DE605F"/>
    <w:rsid w:val="00DE674A"/>
    <w:rsid w:val="00DE79CF"/>
    <w:rsid w:val="00DF0D07"/>
    <w:rsid w:val="00DF1860"/>
    <w:rsid w:val="00DF21BA"/>
    <w:rsid w:val="00DF2520"/>
    <w:rsid w:val="00DF2E32"/>
    <w:rsid w:val="00DF2F7F"/>
    <w:rsid w:val="00DF3669"/>
    <w:rsid w:val="00DF3DC0"/>
    <w:rsid w:val="00DF429E"/>
    <w:rsid w:val="00DF716E"/>
    <w:rsid w:val="00DF772A"/>
    <w:rsid w:val="00E00A33"/>
    <w:rsid w:val="00E01C19"/>
    <w:rsid w:val="00E0222A"/>
    <w:rsid w:val="00E02412"/>
    <w:rsid w:val="00E037F4"/>
    <w:rsid w:val="00E03E96"/>
    <w:rsid w:val="00E049CA"/>
    <w:rsid w:val="00E0546D"/>
    <w:rsid w:val="00E05590"/>
    <w:rsid w:val="00E103BF"/>
    <w:rsid w:val="00E10EFE"/>
    <w:rsid w:val="00E113C9"/>
    <w:rsid w:val="00E12814"/>
    <w:rsid w:val="00E12C8A"/>
    <w:rsid w:val="00E13B51"/>
    <w:rsid w:val="00E14F9E"/>
    <w:rsid w:val="00E15A95"/>
    <w:rsid w:val="00E15DB2"/>
    <w:rsid w:val="00E1620E"/>
    <w:rsid w:val="00E163F9"/>
    <w:rsid w:val="00E17100"/>
    <w:rsid w:val="00E1727F"/>
    <w:rsid w:val="00E21083"/>
    <w:rsid w:val="00E2193C"/>
    <w:rsid w:val="00E22534"/>
    <w:rsid w:val="00E25895"/>
    <w:rsid w:val="00E337CB"/>
    <w:rsid w:val="00E33FC0"/>
    <w:rsid w:val="00E3480A"/>
    <w:rsid w:val="00E369A5"/>
    <w:rsid w:val="00E37275"/>
    <w:rsid w:val="00E401D4"/>
    <w:rsid w:val="00E40546"/>
    <w:rsid w:val="00E42E9B"/>
    <w:rsid w:val="00E4579A"/>
    <w:rsid w:val="00E4596B"/>
    <w:rsid w:val="00E46089"/>
    <w:rsid w:val="00E47166"/>
    <w:rsid w:val="00E471ED"/>
    <w:rsid w:val="00E47375"/>
    <w:rsid w:val="00E479F8"/>
    <w:rsid w:val="00E47D21"/>
    <w:rsid w:val="00E50B73"/>
    <w:rsid w:val="00E539B6"/>
    <w:rsid w:val="00E53FAF"/>
    <w:rsid w:val="00E54116"/>
    <w:rsid w:val="00E55188"/>
    <w:rsid w:val="00E555CF"/>
    <w:rsid w:val="00E55AA5"/>
    <w:rsid w:val="00E5659B"/>
    <w:rsid w:val="00E56F90"/>
    <w:rsid w:val="00E57B69"/>
    <w:rsid w:val="00E607C4"/>
    <w:rsid w:val="00E61C4F"/>
    <w:rsid w:val="00E62CB7"/>
    <w:rsid w:val="00E63D29"/>
    <w:rsid w:val="00E657C1"/>
    <w:rsid w:val="00E67470"/>
    <w:rsid w:val="00E67BBC"/>
    <w:rsid w:val="00E718BB"/>
    <w:rsid w:val="00E72115"/>
    <w:rsid w:val="00E729E0"/>
    <w:rsid w:val="00E73B24"/>
    <w:rsid w:val="00E75272"/>
    <w:rsid w:val="00E763DA"/>
    <w:rsid w:val="00E80276"/>
    <w:rsid w:val="00E80706"/>
    <w:rsid w:val="00E80862"/>
    <w:rsid w:val="00E80C6D"/>
    <w:rsid w:val="00E82BF1"/>
    <w:rsid w:val="00E83161"/>
    <w:rsid w:val="00E84BFA"/>
    <w:rsid w:val="00E8543B"/>
    <w:rsid w:val="00E85BFC"/>
    <w:rsid w:val="00E86352"/>
    <w:rsid w:val="00E906FF"/>
    <w:rsid w:val="00E90AF8"/>
    <w:rsid w:val="00E91252"/>
    <w:rsid w:val="00E91451"/>
    <w:rsid w:val="00E91467"/>
    <w:rsid w:val="00E91AEA"/>
    <w:rsid w:val="00E9240F"/>
    <w:rsid w:val="00E93531"/>
    <w:rsid w:val="00E96546"/>
    <w:rsid w:val="00E9659A"/>
    <w:rsid w:val="00E9774E"/>
    <w:rsid w:val="00E97DF2"/>
    <w:rsid w:val="00EA2F38"/>
    <w:rsid w:val="00EA3AB3"/>
    <w:rsid w:val="00EA3C20"/>
    <w:rsid w:val="00EA4C0B"/>
    <w:rsid w:val="00EA5D85"/>
    <w:rsid w:val="00EA65E2"/>
    <w:rsid w:val="00EA7501"/>
    <w:rsid w:val="00EA798B"/>
    <w:rsid w:val="00EB23C1"/>
    <w:rsid w:val="00EB3891"/>
    <w:rsid w:val="00EB5AA0"/>
    <w:rsid w:val="00EB63FF"/>
    <w:rsid w:val="00EB7634"/>
    <w:rsid w:val="00EC00CE"/>
    <w:rsid w:val="00EC3AE6"/>
    <w:rsid w:val="00EC61C5"/>
    <w:rsid w:val="00EC6529"/>
    <w:rsid w:val="00EC71F8"/>
    <w:rsid w:val="00EC77C5"/>
    <w:rsid w:val="00EC7A44"/>
    <w:rsid w:val="00ED0ED4"/>
    <w:rsid w:val="00ED1A15"/>
    <w:rsid w:val="00ED1EDF"/>
    <w:rsid w:val="00ED3378"/>
    <w:rsid w:val="00ED618E"/>
    <w:rsid w:val="00ED7247"/>
    <w:rsid w:val="00EE21F9"/>
    <w:rsid w:val="00EE3B06"/>
    <w:rsid w:val="00EE600F"/>
    <w:rsid w:val="00EE67AB"/>
    <w:rsid w:val="00EF013B"/>
    <w:rsid w:val="00EF085C"/>
    <w:rsid w:val="00EF1630"/>
    <w:rsid w:val="00EF3D15"/>
    <w:rsid w:val="00EF4470"/>
    <w:rsid w:val="00EF4BB6"/>
    <w:rsid w:val="00EF6F47"/>
    <w:rsid w:val="00F03682"/>
    <w:rsid w:val="00F0526D"/>
    <w:rsid w:val="00F07A53"/>
    <w:rsid w:val="00F07D78"/>
    <w:rsid w:val="00F11C68"/>
    <w:rsid w:val="00F121AC"/>
    <w:rsid w:val="00F12355"/>
    <w:rsid w:val="00F132F3"/>
    <w:rsid w:val="00F13CC0"/>
    <w:rsid w:val="00F15080"/>
    <w:rsid w:val="00F17269"/>
    <w:rsid w:val="00F20C8D"/>
    <w:rsid w:val="00F23831"/>
    <w:rsid w:val="00F26A14"/>
    <w:rsid w:val="00F27021"/>
    <w:rsid w:val="00F30BD4"/>
    <w:rsid w:val="00F32867"/>
    <w:rsid w:val="00F40787"/>
    <w:rsid w:val="00F44F8C"/>
    <w:rsid w:val="00F46401"/>
    <w:rsid w:val="00F46F20"/>
    <w:rsid w:val="00F47434"/>
    <w:rsid w:val="00F538A6"/>
    <w:rsid w:val="00F55DF9"/>
    <w:rsid w:val="00F55F49"/>
    <w:rsid w:val="00F57924"/>
    <w:rsid w:val="00F57D5E"/>
    <w:rsid w:val="00F6431E"/>
    <w:rsid w:val="00F647B8"/>
    <w:rsid w:val="00F65CC2"/>
    <w:rsid w:val="00F667BB"/>
    <w:rsid w:val="00F67479"/>
    <w:rsid w:val="00F70FDC"/>
    <w:rsid w:val="00F71988"/>
    <w:rsid w:val="00F72D4B"/>
    <w:rsid w:val="00F7423B"/>
    <w:rsid w:val="00F743FB"/>
    <w:rsid w:val="00F7513D"/>
    <w:rsid w:val="00F80756"/>
    <w:rsid w:val="00F81B8E"/>
    <w:rsid w:val="00F82488"/>
    <w:rsid w:val="00F83D73"/>
    <w:rsid w:val="00F84600"/>
    <w:rsid w:val="00F8573A"/>
    <w:rsid w:val="00F92EE0"/>
    <w:rsid w:val="00F948E7"/>
    <w:rsid w:val="00F952CD"/>
    <w:rsid w:val="00F97293"/>
    <w:rsid w:val="00FA03D5"/>
    <w:rsid w:val="00FA16F0"/>
    <w:rsid w:val="00FA3AFA"/>
    <w:rsid w:val="00FA5A13"/>
    <w:rsid w:val="00FA623A"/>
    <w:rsid w:val="00FB0D01"/>
    <w:rsid w:val="00FB1AC7"/>
    <w:rsid w:val="00FB2DD7"/>
    <w:rsid w:val="00FB5BEE"/>
    <w:rsid w:val="00FB60BD"/>
    <w:rsid w:val="00FB6536"/>
    <w:rsid w:val="00FC03D4"/>
    <w:rsid w:val="00FC0BCA"/>
    <w:rsid w:val="00FC16C9"/>
    <w:rsid w:val="00FC176C"/>
    <w:rsid w:val="00FC3341"/>
    <w:rsid w:val="00FC387D"/>
    <w:rsid w:val="00FC6B90"/>
    <w:rsid w:val="00FD1797"/>
    <w:rsid w:val="00FD1998"/>
    <w:rsid w:val="00FD1C79"/>
    <w:rsid w:val="00FD2598"/>
    <w:rsid w:val="00FD2DFC"/>
    <w:rsid w:val="00FD2E54"/>
    <w:rsid w:val="00FD52CB"/>
    <w:rsid w:val="00FD5961"/>
    <w:rsid w:val="00FD608E"/>
    <w:rsid w:val="00FE1A4D"/>
    <w:rsid w:val="00FE1A5C"/>
    <w:rsid w:val="00FE2EED"/>
    <w:rsid w:val="00FE5FCC"/>
    <w:rsid w:val="00FE6545"/>
    <w:rsid w:val="00FE6877"/>
    <w:rsid w:val="00FF0051"/>
    <w:rsid w:val="00FF3985"/>
    <w:rsid w:val="00FF49B4"/>
    <w:rsid w:val="00FF6333"/>
    <w:rsid w:val="00FF7140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6D10DD"/>
  <w15:chartTrackingRefBased/>
  <w15:docId w15:val="{8D2B7566-B3A1-4332-B725-9256FB83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487"/>
  </w:style>
  <w:style w:type="paragraph" w:styleId="Heading1">
    <w:name w:val="heading 1"/>
    <w:basedOn w:val="Normal"/>
    <w:next w:val="Normal"/>
    <w:link w:val="Heading1Char"/>
    <w:uiPriority w:val="9"/>
    <w:qFormat/>
    <w:rsid w:val="000A77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C27D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24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487"/>
  </w:style>
  <w:style w:type="character" w:styleId="Hyperlink">
    <w:name w:val="Hyperlink"/>
    <w:basedOn w:val="DefaultParagraphFont"/>
    <w:uiPriority w:val="99"/>
    <w:unhideWhenUsed/>
    <w:rsid w:val="004B248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B2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248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4ADE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3A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482"/>
  </w:style>
  <w:style w:type="table" w:styleId="TableGrid">
    <w:name w:val="Table Grid"/>
    <w:basedOn w:val="TableNormal"/>
    <w:uiPriority w:val="39"/>
    <w:rsid w:val="00C75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753F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C27DB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503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A7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E6D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6DBA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544CE"/>
    <w:rPr>
      <w:color w:val="954F72" w:themeColor="followedHyperlink"/>
      <w:u w:val="single"/>
    </w:rPr>
  </w:style>
  <w:style w:type="character" w:customStyle="1" w:styleId="kn">
    <w:name w:val="kn"/>
    <w:basedOn w:val="DefaultParagraphFont"/>
    <w:rsid w:val="004F1E9B"/>
  </w:style>
  <w:style w:type="character" w:customStyle="1" w:styleId="nn">
    <w:name w:val="nn"/>
    <w:basedOn w:val="DefaultParagraphFont"/>
    <w:rsid w:val="004F1E9B"/>
  </w:style>
  <w:style w:type="character" w:customStyle="1" w:styleId="k">
    <w:name w:val="k"/>
    <w:basedOn w:val="DefaultParagraphFont"/>
    <w:rsid w:val="004F1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16852">
          <w:marLeft w:val="-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8968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9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87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3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60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98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06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04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4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8D8D8"/>
                <w:right w:val="none" w:sz="0" w:space="0" w:color="auto"/>
              </w:divBdr>
            </w:div>
          </w:divsChild>
        </w:div>
      </w:divsChild>
    </w:div>
    <w:div w:id="1375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0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58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issih@wgu.edu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searchcustomerexperience.techtarget.com/definition/market-basket-analys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58D3-F7AD-4601-9A51-AD67B77E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Fady Zakarya</dc:creator>
  <cp:keywords/>
  <dc:description/>
  <cp:lastModifiedBy>Fady Missiha</cp:lastModifiedBy>
  <cp:revision>4</cp:revision>
  <cp:lastPrinted>2019-10-19T03:44:00Z</cp:lastPrinted>
  <dcterms:created xsi:type="dcterms:W3CDTF">2021-11-20T20:31:00Z</dcterms:created>
  <dcterms:modified xsi:type="dcterms:W3CDTF">2021-11-20T20:59:00Z</dcterms:modified>
</cp:coreProperties>
</file>