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6E486" w14:textId="1E93B38F" w:rsidR="005B373E" w:rsidRDefault="00534667">
      <w:proofErr w:type="spellStart"/>
      <w:r>
        <w:t>Readme.Sequencing</w:t>
      </w:r>
      <w:proofErr w:type="spellEnd"/>
      <w:r>
        <w:t xml:space="preserve"> and SPR Data</w:t>
      </w:r>
    </w:p>
    <w:p w14:paraId="022D12DA" w14:textId="0DA1C6CD" w:rsidR="00534667" w:rsidRDefault="00534667">
      <w:r>
        <w:t>Sequencing</w:t>
      </w:r>
    </w:p>
    <w:p w14:paraId="6A8C0B5A" w14:textId="77777777" w:rsidR="00534667" w:rsidRDefault="00534667">
      <w:r>
        <w:t xml:space="preserve">Full plasmid sequences are for HLA-A2 and TIL 1383I </w:t>
      </w:r>
      <w:r>
        <w:rPr>
          <w:rFonts w:cstheme="minorHAnsi"/>
        </w:rPr>
        <w:t>α</w:t>
      </w:r>
      <w:r>
        <w:t xml:space="preserve"> and TIL 1383I </w:t>
      </w:r>
      <w:r>
        <w:rPr>
          <w:rFonts w:cstheme="minorHAnsi"/>
        </w:rPr>
        <w:t>β</w:t>
      </w:r>
      <w:r>
        <w:t xml:space="preserve"> chains are contained within the </w:t>
      </w:r>
      <w:proofErr w:type="spellStart"/>
      <w:r>
        <w:t>SnapGene</w:t>
      </w:r>
      <w:proofErr w:type="spellEnd"/>
      <w:r>
        <w:t xml:space="preserve"> DNA files. These can be visualized using either </w:t>
      </w:r>
      <w:proofErr w:type="spellStart"/>
      <w:r>
        <w:t>SnapGene</w:t>
      </w:r>
      <w:proofErr w:type="spellEnd"/>
      <w:r>
        <w:t xml:space="preserve"> viewer or the full version of the </w:t>
      </w:r>
      <w:proofErr w:type="spellStart"/>
      <w:r>
        <w:t>SnapGene</w:t>
      </w:r>
      <w:proofErr w:type="spellEnd"/>
      <w:r>
        <w:t xml:space="preserve"> application. Sanger sequencing analysis for each mutation in HLA-A2 and TIL 1383I are provided as both chromatograms (Applied Biosystems Sequence Trace) as well as text files containing the nucleotide sequences only. The A</w:t>
      </w:r>
      <w:r>
        <w:t>pplied Biosystems Sequence Trace</w:t>
      </w:r>
      <w:r>
        <w:t xml:space="preserve"> files can be viewed with </w:t>
      </w:r>
      <w:proofErr w:type="gramStart"/>
      <w:r>
        <w:t>a number of</w:t>
      </w:r>
      <w:proofErr w:type="gramEnd"/>
      <w:r>
        <w:t xml:space="preserve"> software options including the previously mentioned </w:t>
      </w:r>
      <w:proofErr w:type="spellStart"/>
      <w:r>
        <w:t>SnapGene</w:t>
      </w:r>
      <w:proofErr w:type="spellEnd"/>
      <w:r>
        <w:t xml:space="preserve"> viewer. All oligonucleotide sequences utilized for introducing the </w:t>
      </w:r>
      <w:proofErr w:type="gramStart"/>
      <w:r>
        <w:t>aforementioned mutations</w:t>
      </w:r>
      <w:proofErr w:type="gramEnd"/>
      <w:r>
        <w:t xml:space="preserve"> has been provided in an excel worksheet.</w:t>
      </w:r>
    </w:p>
    <w:p w14:paraId="2238E484" w14:textId="77777777" w:rsidR="00534667" w:rsidRDefault="00534667"/>
    <w:p w14:paraId="38D71CED" w14:textId="77777777" w:rsidR="00534667" w:rsidRDefault="00534667">
      <w:r>
        <w:t>SPR</w:t>
      </w:r>
    </w:p>
    <w:p w14:paraId="12545229" w14:textId="3AB5CF4C" w:rsidR="00534667" w:rsidRDefault="00534667">
      <w:r>
        <w:t xml:space="preserve">Raw </w:t>
      </w:r>
      <w:proofErr w:type="spellStart"/>
      <w:r>
        <w:t>sensograms</w:t>
      </w:r>
      <w:proofErr w:type="spellEnd"/>
      <w:r>
        <w:t xml:space="preserve"> for each SPR experiment are provided in the </w:t>
      </w:r>
      <w:proofErr w:type="spellStart"/>
      <w:r>
        <w:t>Biacore</w:t>
      </w:r>
      <w:proofErr w:type="spellEnd"/>
      <w:r>
        <w:t xml:space="preserve"> evaluation (.BME) files. These files </w:t>
      </w:r>
      <w:r w:rsidR="003703FD">
        <w:t xml:space="preserve">require the </w:t>
      </w:r>
      <w:proofErr w:type="spellStart"/>
      <w:r w:rsidR="003703FD">
        <w:t>Biacore</w:t>
      </w:r>
      <w:proofErr w:type="spellEnd"/>
      <w:r w:rsidR="003703FD">
        <w:t xml:space="preserve"> Evaluation software </w:t>
      </w:r>
      <w:proofErr w:type="gramStart"/>
      <w:r w:rsidR="003703FD">
        <w:t>in order to</w:t>
      </w:r>
      <w:proofErr w:type="gramEnd"/>
      <w:r w:rsidR="003703FD">
        <w:t xml:space="preserve"> visualize the </w:t>
      </w:r>
      <w:proofErr w:type="spellStart"/>
      <w:r w:rsidR="003703FD">
        <w:t>sensograms</w:t>
      </w:r>
      <w:proofErr w:type="spellEnd"/>
      <w:r w:rsidR="003703FD">
        <w:t xml:space="preserve">. Steady state SPR measurement data extracted from the BME files has been input and fit using </w:t>
      </w:r>
      <w:proofErr w:type="spellStart"/>
      <w:r w:rsidR="003703FD">
        <w:t>OriginPro</w:t>
      </w:r>
      <w:proofErr w:type="spellEnd"/>
      <w:r w:rsidR="003703FD">
        <w:t xml:space="preserve"> and are contained in the Unicode Origin Graph files. </w:t>
      </w:r>
      <w:r>
        <w:t xml:space="preserve"> </w:t>
      </w:r>
    </w:p>
    <w:sectPr w:rsidR="00534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667"/>
    <w:rsid w:val="003703FD"/>
    <w:rsid w:val="00534667"/>
    <w:rsid w:val="005B373E"/>
    <w:rsid w:val="006B1C03"/>
    <w:rsid w:val="00C7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B411E"/>
  <w15:chartTrackingRefBased/>
  <w15:docId w15:val="{ECD5D6F7-1227-4410-9669-63835EC98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ubleSpace">
    <w:name w:val="Double Space"/>
    <w:basedOn w:val="Normal"/>
    <w:qFormat/>
    <w:rsid w:val="006B1C03"/>
    <w:pPr>
      <w:spacing w:after="0" w:line="480" w:lineRule="auto"/>
      <w:ind w:firstLine="720"/>
      <w:jc w:val="both"/>
    </w:pPr>
    <w:rPr>
      <w:rFonts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Rosenberg</dc:creator>
  <cp:keywords/>
  <dc:description/>
  <cp:lastModifiedBy>Aaron Rosenberg</cp:lastModifiedBy>
  <cp:revision>1</cp:revision>
  <dcterms:created xsi:type="dcterms:W3CDTF">2022-10-26T16:41:00Z</dcterms:created>
  <dcterms:modified xsi:type="dcterms:W3CDTF">2022-10-26T16:58:00Z</dcterms:modified>
</cp:coreProperties>
</file>