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6FD16" w14:textId="29894AC1" w:rsidR="00A80CEF" w:rsidRPr="00A80CEF" w:rsidRDefault="00A80CEF" w:rsidP="00A80CEF">
      <w:pPr>
        <w:spacing w:after="0" w:line="360" w:lineRule="auto"/>
        <w:contextualSpacing/>
        <w:rPr>
          <w:rFonts w:asciiTheme="majorBidi" w:hAnsiTheme="majorBidi" w:cstheme="majorBidi"/>
          <w:b/>
          <w:bCs/>
        </w:rPr>
      </w:pPr>
      <w:r w:rsidRPr="00A80CEF">
        <w:rPr>
          <w:rFonts w:asciiTheme="majorBidi" w:hAnsiTheme="majorBidi" w:cstheme="majorBidi"/>
          <w:b/>
          <w:bCs/>
        </w:rPr>
        <w:t>Tzafrir Barzilay</w:t>
      </w:r>
    </w:p>
    <w:p w14:paraId="49781BB8" w14:textId="36C3ED7F" w:rsidR="00A80CEF" w:rsidRPr="00A80CEF" w:rsidRDefault="00A80CEF" w:rsidP="00A80CEF">
      <w:pPr>
        <w:spacing w:after="0" w:line="360" w:lineRule="auto"/>
        <w:contextualSpacing/>
        <w:rPr>
          <w:rFonts w:asciiTheme="majorBidi" w:hAnsiTheme="majorBidi" w:cstheme="majorBidi"/>
          <w:b/>
          <w:bCs/>
        </w:rPr>
      </w:pPr>
      <w:r w:rsidRPr="00A80CEF">
        <w:rPr>
          <w:rFonts w:asciiTheme="majorBidi" w:hAnsiTheme="majorBidi" w:cstheme="majorBidi"/>
          <w:b/>
          <w:bCs/>
        </w:rPr>
        <w:t>Ben Gurion University, Israel</w:t>
      </w:r>
    </w:p>
    <w:p w14:paraId="45B73099" w14:textId="77777777" w:rsidR="00A80CEF" w:rsidRPr="00A80CEF" w:rsidRDefault="00A80CEF" w:rsidP="00A80CEF">
      <w:pPr>
        <w:spacing w:after="0" w:line="360" w:lineRule="auto"/>
        <w:contextualSpacing/>
        <w:rPr>
          <w:rFonts w:asciiTheme="majorBidi" w:hAnsiTheme="majorBidi" w:cstheme="majorBidi"/>
          <w:b/>
          <w:bCs/>
        </w:rPr>
      </w:pPr>
    </w:p>
    <w:p w14:paraId="1FCC3CCF" w14:textId="0E3E37C6" w:rsidR="00A80CEF" w:rsidRPr="00A80CEF" w:rsidRDefault="00A80CEF" w:rsidP="00A80CEF">
      <w:pPr>
        <w:spacing w:after="0" w:line="360" w:lineRule="auto"/>
        <w:contextualSpacing/>
        <w:rPr>
          <w:rFonts w:asciiTheme="majorBidi" w:hAnsiTheme="majorBidi" w:cstheme="majorBidi"/>
        </w:rPr>
      </w:pPr>
      <w:r w:rsidRPr="00A80CEF">
        <w:rPr>
          <w:rFonts w:asciiTheme="majorBidi" w:hAnsiTheme="majorBidi" w:cstheme="majorBidi"/>
          <w:b/>
          <w:bCs/>
        </w:rPr>
        <w:t xml:space="preserve">Ancient Waters from New Fountains: Municipal Water Sources in 15th-Century </w:t>
      </w:r>
      <w:proofErr w:type="spellStart"/>
      <w:r w:rsidRPr="00A80CEF">
        <w:rPr>
          <w:rFonts w:asciiTheme="majorBidi" w:hAnsiTheme="majorBidi" w:cstheme="majorBidi"/>
          <w:b/>
          <w:bCs/>
        </w:rPr>
        <w:t>Haggadot</w:t>
      </w:r>
      <w:proofErr w:type="spellEnd"/>
      <w:r w:rsidRPr="00A80CEF">
        <w:rPr>
          <w:rFonts w:asciiTheme="majorBidi" w:hAnsiTheme="majorBidi" w:cstheme="majorBidi"/>
          <w:b/>
          <w:bCs/>
        </w:rPr>
        <w:t xml:space="preserve"> from Nuremberg</w:t>
      </w:r>
      <w:r w:rsidR="00B500EB">
        <w:rPr>
          <w:rFonts w:asciiTheme="majorBidi" w:hAnsiTheme="majorBidi" w:cstheme="majorBidi"/>
          <w:b/>
          <w:bCs/>
        </w:rPr>
        <w:t>*</w:t>
      </w:r>
    </w:p>
    <w:p w14:paraId="2F35DE54" w14:textId="792173F5" w:rsidR="0008171D" w:rsidRPr="00A80CEF" w:rsidRDefault="0008171D" w:rsidP="00A80CEF">
      <w:pPr>
        <w:spacing w:after="0" w:line="360" w:lineRule="auto"/>
        <w:rPr>
          <w:rFonts w:asciiTheme="majorBidi" w:hAnsiTheme="majorBidi" w:cstheme="majorBidi"/>
        </w:rPr>
      </w:pPr>
    </w:p>
    <w:p w14:paraId="3502503A" w14:textId="67FCB5FA" w:rsidR="00866235" w:rsidRPr="00A80CEF" w:rsidRDefault="00E2750D" w:rsidP="00E07800">
      <w:pPr>
        <w:spacing w:after="0" w:line="240" w:lineRule="auto"/>
        <w:rPr>
          <w:rFonts w:asciiTheme="majorBidi" w:hAnsiTheme="majorBidi" w:cstheme="majorBidi"/>
          <w:u w:val="single"/>
        </w:rPr>
      </w:pPr>
      <w:r w:rsidRPr="00A80CEF">
        <w:rPr>
          <w:rFonts w:asciiTheme="majorBidi" w:hAnsiTheme="majorBidi" w:cstheme="majorBidi"/>
          <w:b/>
          <w:bCs/>
        </w:rPr>
        <w:t>Abstract</w:t>
      </w:r>
      <w:r w:rsidRPr="00A80CEF">
        <w:rPr>
          <w:rFonts w:asciiTheme="majorBidi" w:hAnsiTheme="majorBidi" w:cstheme="majorBidi"/>
        </w:rPr>
        <w:t>:</w:t>
      </w:r>
      <w:r w:rsidR="00A80CEF" w:rsidRPr="00A80CEF">
        <w:rPr>
          <w:rFonts w:asciiTheme="majorBidi" w:hAnsiTheme="majorBidi" w:cstheme="majorBidi"/>
        </w:rPr>
        <w:t xml:space="preserve"> </w:t>
      </w:r>
      <w:r w:rsidR="00E74EB1" w:rsidRPr="00A80CEF">
        <w:rPr>
          <w:rFonts w:asciiTheme="majorBidi" w:hAnsiTheme="majorBidi" w:cstheme="majorBidi"/>
        </w:rPr>
        <w:t>This art</w:t>
      </w:r>
      <w:r w:rsidR="00C01A4B" w:rsidRPr="00A80CEF">
        <w:rPr>
          <w:rFonts w:asciiTheme="majorBidi" w:hAnsiTheme="majorBidi" w:cstheme="majorBidi"/>
        </w:rPr>
        <w:t xml:space="preserve">icle analyses visual </w:t>
      </w:r>
      <w:r w:rsidR="00E74EB1" w:rsidRPr="00A80CEF">
        <w:rPr>
          <w:rFonts w:asciiTheme="majorBidi" w:hAnsiTheme="majorBidi" w:cstheme="majorBidi"/>
        </w:rPr>
        <w:t xml:space="preserve">representations of urban water fountains in two </w:t>
      </w:r>
      <w:r w:rsidR="00A80CEF" w:rsidRPr="00A80CEF">
        <w:rPr>
          <w:rFonts w:asciiTheme="majorBidi" w:hAnsiTheme="majorBidi" w:cstheme="majorBidi"/>
        </w:rPr>
        <w:t>15th</w:t>
      </w:r>
      <w:r w:rsidR="00E74EB1" w:rsidRPr="00A80CEF">
        <w:rPr>
          <w:rFonts w:asciiTheme="majorBidi" w:hAnsiTheme="majorBidi" w:cstheme="majorBidi"/>
        </w:rPr>
        <w:t xml:space="preserve">-century </w:t>
      </w:r>
      <w:proofErr w:type="spellStart"/>
      <w:r w:rsidR="00E07800">
        <w:rPr>
          <w:rFonts w:asciiTheme="majorBidi" w:hAnsiTheme="majorBidi" w:cstheme="majorBidi"/>
        </w:rPr>
        <w:t>h</w:t>
      </w:r>
      <w:r w:rsidR="000B35FF" w:rsidRPr="00A80CEF">
        <w:rPr>
          <w:rFonts w:asciiTheme="majorBidi" w:hAnsiTheme="majorBidi" w:cstheme="majorBidi"/>
        </w:rPr>
        <w:t>aggadot</w:t>
      </w:r>
      <w:proofErr w:type="spellEnd"/>
      <w:r w:rsidR="00E74EB1" w:rsidRPr="00A80CEF">
        <w:rPr>
          <w:rFonts w:asciiTheme="majorBidi" w:hAnsiTheme="majorBidi" w:cstheme="majorBidi"/>
        </w:rPr>
        <w:t>, drawing attention to the use Jews made of water sources during their preparations for Passover. The first section concludes that the</w:t>
      </w:r>
      <w:r w:rsidR="0074798F">
        <w:rPr>
          <w:rFonts w:asciiTheme="majorBidi" w:hAnsiTheme="majorBidi" w:cstheme="majorBidi"/>
        </w:rPr>
        <w:t>se images</w:t>
      </w:r>
      <w:r w:rsidR="00E74EB1" w:rsidRPr="00A80CEF">
        <w:rPr>
          <w:rFonts w:asciiTheme="majorBidi" w:hAnsiTheme="majorBidi" w:cstheme="majorBidi"/>
        </w:rPr>
        <w:t xml:space="preserve"> present features unique to </w:t>
      </w:r>
      <w:r w:rsidR="00A80CEF" w:rsidRPr="00A80CEF">
        <w:rPr>
          <w:rFonts w:asciiTheme="majorBidi" w:hAnsiTheme="majorBidi" w:cstheme="majorBidi"/>
        </w:rPr>
        <w:t>15th</w:t>
      </w:r>
      <w:r w:rsidR="000B35FF" w:rsidRPr="00A80CEF">
        <w:rPr>
          <w:rFonts w:asciiTheme="majorBidi" w:hAnsiTheme="majorBidi" w:cstheme="majorBidi"/>
        </w:rPr>
        <w:t>-</w:t>
      </w:r>
      <w:r w:rsidR="00E74EB1" w:rsidRPr="00A80CEF">
        <w:rPr>
          <w:rFonts w:asciiTheme="majorBidi" w:hAnsiTheme="majorBidi" w:cstheme="majorBidi"/>
        </w:rPr>
        <w:t xml:space="preserve">century Franconia, particularly </w:t>
      </w:r>
      <w:r w:rsidR="00A80CEF" w:rsidRPr="00A80CEF">
        <w:rPr>
          <w:rFonts w:asciiTheme="majorBidi" w:hAnsiTheme="majorBidi" w:cstheme="majorBidi"/>
        </w:rPr>
        <w:t>Nuremberg</w:t>
      </w:r>
      <w:r w:rsidR="00E74EB1" w:rsidRPr="00A80CEF">
        <w:rPr>
          <w:rFonts w:asciiTheme="majorBidi" w:hAnsiTheme="majorBidi" w:cstheme="majorBidi"/>
        </w:rPr>
        <w:t xml:space="preserve">. </w:t>
      </w:r>
      <w:r w:rsidR="0074798F">
        <w:rPr>
          <w:rFonts w:asciiTheme="majorBidi" w:hAnsiTheme="majorBidi" w:cstheme="majorBidi"/>
        </w:rPr>
        <w:t>T</w:t>
      </w:r>
      <w:r w:rsidR="00E74EB1" w:rsidRPr="00A80CEF">
        <w:rPr>
          <w:rFonts w:asciiTheme="majorBidi" w:hAnsiTheme="majorBidi" w:cstheme="majorBidi"/>
        </w:rPr>
        <w:t xml:space="preserve">he second section shows that the Jews of </w:t>
      </w:r>
      <w:r w:rsidR="00A80CEF" w:rsidRPr="00A80CEF">
        <w:rPr>
          <w:rFonts w:asciiTheme="majorBidi" w:hAnsiTheme="majorBidi" w:cstheme="majorBidi"/>
        </w:rPr>
        <w:t>Nuremberg</w:t>
      </w:r>
      <w:r w:rsidR="00E74EB1" w:rsidRPr="00A80CEF">
        <w:rPr>
          <w:rFonts w:asciiTheme="majorBidi" w:hAnsiTheme="majorBidi" w:cstheme="majorBidi"/>
        </w:rPr>
        <w:t xml:space="preserve"> made daily and exclusive use of the local urban water system, and argues that some of the images </w:t>
      </w:r>
      <w:r w:rsidR="000B35FF" w:rsidRPr="00A80CEF">
        <w:rPr>
          <w:rFonts w:asciiTheme="majorBidi" w:hAnsiTheme="majorBidi" w:cstheme="majorBidi"/>
        </w:rPr>
        <w:t xml:space="preserve">in the </w:t>
      </w:r>
      <w:proofErr w:type="spellStart"/>
      <w:r w:rsidR="000B35FF" w:rsidRPr="00A80CEF">
        <w:rPr>
          <w:rFonts w:asciiTheme="majorBidi" w:hAnsiTheme="majorBidi" w:cstheme="majorBidi"/>
        </w:rPr>
        <w:t>haggadot</w:t>
      </w:r>
      <w:proofErr w:type="spellEnd"/>
      <w:r w:rsidR="000B35FF" w:rsidRPr="00A80CEF">
        <w:rPr>
          <w:rFonts w:asciiTheme="majorBidi" w:hAnsiTheme="majorBidi" w:cstheme="majorBidi"/>
        </w:rPr>
        <w:t xml:space="preserve"> </w:t>
      </w:r>
      <w:r w:rsidR="00E74EB1" w:rsidRPr="00A80CEF">
        <w:rPr>
          <w:rFonts w:asciiTheme="majorBidi" w:hAnsiTheme="majorBidi" w:cstheme="majorBidi"/>
        </w:rPr>
        <w:t xml:space="preserve">portray this reality. The final section focuses on rabbinic sources </w:t>
      </w:r>
      <w:r w:rsidR="000B35FF" w:rsidRPr="00A80CEF">
        <w:rPr>
          <w:rFonts w:asciiTheme="majorBidi" w:hAnsiTheme="majorBidi" w:cstheme="majorBidi"/>
        </w:rPr>
        <w:t xml:space="preserve">that </w:t>
      </w:r>
      <w:r w:rsidR="00E74EB1" w:rsidRPr="00A80CEF">
        <w:rPr>
          <w:rFonts w:asciiTheme="majorBidi" w:hAnsiTheme="majorBidi" w:cstheme="majorBidi"/>
        </w:rPr>
        <w:t xml:space="preserve">discuss halakhic deliberations regarding the drawing of water for baking </w:t>
      </w:r>
      <w:r w:rsidR="003C084A" w:rsidRPr="00A80CEF">
        <w:rPr>
          <w:rFonts w:asciiTheme="majorBidi" w:hAnsiTheme="majorBidi" w:cstheme="majorBidi"/>
        </w:rPr>
        <w:t>matz</w:t>
      </w:r>
      <w:r w:rsidR="00A80CEF">
        <w:rPr>
          <w:rFonts w:asciiTheme="majorBidi" w:hAnsiTheme="majorBidi" w:cstheme="majorBidi"/>
        </w:rPr>
        <w:t>ah</w:t>
      </w:r>
      <w:r w:rsidR="00E07800">
        <w:rPr>
          <w:rFonts w:asciiTheme="majorBidi" w:hAnsiTheme="majorBidi" w:cstheme="majorBidi"/>
        </w:rPr>
        <w:t xml:space="preserve"> and </w:t>
      </w:r>
      <w:r w:rsidR="00E74EB1" w:rsidRPr="00A80CEF">
        <w:rPr>
          <w:rFonts w:asciiTheme="majorBidi" w:hAnsiTheme="majorBidi" w:cstheme="majorBidi"/>
        </w:rPr>
        <w:t xml:space="preserve">highlights the connection between this discussion and the images, as well as practical concerns </w:t>
      </w:r>
      <w:r w:rsidR="00E07800">
        <w:rPr>
          <w:rFonts w:asciiTheme="majorBidi" w:hAnsiTheme="majorBidi" w:cstheme="majorBidi"/>
        </w:rPr>
        <w:t>associated with</w:t>
      </w:r>
      <w:r w:rsidR="00E74EB1" w:rsidRPr="00A80CEF">
        <w:rPr>
          <w:rFonts w:asciiTheme="majorBidi" w:hAnsiTheme="majorBidi" w:cstheme="majorBidi"/>
        </w:rPr>
        <w:t xml:space="preserve"> water usage in </w:t>
      </w:r>
      <w:r w:rsidR="00A80CEF" w:rsidRPr="00A80CEF">
        <w:rPr>
          <w:rFonts w:asciiTheme="majorBidi" w:hAnsiTheme="majorBidi" w:cstheme="majorBidi"/>
        </w:rPr>
        <w:t>Nuremberg</w:t>
      </w:r>
      <w:r w:rsidR="00E07800">
        <w:rPr>
          <w:rFonts w:asciiTheme="majorBidi" w:hAnsiTheme="majorBidi" w:cstheme="majorBidi"/>
        </w:rPr>
        <w:t>. This analysis shows</w:t>
      </w:r>
      <w:r w:rsidR="00E74EB1" w:rsidRPr="00A80CEF">
        <w:rPr>
          <w:rFonts w:asciiTheme="majorBidi" w:hAnsiTheme="majorBidi" w:cstheme="majorBidi"/>
        </w:rPr>
        <w:t xml:space="preserve"> that the</w:t>
      </w:r>
      <w:r w:rsidR="000B35FF" w:rsidRPr="00A80CEF">
        <w:rPr>
          <w:rFonts w:asciiTheme="majorBidi" w:hAnsiTheme="majorBidi" w:cstheme="majorBidi"/>
        </w:rPr>
        <w:t xml:space="preserve"> </w:t>
      </w:r>
      <w:r w:rsidR="00E74EB1" w:rsidRPr="00A80CEF">
        <w:rPr>
          <w:rFonts w:asciiTheme="majorBidi" w:hAnsiTheme="majorBidi" w:cstheme="majorBidi"/>
        </w:rPr>
        <w:t xml:space="preserve">images represent the tension between older halakhic traditions regarding drawing water for </w:t>
      </w:r>
      <w:proofErr w:type="spellStart"/>
      <w:r w:rsidR="003C084A" w:rsidRPr="00A80CEF">
        <w:rPr>
          <w:rFonts w:asciiTheme="majorBidi" w:hAnsiTheme="majorBidi" w:cstheme="majorBidi"/>
        </w:rPr>
        <w:t>matzot</w:t>
      </w:r>
      <w:proofErr w:type="spellEnd"/>
      <w:r w:rsidR="000B35FF" w:rsidRPr="00A80CEF">
        <w:rPr>
          <w:rFonts w:asciiTheme="majorBidi" w:hAnsiTheme="majorBidi" w:cstheme="majorBidi"/>
        </w:rPr>
        <w:t xml:space="preserve"> </w:t>
      </w:r>
      <w:r w:rsidR="00E07800">
        <w:rPr>
          <w:rFonts w:asciiTheme="majorBidi" w:hAnsiTheme="majorBidi" w:cstheme="majorBidi"/>
        </w:rPr>
        <w:t xml:space="preserve">and the practical constraints </w:t>
      </w:r>
      <w:r w:rsidR="00E07800" w:rsidRPr="00A80CEF">
        <w:rPr>
          <w:rFonts w:asciiTheme="majorBidi" w:hAnsiTheme="majorBidi" w:cstheme="majorBidi"/>
        </w:rPr>
        <w:t>on local Jew</w:t>
      </w:r>
      <w:r w:rsidR="00E07800" w:rsidRPr="00E07800">
        <w:rPr>
          <w:rFonts w:asciiTheme="majorBidi" w:hAnsiTheme="majorBidi" w:cstheme="majorBidi"/>
        </w:rPr>
        <w:t>s' daily practices imposed by</w:t>
      </w:r>
      <w:r w:rsidR="00E74EB1" w:rsidRPr="00E07800">
        <w:rPr>
          <w:rFonts w:asciiTheme="majorBidi" w:hAnsiTheme="majorBidi" w:cstheme="majorBidi"/>
        </w:rPr>
        <w:t xml:space="preserve"> the </w:t>
      </w:r>
      <w:r w:rsidR="00E07800">
        <w:rPr>
          <w:rFonts w:asciiTheme="majorBidi" w:hAnsiTheme="majorBidi" w:cstheme="majorBidi"/>
        </w:rPr>
        <w:t>contemporary urban environment.</w:t>
      </w:r>
    </w:p>
    <w:p w14:paraId="50FD6B4E" w14:textId="77777777" w:rsidR="00E74EB1" w:rsidRPr="00A80CEF" w:rsidRDefault="00E74EB1" w:rsidP="00A80CEF">
      <w:pPr>
        <w:spacing w:after="0" w:line="360" w:lineRule="auto"/>
        <w:rPr>
          <w:rFonts w:asciiTheme="majorBidi" w:hAnsiTheme="majorBidi" w:cstheme="majorBidi"/>
          <w:u w:val="single"/>
        </w:rPr>
      </w:pPr>
    </w:p>
    <w:p w14:paraId="19135C79" w14:textId="079D816A" w:rsidR="00D8679F" w:rsidRPr="00A80CEF" w:rsidRDefault="00E2750D" w:rsidP="00E07800">
      <w:pPr>
        <w:spacing w:after="0" w:line="360" w:lineRule="auto"/>
        <w:rPr>
          <w:rFonts w:asciiTheme="majorBidi" w:hAnsiTheme="majorBidi" w:cstheme="majorBidi"/>
          <w:u w:val="single"/>
        </w:rPr>
      </w:pPr>
      <w:r w:rsidRPr="00A80CEF">
        <w:rPr>
          <w:rFonts w:asciiTheme="majorBidi" w:hAnsiTheme="majorBidi" w:cstheme="majorBidi"/>
          <w:b/>
          <w:bCs/>
        </w:rPr>
        <w:t xml:space="preserve">Key </w:t>
      </w:r>
      <w:r w:rsidR="00A80CEF" w:rsidRPr="00A80CEF">
        <w:rPr>
          <w:rFonts w:asciiTheme="majorBidi" w:hAnsiTheme="majorBidi" w:cstheme="majorBidi"/>
          <w:b/>
          <w:bCs/>
        </w:rPr>
        <w:t>w</w:t>
      </w:r>
      <w:r w:rsidRPr="00A80CEF">
        <w:rPr>
          <w:rFonts w:asciiTheme="majorBidi" w:hAnsiTheme="majorBidi" w:cstheme="majorBidi"/>
          <w:b/>
          <w:bCs/>
        </w:rPr>
        <w:t>ords</w:t>
      </w:r>
      <w:r w:rsidRPr="00A80CEF">
        <w:rPr>
          <w:rFonts w:asciiTheme="majorBidi" w:hAnsiTheme="majorBidi" w:cstheme="majorBidi"/>
        </w:rPr>
        <w:t>:</w:t>
      </w:r>
      <w:r w:rsidR="00A80CEF" w:rsidRPr="00A80CEF">
        <w:rPr>
          <w:rFonts w:asciiTheme="majorBidi" w:hAnsiTheme="majorBidi" w:cstheme="majorBidi"/>
        </w:rPr>
        <w:t xml:space="preserve"> </w:t>
      </w:r>
      <w:r w:rsidR="00D8679F" w:rsidRPr="00A80CEF">
        <w:rPr>
          <w:rFonts w:asciiTheme="majorBidi" w:hAnsiTheme="majorBidi" w:cstheme="majorBidi"/>
        </w:rPr>
        <w:t xml:space="preserve">Fountains, </w:t>
      </w:r>
      <w:proofErr w:type="spellStart"/>
      <w:r w:rsidR="00E07800">
        <w:rPr>
          <w:rFonts w:asciiTheme="majorBidi" w:hAnsiTheme="majorBidi" w:cstheme="majorBidi"/>
        </w:rPr>
        <w:t>h</w:t>
      </w:r>
      <w:r w:rsidR="00D8679F" w:rsidRPr="00A80CEF">
        <w:rPr>
          <w:rFonts w:asciiTheme="majorBidi" w:hAnsiTheme="majorBidi" w:cstheme="majorBidi"/>
        </w:rPr>
        <w:t>aggadah</w:t>
      </w:r>
      <w:proofErr w:type="spellEnd"/>
      <w:r w:rsidR="00D8679F" w:rsidRPr="00A80CEF">
        <w:rPr>
          <w:rFonts w:asciiTheme="majorBidi" w:hAnsiTheme="majorBidi" w:cstheme="majorBidi"/>
        </w:rPr>
        <w:t xml:space="preserve">, </w:t>
      </w:r>
      <w:r w:rsidR="00A80CEF" w:rsidRPr="00A80CEF">
        <w:rPr>
          <w:rFonts w:asciiTheme="majorBidi" w:hAnsiTheme="majorBidi" w:cstheme="majorBidi"/>
        </w:rPr>
        <w:t>Nuremberg</w:t>
      </w:r>
      <w:r w:rsidR="00D8679F" w:rsidRPr="00A80CEF">
        <w:rPr>
          <w:rFonts w:asciiTheme="majorBidi" w:hAnsiTheme="majorBidi" w:cstheme="majorBidi"/>
        </w:rPr>
        <w:t xml:space="preserve">, </w:t>
      </w:r>
      <w:r w:rsidR="00A80CEF" w:rsidRPr="00A80CEF">
        <w:rPr>
          <w:rFonts w:asciiTheme="majorBidi" w:hAnsiTheme="majorBidi" w:cstheme="majorBidi"/>
        </w:rPr>
        <w:t>w</w:t>
      </w:r>
      <w:r w:rsidR="00D8679F" w:rsidRPr="00A80CEF">
        <w:rPr>
          <w:rFonts w:asciiTheme="majorBidi" w:hAnsiTheme="majorBidi" w:cstheme="majorBidi"/>
        </w:rPr>
        <w:t xml:space="preserve">ater </w:t>
      </w:r>
      <w:r w:rsidR="00A80CEF" w:rsidRPr="00A80CEF">
        <w:rPr>
          <w:rFonts w:asciiTheme="majorBidi" w:hAnsiTheme="majorBidi" w:cstheme="majorBidi"/>
        </w:rPr>
        <w:t>s</w:t>
      </w:r>
      <w:r w:rsidR="00D8679F" w:rsidRPr="00A80CEF">
        <w:rPr>
          <w:rFonts w:asciiTheme="majorBidi" w:hAnsiTheme="majorBidi" w:cstheme="majorBidi"/>
        </w:rPr>
        <w:t>ystem</w:t>
      </w:r>
      <w:r w:rsidR="00F37785" w:rsidRPr="00A80CEF">
        <w:rPr>
          <w:rFonts w:asciiTheme="majorBidi" w:hAnsiTheme="majorBidi" w:cstheme="majorBidi"/>
        </w:rPr>
        <w:t xml:space="preserve">s, </w:t>
      </w:r>
      <w:r w:rsidR="00866235" w:rsidRPr="00A80CEF">
        <w:rPr>
          <w:rFonts w:asciiTheme="majorBidi" w:hAnsiTheme="majorBidi" w:cstheme="majorBidi"/>
        </w:rPr>
        <w:t xml:space="preserve">Passover, </w:t>
      </w:r>
      <w:r w:rsidR="00A80CEF" w:rsidRPr="00A80CEF">
        <w:rPr>
          <w:rFonts w:asciiTheme="majorBidi" w:hAnsiTheme="majorBidi" w:cstheme="majorBidi"/>
        </w:rPr>
        <w:t>m</w:t>
      </w:r>
      <w:r w:rsidR="003765AE" w:rsidRPr="00A80CEF">
        <w:rPr>
          <w:rFonts w:asciiTheme="majorBidi" w:hAnsiTheme="majorBidi" w:cstheme="majorBidi"/>
        </w:rPr>
        <w:t>at</w:t>
      </w:r>
      <w:r w:rsidR="003C084A" w:rsidRPr="00A80CEF">
        <w:rPr>
          <w:rFonts w:asciiTheme="majorBidi" w:hAnsiTheme="majorBidi" w:cstheme="majorBidi"/>
        </w:rPr>
        <w:t>z</w:t>
      </w:r>
      <w:r w:rsidR="003765AE" w:rsidRPr="00A80CEF">
        <w:rPr>
          <w:rFonts w:asciiTheme="majorBidi" w:hAnsiTheme="majorBidi" w:cstheme="majorBidi"/>
        </w:rPr>
        <w:t>ah</w:t>
      </w:r>
      <w:r w:rsidR="00866235" w:rsidRPr="00A80CEF">
        <w:rPr>
          <w:rFonts w:asciiTheme="majorBidi" w:hAnsiTheme="majorBidi" w:cstheme="majorBidi"/>
        </w:rPr>
        <w:t xml:space="preserve">, </w:t>
      </w:r>
      <w:r w:rsidR="00A80CEF" w:rsidRPr="00A80CEF">
        <w:rPr>
          <w:rFonts w:asciiTheme="majorBidi" w:hAnsiTheme="majorBidi" w:cstheme="majorBidi"/>
        </w:rPr>
        <w:t>w</w:t>
      </w:r>
      <w:r w:rsidR="00866235" w:rsidRPr="00A80CEF">
        <w:rPr>
          <w:rFonts w:asciiTheme="majorBidi" w:hAnsiTheme="majorBidi" w:cstheme="majorBidi"/>
        </w:rPr>
        <w:t>ells.</w:t>
      </w:r>
    </w:p>
    <w:p w14:paraId="4B0CAAE0" w14:textId="2EE612B5" w:rsidR="00E2750D" w:rsidRPr="00A80CEF" w:rsidRDefault="00E2750D" w:rsidP="00A80CEF">
      <w:pPr>
        <w:spacing w:after="0" w:line="360" w:lineRule="auto"/>
        <w:rPr>
          <w:rFonts w:asciiTheme="majorBidi" w:hAnsiTheme="majorBidi" w:cstheme="majorBidi"/>
        </w:rPr>
      </w:pPr>
    </w:p>
    <w:p w14:paraId="40DE748D" w14:textId="77777777" w:rsidR="00E74EB1" w:rsidRPr="00A80CEF" w:rsidRDefault="00E74EB1" w:rsidP="00A80CEF">
      <w:pPr>
        <w:spacing w:after="0" w:line="360" w:lineRule="auto"/>
        <w:rPr>
          <w:rFonts w:asciiTheme="majorBidi" w:hAnsiTheme="majorBidi" w:cstheme="majorBidi"/>
          <w:u w:val="single"/>
        </w:rPr>
      </w:pPr>
    </w:p>
    <w:p w14:paraId="71E49A51" w14:textId="63D93BF2" w:rsidR="00DB39D7" w:rsidRPr="0034376D" w:rsidRDefault="00DB39D7" w:rsidP="00DB39D7">
      <w:pPr>
        <w:spacing w:after="0" w:line="360" w:lineRule="auto"/>
        <w:rPr>
          <w:rFonts w:asciiTheme="majorBidi" w:hAnsiTheme="majorBidi" w:cstheme="majorBidi"/>
          <w:b/>
          <w:bCs/>
        </w:rPr>
      </w:pPr>
      <w:r w:rsidRPr="0034376D">
        <w:rPr>
          <w:rFonts w:asciiTheme="majorBidi" w:hAnsiTheme="majorBidi" w:cstheme="majorBidi"/>
          <w:b/>
          <w:bCs/>
        </w:rPr>
        <w:t>Introduction</w:t>
      </w:r>
    </w:p>
    <w:p w14:paraId="744DBC9C" w14:textId="77777777" w:rsidR="00DB39D7" w:rsidRDefault="00DB39D7" w:rsidP="00F56CBC">
      <w:pPr>
        <w:spacing w:after="0" w:line="360" w:lineRule="auto"/>
        <w:rPr>
          <w:rFonts w:asciiTheme="majorBidi" w:hAnsiTheme="majorBidi" w:cstheme="majorBidi"/>
        </w:rPr>
      </w:pPr>
    </w:p>
    <w:p w14:paraId="39E9A9DC" w14:textId="7D036174" w:rsidR="008D0680" w:rsidRPr="00A80CEF" w:rsidRDefault="008D0680" w:rsidP="009A7D3E">
      <w:pPr>
        <w:spacing w:after="0" w:line="360" w:lineRule="auto"/>
        <w:rPr>
          <w:rFonts w:asciiTheme="majorBidi" w:hAnsiTheme="majorBidi" w:cstheme="majorBidi"/>
        </w:rPr>
      </w:pPr>
      <w:r w:rsidRPr="00A80CEF">
        <w:rPr>
          <w:rFonts w:asciiTheme="majorBidi" w:hAnsiTheme="majorBidi" w:cstheme="majorBidi"/>
        </w:rPr>
        <w:t xml:space="preserve">The first folios of the </w:t>
      </w:r>
      <w:proofErr w:type="spellStart"/>
      <w:r w:rsidRPr="00A80CEF">
        <w:rPr>
          <w:rFonts w:asciiTheme="majorBidi" w:hAnsiTheme="majorBidi" w:cstheme="majorBidi"/>
        </w:rPr>
        <w:t>Yahuda</w:t>
      </w:r>
      <w:proofErr w:type="spellEnd"/>
      <w:r w:rsidRPr="00A80CEF">
        <w:rPr>
          <w:rFonts w:asciiTheme="majorBidi" w:hAnsiTheme="majorBidi" w:cstheme="majorBidi"/>
        </w:rPr>
        <w:t xml:space="preserve"> Haggadah</w:t>
      </w:r>
      <w:r w:rsidR="00121C41" w:rsidRPr="00A80CEF">
        <w:rPr>
          <w:rFonts w:asciiTheme="majorBidi" w:hAnsiTheme="majorBidi" w:cstheme="majorBidi"/>
        </w:rPr>
        <w:t>, created in Franconia</w:t>
      </w:r>
      <w:r w:rsidR="00E17F99" w:rsidRPr="00A80CEF">
        <w:rPr>
          <w:rFonts w:asciiTheme="majorBidi" w:hAnsiTheme="majorBidi" w:cstheme="majorBidi"/>
        </w:rPr>
        <w:t xml:space="preserve"> around 1465 or 1470</w:t>
      </w:r>
      <w:r w:rsidRPr="00A80CEF">
        <w:rPr>
          <w:rFonts w:asciiTheme="majorBidi" w:hAnsiTheme="majorBidi" w:cstheme="majorBidi"/>
        </w:rPr>
        <w:t xml:space="preserve"> by </w:t>
      </w:r>
      <w:r w:rsidR="005B4B25" w:rsidRPr="00A80CEF">
        <w:rPr>
          <w:rFonts w:asciiTheme="majorBidi" w:hAnsiTheme="majorBidi" w:cstheme="majorBidi"/>
        </w:rPr>
        <w:t xml:space="preserve">an </w:t>
      </w:r>
      <w:r w:rsidRPr="00A80CEF">
        <w:rPr>
          <w:rFonts w:asciiTheme="majorBidi" w:hAnsiTheme="majorBidi" w:cstheme="majorBidi"/>
        </w:rPr>
        <w:t>anonymous</w:t>
      </w:r>
      <w:r w:rsidR="00CF593D" w:rsidRPr="00A80CEF">
        <w:rPr>
          <w:rFonts w:asciiTheme="majorBidi" w:hAnsiTheme="majorBidi" w:cstheme="majorBidi"/>
        </w:rPr>
        <w:t xml:space="preserve"> </w:t>
      </w:r>
      <w:r w:rsidR="005B4B25" w:rsidRPr="00A80CEF">
        <w:rPr>
          <w:rFonts w:asciiTheme="majorBidi" w:hAnsiTheme="majorBidi" w:cstheme="majorBidi"/>
        </w:rPr>
        <w:t>illuminator</w:t>
      </w:r>
      <w:r w:rsidR="00F07427" w:rsidRPr="00A80CEF">
        <w:rPr>
          <w:rFonts w:asciiTheme="majorBidi" w:hAnsiTheme="majorBidi" w:cstheme="majorBidi"/>
        </w:rPr>
        <w:t>, present</w:t>
      </w:r>
      <w:r w:rsidRPr="00A80CEF">
        <w:rPr>
          <w:rFonts w:asciiTheme="majorBidi" w:hAnsiTheme="majorBidi" w:cstheme="majorBidi"/>
        </w:rPr>
        <w:t xml:space="preserve"> a series of images depicting the making of </w:t>
      </w:r>
      <w:r w:rsidR="003765AE" w:rsidRPr="00A80CEF">
        <w:rPr>
          <w:rFonts w:asciiTheme="majorBidi" w:hAnsiTheme="majorBidi" w:cstheme="majorBidi"/>
        </w:rPr>
        <w:t>mat</w:t>
      </w:r>
      <w:r w:rsidR="003C084A" w:rsidRPr="00A80CEF">
        <w:rPr>
          <w:rFonts w:asciiTheme="majorBidi" w:hAnsiTheme="majorBidi" w:cstheme="majorBidi"/>
        </w:rPr>
        <w:t>z</w:t>
      </w:r>
      <w:r w:rsidR="003765AE" w:rsidRPr="00A80CEF">
        <w:rPr>
          <w:rFonts w:asciiTheme="majorBidi" w:hAnsiTheme="majorBidi" w:cstheme="majorBidi"/>
        </w:rPr>
        <w:t>ah</w:t>
      </w:r>
      <w:r w:rsidRPr="00A80CEF">
        <w:rPr>
          <w:rFonts w:asciiTheme="majorBidi" w:hAnsiTheme="majorBidi" w:cstheme="majorBidi"/>
        </w:rPr>
        <w:t>, the unleavened bread eaten during Passover.</w:t>
      </w:r>
      <w:r w:rsidRPr="00A80CEF">
        <w:rPr>
          <w:rStyle w:val="FootnoteReference"/>
          <w:rFonts w:asciiTheme="majorBidi" w:hAnsiTheme="majorBidi" w:cstheme="majorBidi"/>
        </w:rPr>
        <w:footnoteReference w:id="1"/>
      </w:r>
      <w:r w:rsidR="00E17F99" w:rsidRPr="00A80CEF">
        <w:rPr>
          <w:rFonts w:asciiTheme="majorBidi" w:hAnsiTheme="majorBidi" w:cstheme="majorBidi"/>
        </w:rPr>
        <w:t xml:space="preserve"> </w:t>
      </w:r>
      <w:r w:rsidRPr="00A80CEF">
        <w:rPr>
          <w:rFonts w:asciiTheme="majorBidi" w:hAnsiTheme="majorBidi" w:cstheme="majorBidi"/>
        </w:rPr>
        <w:t xml:space="preserve">While this scene has a long history in German </w:t>
      </w:r>
      <w:proofErr w:type="spellStart"/>
      <w:r w:rsidR="00440C46" w:rsidRPr="00A80CEF">
        <w:rPr>
          <w:rFonts w:asciiTheme="majorBidi" w:hAnsiTheme="majorBidi" w:cstheme="majorBidi"/>
        </w:rPr>
        <w:t>h</w:t>
      </w:r>
      <w:r w:rsidR="00AD0B43" w:rsidRPr="00A80CEF">
        <w:rPr>
          <w:rFonts w:asciiTheme="majorBidi" w:hAnsiTheme="majorBidi" w:cstheme="majorBidi"/>
        </w:rPr>
        <w:t>aggadot</w:t>
      </w:r>
      <w:proofErr w:type="spellEnd"/>
      <w:r w:rsidR="00400035" w:rsidRPr="00A80CEF">
        <w:rPr>
          <w:rFonts w:asciiTheme="majorBidi" w:hAnsiTheme="majorBidi" w:cstheme="majorBidi"/>
        </w:rPr>
        <w:t>,</w:t>
      </w:r>
      <w:r w:rsidRPr="00A80CEF">
        <w:rPr>
          <w:rStyle w:val="FootnoteReference"/>
          <w:rFonts w:asciiTheme="majorBidi" w:hAnsiTheme="majorBidi" w:cstheme="majorBidi"/>
        </w:rPr>
        <w:footnoteReference w:id="2"/>
      </w:r>
      <w:r w:rsidRPr="00A80CEF">
        <w:rPr>
          <w:rFonts w:asciiTheme="majorBidi" w:hAnsiTheme="majorBidi" w:cstheme="majorBidi"/>
        </w:rPr>
        <w:t xml:space="preserve"> it is presented in the </w:t>
      </w:r>
      <w:proofErr w:type="spellStart"/>
      <w:r w:rsidRPr="00A80CEF">
        <w:rPr>
          <w:rFonts w:asciiTheme="majorBidi" w:hAnsiTheme="majorBidi" w:cstheme="majorBidi"/>
        </w:rPr>
        <w:t>Yahuda</w:t>
      </w:r>
      <w:proofErr w:type="spellEnd"/>
      <w:r w:rsidRPr="00A80CEF">
        <w:rPr>
          <w:rFonts w:asciiTheme="majorBidi" w:hAnsiTheme="majorBidi" w:cstheme="majorBidi"/>
        </w:rPr>
        <w:t xml:space="preserve"> Haggadah</w:t>
      </w:r>
      <w:r w:rsidR="00121C41" w:rsidRPr="00A80CEF">
        <w:rPr>
          <w:rFonts w:asciiTheme="majorBidi" w:hAnsiTheme="majorBidi" w:cstheme="majorBidi"/>
        </w:rPr>
        <w:t xml:space="preserve"> in </w:t>
      </w:r>
      <w:r w:rsidR="00F07427" w:rsidRPr="00A80CEF">
        <w:rPr>
          <w:rFonts w:asciiTheme="majorBidi" w:hAnsiTheme="majorBidi" w:cstheme="majorBidi"/>
        </w:rPr>
        <w:t xml:space="preserve">unusually </w:t>
      </w:r>
      <w:r w:rsidR="00121C41" w:rsidRPr="00A80CEF">
        <w:rPr>
          <w:rFonts w:asciiTheme="majorBidi" w:hAnsiTheme="majorBidi" w:cstheme="majorBidi"/>
        </w:rPr>
        <w:t xml:space="preserve">great </w:t>
      </w:r>
      <w:r w:rsidRPr="00A80CEF">
        <w:rPr>
          <w:rFonts w:asciiTheme="majorBidi" w:hAnsiTheme="majorBidi" w:cstheme="majorBidi"/>
        </w:rPr>
        <w:t>detail</w:t>
      </w:r>
      <w:r w:rsidRPr="00A80CEF">
        <w:rPr>
          <w:rStyle w:val="FootnoteReference"/>
          <w:rFonts w:asciiTheme="majorBidi" w:hAnsiTheme="majorBidi" w:cstheme="majorBidi"/>
        </w:rPr>
        <w:footnoteReference w:id="3"/>
      </w:r>
      <w:r w:rsidRPr="00A80CEF">
        <w:rPr>
          <w:rFonts w:asciiTheme="majorBidi" w:hAnsiTheme="majorBidi" w:cstheme="majorBidi"/>
        </w:rPr>
        <w:t xml:space="preserve"> One of the images shows two men facing each other, apparently </w:t>
      </w:r>
      <w:r w:rsidRPr="00A80CEF">
        <w:rPr>
          <w:rFonts w:asciiTheme="majorBidi" w:hAnsiTheme="majorBidi" w:cstheme="majorBidi"/>
        </w:rPr>
        <w:lastRenderedPageBreak/>
        <w:t>engaged in some discus</w:t>
      </w:r>
      <w:r w:rsidR="00FD72FD" w:rsidRPr="00A80CEF">
        <w:rPr>
          <w:rFonts w:asciiTheme="majorBidi" w:hAnsiTheme="majorBidi" w:cstheme="majorBidi"/>
        </w:rPr>
        <w:t xml:space="preserve">sion or argument </w:t>
      </w:r>
      <w:r w:rsidR="003E6208" w:rsidRPr="00A80CEF">
        <w:rPr>
          <w:rFonts w:asciiTheme="majorBidi" w:hAnsiTheme="majorBidi" w:cstheme="majorBidi"/>
        </w:rPr>
        <w:t xml:space="preserve">next to a public water fountain </w:t>
      </w:r>
      <w:r w:rsidR="00FD72FD" w:rsidRPr="00A80CEF">
        <w:rPr>
          <w:rFonts w:asciiTheme="majorBidi" w:hAnsiTheme="majorBidi" w:cstheme="majorBidi"/>
        </w:rPr>
        <w:t>(</w:t>
      </w:r>
      <w:r w:rsidR="00B82663">
        <w:rPr>
          <w:rFonts w:asciiTheme="majorBidi" w:hAnsiTheme="majorBidi" w:cstheme="majorBidi"/>
        </w:rPr>
        <w:t>F</w:t>
      </w:r>
      <w:r w:rsidR="00B82663" w:rsidRPr="00A80CEF">
        <w:rPr>
          <w:rFonts w:asciiTheme="majorBidi" w:hAnsiTheme="majorBidi" w:cstheme="majorBidi"/>
        </w:rPr>
        <w:t>ig</w:t>
      </w:r>
      <w:r w:rsidR="00EC6E59" w:rsidRPr="00A80CEF">
        <w:rPr>
          <w:rFonts w:asciiTheme="majorBidi" w:hAnsiTheme="majorBidi" w:cstheme="majorBidi"/>
        </w:rPr>
        <w:t>.</w:t>
      </w:r>
      <w:r w:rsidRPr="00A80CEF">
        <w:rPr>
          <w:rFonts w:asciiTheme="majorBidi" w:hAnsiTheme="majorBidi" w:cstheme="majorBidi"/>
        </w:rPr>
        <w:t xml:space="preserve"> 1</w:t>
      </w:r>
      <w:r w:rsidR="00B82663">
        <w:rPr>
          <w:rFonts w:asciiTheme="majorBidi" w:hAnsiTheme="majorBidi" w:cstheme="majorBidi"/>
        </w:rPr>
        <w:t>,</w:t>
      </w:r>
      <w:r w:rsidR="00F56CBC">
        <w:rPr>
          <w:rFonts w:asciiTheme="majorBidi" w:hAnsiTheme="majorBidi" w:cstheme="majorBidi"/>
        </w:rPr>
        <w:t xml:space="preserve"> lower right</w:t>
      </w:r>
      <w:r w:rsidRPr="00A80CEF">
        <w:rPr>
          <w:rFonts w:asciiTheme="majorBidi" w:hAnsiTheme="majorBidi" w:cstheme="majorBidi"/>
        </w:rPr>
        <w:t>).</w:t>
      </w:r>
      <w:r w:rsidRPr="00A80CEF">
        <w:rPr>
          <w:rStyle w:val="FootnoteReference"/>
          <w:rFonts w:asciiTheme="majorBidi" w:hAnsiTheme="majorBidi" w:cstheme="majorBidi"/>
        </w:rPr>
        <w:footnoteReference w:id="4"/>
      </w:r>
      <w:r w:rsidRPr="00A80CEF">
        <w:rPr>
          <w:rFonts w:asciiTheme="majorBidi" w:hAnsiTheme="majorBidi" w:cstheme="majorBidi"/>
        </w:rPr>
        <w:t xml:space="preserve"> One </w:t>
      </w:r>
      <w:r w:rsidR="00F56CBC">
        <w:rPr>
          <w:rFonts w:asciiTheme="majorBidi" w:hAnsiTheme="majorBidi" w:cstheme="majorBidi"/>
        </w:rPr>
        <w:t>man</w:t>
      </w:r>
      <w:r w:rsidRPr="00A80CEF">
        <w:rPr>
          <w:rFonts w:asciiTheme="majorBidi" w:hAnsiTheme="majorBidi" w:cstheme="majorBidi"/>
        </w:rPr>
        <w:t xml:space="preserve"> is holding a vessel for drawing water</w:t>
      </w:r>
      <w:r w:rsidR="00F56CBC">
        <w:rPr>
          <w:rFonts w:asciiTheme="majorBidi" w:hAnsiTheme="majorBidi" w:cstheme="majorBidi"/>
        </w:rPr>
        <w:t>,</w:t>
      </w:r>
      <w:r w:rsidRPr="00A80CEF">
        <w:rPr>
          <w:rFonts w:asciiTheme="majorBidi" w:hAnsiTheme="majorBidi" w:cstheme="majorBidi"/>
        </w:rPr>
        <w:t xml:space="preserve"> </w:t>
      </w:r>
      <w:r w:rsidR="00FE15CD" w:rsidRPr="00A80CEF">
        <w:rPr>
          <w:rFonts w:asciiTheme="majorBidi" w:hAnsiTheme="majorBidi" w:cstheme="majorBidi"/>
        </w:rPr>
        <w:t xml:space="preserve">while </w:t>
      </w:r>
      <w:r w:rsidRPr="00A80CEF">
        <w:rPr>
          <w:rFonts w:asciiTheme="majorBidi" w:hAnsiTheme="majorBidi" w:cstheme="majorBidi"/>
        </w:rPr>
        <w:t>the other is standing behind the fountain, seemingly dis</w:t>
      </w:r>
      <w:r w:rsidR="00F07427" w:rsidRPr="00A80CEF">
        <w:rPr>
          <w:rFonts w:asciiTheme="majorBidi" w:hAnsiTheme="majorBidi" w:cstheme="majorBidi"/>
        </w:rPr>
        <w:t>couraging him from doing so. A</w:t>
      </w:r>
      <w:r w:rsidRPr="00A80CEF">
        <w:rPr>
          <w:rFonts w:asciiTheme="majorBidi" w:hAnsiTheme="majorBidi" w:cstheme="majorBidi"/>
        </w:rPr>
        <w:t xml:space="preserve"> scroll</w:t>
      </w:r>
      <w:r w:rsidR="003E6208" w:rsidRPr="00A80CEF">
        <w:rPr>
          <w:rFonts w:asciiTheme="majorBidi" w:hAnsiTheme="majorBidi" w:cstheme="majorBidi"/>
        </w:rPr>
        <w:t xml:space="preserve"> </w:t>
      </w:r>
      <w:r w:rsidR="00FE15CD" w:rsidRPr="00A80CEF">
        <w:rPr>
          <w:rFonts w:asciiTheme="majorBidi" w:hAnsiTheme="majorBidi" w:cstheme="majorBidi"/>
        </w:rPr>
        <w:t xml:space="preserve">above their heads </w:t>
      </w:r>
      <w:r w:rsidRPr="00A80CEF">
        <w:rPr>
          <w:rFonts w:asciiTheme="majorBidi" w:hAnsiTheme="majorBidi" w:cstheme="majorBidi"/>
        </w:rPr>
        <w:t>reads: “</w:t>
      </w:r>
      <w:r w:rsidR="00FE15CD" w:rsidRPr="00A80CEF">
        <w:rPr>
          <w:rFonts w:asciiTheme="majorBidi" w:hAnsiTheme="majorBidi" w:cstheme="majorBidi"/>
        </w:rPr>
        <w:t>T</w:t>
      </w:r>
      <w:r w:rsidRPr="00A80CEF">
        <w:rPr>
          <w:rFonts w:asciiTheme="majorBidi" w:hAnsiTheme="majorBidi" w:cstheme="majorBidi"/>
        </w:rPr>
        <w:t>he scholars debate with each other</w:t>
      </w:r>
      <w:r w:rsidR="00182742" w:rsidRPr="00A80CEF">
        <w:rPr>
          <w:rFonts w:asciiTheme="majorBidi" w:hAnsiTheme="majorBidi" w:cstheme="majorBidi"/>
        </w:rPr>
        <w:t xml:space="preserve">: </w:t>
      </w:r>
      <w:r w:rsidRPr="00A80CEF">
        <w:rPr>
          <w:rFonts w:asciiTheme="majorBidi" w:hAnsiTheme="majorBidi" w:cstheme="majorBidi"/>
        </w:rPr>
        <w:t>shall we draw water from this fountain</w:t>
      </w:r>
      <w:r w:rsidR="00182742" w:rsidRPr="00A80CEF">
        <w:rPr>
          <w:rFonts w:asciiTheme="majorBidi" w:hAnsiTheme="majorBidi" w:cstheme="majorBidi"/>
        </w:rPr>
        <w:t>?”</w:t>
      </w:r>
      <w:r w:rsidR="00182742" w:rsidRPr="00A80CEF">
        <w:rPr>
          <w:rStyle w:val="FootnoteReference"/>
          <w:rFonts w:asciiTheme="majorBidi" w:hAnsiTheme="majorBidi" w:cstheme="majorBidi"/>
        </w:rPr>
        <w:footnoteReference w:id="5"/>
      </w:r>
      <w:r w:rsidR="00EE6B93">
        <w:rPr>
          <w:rFonts w:asciiTheme="majorBidi" w:hAnsiTheme="majorBidi" w:cstheme="majorBidi"/>
        </w:rPr>
        <w:t xml:space="preserve"> A</w:t>
      </w:r>
      <w:r w:rsidR="00EE6B93" w:rsidRPr="00A80CEF">
        <w:rPr>
          <w:rFonts w:asciiTheme="majorBidi" w:hAnsiTheme="majorBidi" w:cstheme="majorBidi"/>
        </w:rPr>
        <w:t xml:space="preserve"> similar</w:t>
      </w:r>
      <w:r w:rsidR="00EE6B93">
        <w:rPr>
          <w:rFonts w:asciiTheme="majorBidi" w:hAnsiTheme="majorBidi" w:cstheme="majorBidi"/>
        </w:rPr>
        <w:t xml:space="preserve"> but less detailed</w:t>
      </w:r>
      <w:r w:rsidR="00EE6B93" w:rsidRPr="00A80CEF">
        <w:rPr>
          <w:rFonts w:asciiTheme="majorBidi" w:hAnsiTheme="majorBidi" w:cstheme="majorBidi"/>
        </w:rPr>
        <w:t xml:space="preserve"> series of images</w:t>
      </w:r>
      <w:r w:rsidR="00EE6B93">
        <w:rPr>
          <w:rFonts w:asciiTheme="majorBidi" w:hAnsiTheme="majorBidi" w:cstheme="majorBidi"/>
        </w:rPr>
        <w:t>, probably by the same artist, appears</w:t>
      </w:r>
      <w:r w:rsidR="00EE6B93" w:rsidRPr="00A80CEF">
        <w:rPr>
          <w:rFonts w:asciiTheme="majorBidi" w:hAnsiTheme="majorBidi" w:cstheme="majorBidi"/>
        </w:rPr>
        <w:t xml:space="preserve"> in the Second Nuremberg Haggadah</w:t>
      </w:r>
      <w:r w:rsidR="009A7D3E">
        <w:rPr>
          <w:rFonts w:asciiTheme="majorBidi" w:hAnsiTheme="majorBidi" w:cstheme="majorBidi"/>
        </w:rPr>
        <w:t>, which includes the only other depictions of municipal water fountains.</w:t>
      </w:r>
      <w:r w:rsidR="00EE6B93">
        <w:rPr>
          <w:rStyle w:val="FootnoteReference"/>
          <w:rFonts w:asciiTheme="majorBidi" w:hAnsiTheme="majorBidi" w:cstheme="majorBidi"/>
        </w:rPr>
        <w:footnoteReference w:id="6"/>
      </w:r>
      <w:r w:rsidR="00182742" w:rsidRPr="00A80CEF">
        <w:rPr>
          <w:rFonts w:asciiTheme="majorBidi" w:hAnsiTheme="majorBidi" w:cstheme="majorBidi"/>
        </w:rPr>
        <w:t xml:space="preserve"> </w:t>
      </w:r>
    </w:p>
    <w:p w14:paraId="54262E5E" w14:textId="7B1EF5E8" w:rsidR="00A7771F" w:rsidRPr="00A80CEF" w:rsidRDefault="008D0680" w:rsidP="006973A7">
      <w:pPr>
        <w:spacing w:after="0" w:line="360" w:lineRule="auto"/>
        <w:ind w:firstLine="720"/>
        <w:rPr>
          <w:rFonts w:asciiTheme="majorBidi" w:hAnsiTheme="majorBidi" w:cstheme="majorBidi"/>
        </w:rPr>
      </w:pPr>
      <w:r w:rsidRPr="00A80CEF">
        <w:rPr>
          <w:rFonts w:asciiTheme="majorBidi" w:hAnsiTheme="majorBidi" w:cstheme="majorBidi"/>
        </w:rPr>
        <w:t xml:space="preserve">This scene has no parallels in </w:t>
      </w:r>
      <w:r w:rsidR="00DC38FD" w:rsidRPr="00A80CEF">
        <w:rPr>
          <w:rFonts w:asciiTheme="majorBidi" w:hAnsiTheme="majorBidi" w:cstheme="majorBidi"/>
        </w:rPr>
        <w:t xml:space="preserve">surviving </w:t>
      </w:r>
      <w:r w:rsidRPr="00A80CEF">
        <w:rPr>
          <w:rFonts w:asciiTheme="majorBidi" w:hAnsiTheme="majorBidi" w:cstheme="majorBidi"/>
        </w:rPr>
        <w:t>medieval Hebrew manuscripts</w:t>
      </w:r>
      <w:r w:rsidR="00796F0F" w:rsidRPr="00A80CEF">
        <w:rPr>
          <w:rFonts w:asciiTheme="majorBidi" w:hAnsiTheme="majorBidi" w:cstheme="majorBidi"/>
        </w:rPr>
        <w:t>.</w:t>
      </w:r>
      <w:r w:rsidR="006973A7">
        <w:rPr>
          <w:rFonts w:asciiTheme="majorBidi" w:hAnsiTheme="majorBidi" w:cstheme="majorBidi"/>
        </w:rPr>
        <w:t xml:space="preserve"> Fur</w:t>
      </w:r>
      <w:r w:rsidR="00796F0F" w:rsidRPr="00A80CEF">
        <w:rPr>
          <w:rFonts w:asciiTheme="majorBidi" w:hAnsiTheme="majorBidi" w:cstheme="majorBidi"/>
        </w:rPr>
        <w:t>thermore</w:t>
      </w:r>
      <w:r w:rsidR="002349FA" w:rsidRPr="00A80CEF">
        <w:rPr>
          <w:rFonts w:asciiTheme="majorBidi" w:hAnsiTheme="majorBidi" w:cstheme="majorBidi"/>
        </w:rPr>
        <w:t>,</w:t>
      </w:r>
      <w:r w:rsidR="00796F0F" w:rsidRPr="00A80CEF">
        <w:rPr>
          <w:rFonts w:asciiTheme="majorBidi" w:hAnsiTheme="majorBidi" w:cstheme="majorBidi"/>
        </w:rPr>
        <w:t xml:space="preserve"> the only depictions of</w:t>
      </w:r>
      <w:r w:rsidR="00064F0D" w:rsidRPr="00A80CEF">
        <w:rPr>
          <w:rFonts w:asciiTheme="majorBidi" w:hAnsiTheme="majorBidi" w:cstheme="majorBidi"/>
        </w:rPr>
        <w:t xml:space="preserve"> municipal water fountains </w:t>
      </w:r>
      <w:r w:rsidR="00796F0F" w:rsidRPr="00A80CEF">
        <w:rPr>
          <w:rFonts w:asciiTheme="majorBidi" w:hAnsiTheme="majorBidi" w:cstheme="majorBidi"/>
        </w:rPr>
        <w:t xml:space="preserve">that have been found come from </w:t>
      </w:r>
      <w:r w:rsidR="002022B3" w:rsidRPr="00A80CEF">
        <w:rPr>
          <w:rFonts w:asciiTheme="majorBidi" w:hAnsiTheme="majorBidi" w:cstheme="majorBidi"/>
        </w:rPr>
        <w:t xml:space="preserve">these two </w:t>
      </w:r>
      <w:r w:rsidR="00064F0D" w:rsidRPr="00A80CEF">
        <w:rPr>
          <w:rFonts w:asciiTheme="majorBidi" w:hAnsiTheme="majorBidi" w:cstheme="majorBidi"/>
        </w:rPr>
        <w:t xml:space="preserve">analogous </w:t>
      </w:r>
      <w:proofErr w:type="spellStart"/>
      <w:r w:rsidR="00AD0B43" w:rsidRPr="00A80CEF">
        <w:rPr>
          <w:rFonts w:asciiTheme="majorBidi" w:hAnsiTheme="majorBidi" w:cstheme="majorBidi"/>
        </w:rPr>
        <w:t>haggadot</w:t>
      </w:r>
      <w:proofErr w:type="spellEnd"/>
      <w:r w:rsidR="002022B3" w:rsidRPr="00A80CEF">
        <w:rPr>
          <w:rFonts w:asciiTheme="majorBidi" w:hAnsiTheme="majorBidi" w:cstheme="majorBidi"/>
        </w:rPr>
        <w:t>.</w:t>
      </w:r>
      <w:r w:rsidRPr="00A80CEF">
        <w:rPr>
          <w:rFonts w:asciiTheme="majorBidi" w:hAnsiTheme="majorBidi" w:cstheme="majorBidi"/>
        </w:rPr>
        <w:t xml:space="preserve"> What was the debate depicted </w:t>
      </w:r>
      <w:r w:rsidR="00072528" w:rsidRPr="00A80CEF">
        <w:rPr>
          <w:rFonts w:asciiTheme="majorBidi" w:hAnsiTheme="majorBidi" w:cstheme="majorBidi"/>
        </w:rPr>
        <w:t xml:space="preserve">in the </w:t>
      </w:r>
      <w:proofErr w:type="spellStart"/>
      <w:r w:rsidR="000B56B3" w:rsidRPr="00A80CEF">
        <w:rPr>
          <w:rFonts w:asciiTheme="majorBidi" w:hAnsiTheme="majorBidi" w:cstheme="majorBidi"/>
        </w:rPr>
        <w:t>Yahuda</w:t>
      </w:r>
      <w:proofErr w:type="spellEnd"/>
      <w:r w:rsidR="000B56B3" w:rsidRPr="00A80CEF">
        <w:rPr>
          <w:rFonts w:asciiTheme="majorBidi" w:hAnsiTheme="majorBidi" w:cstheme="majorBidi"/>
        </w:rPr>
        <w:t xml:space="preserve"> Haggadah</w:t>
      </w:r>
      <w:r w:rsidRPr="00A80CEF">
        <w:rPr>
          <w:rFonts w:asciiTheme="majorBidi" w:hAnsiTheme="majorBidi" w:cstheme="majorBidi"/>
        </w:rPr>
        <w:t xml:space="preserve"> about? Why did the </w:t>
      </w:r>
      <w:r w:rsidR="002022B3" w:rsidRPr="00A80CEF">
        <w:rPr>
          <w:rFonts w:asciiTheme="majorBidi" w:hAnsiTheme="majorBidi" w:cstheme="majorBidi"/>
        </w:rPr>
        <w:t xml:space="preserve">scribe, </w:t>
      </w:r>
      <w:r w:rsidRPr="00A80CEF">
        <w:rPr>
          <w:rFonts w:asciiTheme="majorBidi" w:hAnsiTheme="majorBidi" w:cstheme="majorBidi"/>
        </w:rPr>
        <w:t>illustrator</w:t>
      </w:r>
      <w:r w:rsidR="002022B3" w:rsidRPr="00A80CEF">
        <w:rPr>
          <w:rFonts w:asciiTheme="majorBidi" w:hAnsiTheme="majorBidi" w:cstheme="majorBidi"/>
        </w:rPr>
        <w:t xml:space="preserve"> or </w:t>
      </w:r>
      <w:r w:rsidR="000B56B3" w:rsidRPr="00A80CEF">
        <w:rPr>
          <w:rFonts w:asciiTheme="majorBidi" w:hAnsiTheme="majorBidi" w:cstheme="majorBidi"/>
        </w:rPr>
        <w:t>patron</w:t>
      </w:r>
      <w:r w:rsidRPr="00A80CEF">
        <w:rPr>
          <w:rFonts w:asciiTheme="majorBidi" w:hAnsiTheme="majorBidi" w:cstheme="majorBidi"/>
        </w:rPr>
        <w:t xml:space="preserve"> cho</w:t>
      </w:r>
      <w:r w:rsidR="00ED4326" w:rsidRPr="00A80CEF">
        <w:rPr>
          <w:rFonts w:asciiTheme="majorBidi" w:hAnsiTheme="majorBidi" w:cstheme="majorBidi"/>
        </w:rPr>
        <w:t>o</w:t>
      </w:r>
      <w:r w:rsidRPr="00A80CEF">
        <w:rPr>
          <w:rFonts w:asciiTheme="majorBidi" w:hAnsiTheme="majorBidi" w:cstheme="majorBidi"/>
        </w:rPr>
        <w:t xml:space="preserve">se to include this </w:t>
      </w:r>
      <w:r w:rsidR="008E04F2" w:rsidRPr="00A80CEF">
        <w:rPr>
          <w:rFonts w:asciiTheme="majorBidi" w:hAnsiTheme="majorBidi" w:cstheme="majorBidi"/>
        </w:rPr>
        <w:t xml:space="preserve">unusual </w:t>
      </w:r>
      <w:r w:rsidRPr="00A80CEF">
        <w:rPr>
          <w:rFonts w:asciiTheme="majorBidi" w:hAnsiTheme="majorBidi" w:cstheme="majorBidi"/>
        </w:rPr>
        <w:t xml:space="preserve">scene </w:t>
      </w:r>
      <w:r w:rsidR="00FE15CD" w:rsidRPr="00A80CEF">
        <w:rPr>
          <w:rFonts w:asciiTheme="majorBidi" w:hAnsiTheme="majorBidi" w:cstheme="majorBidi"/>
        </w:rPr>
        <w:t xml:space="preserve">in </w:t>
      </w:r>
      <w:r w:rsidRPr="00A80CEF">
        <w:rPr>
          <w:rFonts w:asciiTheme="majorBidi" w:hAnsiTheme="majorBidi" w:cstheme="majorBidi"/>
        </w:rPr>
        <w:t xml:space="preserve">the opening folio of his </w:t>
      </w:r>
      <w:proofErr w:type="spellStart"/>
      <w:r w:rsidR="00FE15CD" w:rsidRPr="00A80CEF">
        <w:rPr>
          <w:rFonts w:asciiTheme="majorBidi" w:hAnsiTheme="majorBidi" w:cstheme="majorBidi"/>
        </w:rPr>
        <w:t>haggadah</w:t>
      </w:r>
      <w:proofErr w:type="spellEnd"/>
      <w:r w:rsidRPr="00A80CEF">
        <w:rPr>
          <w:rFonts w:asciiTheme="majorBidi" w:hAnsiTheme="majorBidi" w:cstheme="majorBidi"/>
        </w:rPr>
        <w:t xml:space="preserve">? What message did he mean to convey regarding the use of water </w:t>
      </w:r>
      <w:r w:rsidR="008E04F2" w:rsidRPr="00A80CEF">
        <w:rPr>
          <w:rFonts w:asciiTheme="majorBidi" w:hAnsiTheme="majorBidi" w:cstheme="majorBidi"/>
        </w:rPr>
        <w:t>dra</w:t>
      </w:r>
      <w:r w:rsidR="00356481" w:rsidRPr="00A80CEF">
        <w:rPr>
          <w:rFonts w:asciiTheme="majorBidi" w:hAnsiTheme="majorBidi" w:cstheme="majorBidi"/>
        </w:rPr>
        <w:t>wn from municipal</w:t>
      </w:r>
      <w:r w:rsidRPr="00A80CEF">
        <w:rPr>
          <w:rFonts w:asciiTheme="majorBidi" w:hAnsiTheme="majorBidi" w:cstheme="majorBidi"/>
        </w:rPr>
        <w:t xml:space="preserve"> fountains for the baking of </w:t>
      </w:r>
      <w:proofErr w:type="spellStart"/>
      <w:r w:rsidR="003C084A" w:rsidRPr="00A80CEF">
        <w:rPr>
          <w:rFonts w:asciiTheme="majorBidi" w:hAnsiTheme="majorBidi" w:cstheme="majorBidi"/>
        </w:rPr>
        <w:t>matzot</w:t>
      </w:r>
      <w:proofErr w:type="spellEnd"/>
      <w:r w:rsidR="00283939" w:rsidRPr="00A80CEF">
        <w:rPr>
          <w:rFonts w:asciiTheme="majorBidi" w:hAnsiTheme="majorBidi" w:cstheme="majorBidi"/>
        </w:rPr>
        <w:t>? What</w:t>
      </w:r>
      <w:r w:rsidRPr="00A80CEF">
        <w:rPr>
          <w:rFonts w:asciiTheme="majorBidi" w:hAnsiTheme="majorBidi" w:cstheme="majorBidi"/>
        </w:rPr>
        <w:t xml:space="preserve"> </w:t>
      </w:r>
      <w:r w:rsidR="00283939" w:rsidRPr="00A80CEF">
        <w:rPr>
          <w:rFonts w:asciiTheme="majorBidi" w:hAnsiTheme="majorBidi" w:cstheme="majorBidi"/>
        </w:rPr>
        <w:t>can we learn</w:t>
      </w:r>
      <w:r w:rsidR="00F36495" w:rsidRPr="00A80CEF">
        <w:rPr>
          <w:rFonts w:asciiTheme="majorBidi" w:hAnsiTheme="majorBidi" w:cstheme="majorBidi"/>
        </w:rPr>
        <w:t xml:space="preserve"> from this about</w:t>
      </w:r>
      <w:r w:rsidRPr="00A80CEF">
        <w:rPr>
          <w:rFonts w:asciiTheme="majorBidi" w:hAnsiTheme="majorBidi" w:cstheme="majorBidi"/>
        </w:rPr>
        <w:t xml:space="preserve"> the challenges that</w:t>
      </w:r>
      <w:r w:rsidR="00020B6A" w:rsidRPr="00A80CEF">
        <w:rPr>
          <w:rFonts w:asciiTheme="majorBidi" w:hAnsiTheme="majorBidi" w:cstheme="majorBidi"/>
        </w:rPr>
        <w:t xml:space="preserve"> Jews in</w:t>
      </w:r>
      <w:r w:rsidR="00F54CFD" w:rsidRPr="00A80CEF">
        <w:rPr>
          <w:rFonts w:asciiTheme="majorBidi" w:hAnsiTheme="majorBidi" w:cstheme="majorBidi"/>
        </w:rPr>
        <w:t xml:space="preserve"> Franconia</w:t>
      </w:r>
      <w:r w:rsidRPr="00A80CEF">
        <w:rPr>
          <w:rFonts w:asciiTheme="majorBidi" w:hAnsiTheme="majorBidi" w:cstheme="majorBidi"/>
        </w:rPr>
        <w:t xml:space="preserve"> faced when us</w:t>
      </w:r>
      <w:r w:rsidR="008E04F2" w:rsidRPr="00A80CEF">
        <w:rPr>
          <w:rFonts w:asciiTheme="majorBidi" w:hAnsiTheme="majorBidi" w:cstheme="majorBidi"/>
        </w:rPr>
        <w:t>ing water from public sources, built</w:t>
      </w:r>
      <w:r w:rsidR="003C24AA" w:rsidRPr="00A80CEF">
        <w:rPr>
          <w:rFonts w:asciiTheme="majorBidi" w:hAnsiTheme="majorBidi" w:cstheme="majorBidi"/>
        </w:rPr>
        <w:t xml:space="preserve"> and used by Christians, </w:t>
      </w:r>
      <w:r w:rsidRPr="00A80CEF">
        <w:rPr>
          <w:rFonts w:asciiTheme="majorBidi" w:hAnsiTheme="majorBidi" w:cstheme="majorBidi"/>
        </w:rPr>
        <w:t>f</w:t>
      </w:r>
      <w:r w:rsidR="003C24AA" w:rsidRPr="00A80CEF">
        <w:rPr>
          <w:rFonts w:asciiTheme="majorBidi" w:hAnsiTheme="majorBidi" w:cstheme="majorBidi"/>
        </w:rPr>
        <w:t>or</w:t>
      </w:r>
      <w:r w:rsidRPr="00A80CEF">
        <w:rPr>
          <w:rFonts w:asciiTheme="majorBidi" w:hAnsiTheme="majorBidi" w:cstheme="majorBidi"/>
        </w:rPr>
        <w:t xml:space="preserve"> </w:t>
      </w:r>
      <w:r w:rsidR="00020B6A" w:rsidRPr="00A80CEF">
        <w:rPr>
          <w:rFonts w:asciiTheme="majorBidi" w:hAnsiTheme="majorBidi" w:cstheme="majorBidi"/>
        </w:rPr>
        <w:t>their own</w:t>
      </w:r>
      <w:r w:rsidRPr="00A80CEF">
        <w:rPr>
          <w:rFonts w:asciiTheme="majorBidi" w:hAnsiTheme="majorBidi" w:cstheme="majorBidi"/>
        </w:rPr>
        <w:t xml:space="preserve"> purposes?</w:t>
      </w:r>
    </w:p>
    <w:p w14:paraId="4BBC0032" w14:textId="56238681" w:rsidR="000976EE" w:rsidRPr="00A80CEF" w:rsidRDefault="008D0680" w:rsidP="009A7D3E">
      <w:pPr>
        <w:widowControl w:val="0"/>
        <w:spacing w:after="0" w:line="360" w:lineRule="auto"/>
        <w:ind w:firstLine="720"/>
        <w:rPr>
          <w:rFonts w:asciiTheme="majorBidi" w:hAnsiTheme="majorBidi" w:cstheme="majorBidi"/>
        </w:rPr>
      </w:pPr>
      <w:r w:rsidRPr="00A80CEF">
        <w:rPr>
          <w:rFonts w:asciiTheme="majorBidi" w:hAnsiTheme="majorBidi" w:cstheme="majorBidi"/>
        </w:rPr>
        <w:t xml:space="preserve">To answer these questions, this article </w:t>
      </w:r>
      <w:r w:rsidR="00FE15CD" w:rsidRPr="00A80CEF">
        <w:rPr>
          <w:rFonts w:asciiTheme="majorBidi" w:hAnsiTheme="majorBidi" w:cstheme="majorBidi"/>
        </w:rPr>
        <w:t>draws upon</w:t>
      </w:r>
      <w:r w:rsidRPr="00A80CEF">
        <w:rPr>
          <w:rFonts w:asciiTheme="majorBidi" w:hAnsiTheme="majorBidi" w:cstheme="majorBidi"/>
        </w:rPr>
        <w:t xml:space="preserve"> three </w:t>
      </w:r>
      <w:r w:rsidR="00FE15CD" w:rsidRPr="00A80CEF">
        <w:rPr>
          <w:rFonts w:asciiTheme="majorBidi" w:hAnsiTheme="majorBidi" w:cstheme="majorBidi"/>
        </w:rPr>
        <w:t xml:space="preserve">different </w:t>
      </w:r>
      <w:r w:rsidRPr="00A80CEF">
        <w:rPr>
          <w:rFonts w:asciiTheme="majorBidi" w:hAnsiTheme="majorBidi" w:cstheme="majorBidi"/>
        </w:rPr>
        <w:t>sources</w:t>
      </w:r>
      <w:r w:rsidR="00860CCF" w:rsidRPr="00A80CEF">
        <w:rPr>
          <w:rFonts w:asciiTheme="majorBidi" w:hAnsiTheme="majorBidi" w:cstheme="majorBidi"/>
        </w:rPr>
        <w:t>. First, it</w:t>
      </w:r>
      <w:r w:rsidR="00AC6EE7" w:rsidRPr="00A80CEF">
        <w:rPr>
          <w:rFonts w:asciiTheme="majorBidi" w:hAnsiTheme="majorBidi" w:cstheme="majorBidi"/>
        </w:rPr>
        <w:t xml:space="preserve"> </w:t>
      </w:r>
      <w:r w:rsidR="003B5DEE" w:rsidRPr="00A80CEF">
        <w:rPr>
          <w:rFonts w:asciiTheme="majorBidi" w:hAnsiTheme="majorBidi" w:cstheme="majorBidi"/>
        </w:rPr>
        <w:t>compares</w:t>
      </w:r>
      <w:r w:rsidRPr="00A80CEF">
        <w:rPr>
          <w:rFonts w:asciiTheme="majorBidi" w:hAnsiTheme="majorBidi" w:cstheme="majorBidi"/>
        </w:rPr>
        <w:t xml:space="preserve"> the</w:t>
      </w:r>
      <w:r w:rsidR="00F86D35" w:rsidRPr="00A80CEF">
        <w:rPr>
          <w:rFonts w:asciiTheme="majorBidi" w:hAnsiTheme="majorBidi" w:cstheme="majorBidi"/>
        </w:rPr>
        <w:t xml:space="preserve"> </w:t>
      </w:r>
      <w:r w:rsidRPr="00A80CEF">
        <w:rPr>
          <w:rFonts w:asciiTheme="majorBidi" w:hAnsiTheme="majorBidi" w:cstheme="majorBidi"/>
        </w:rPr>
        <w:t>scene</w:t>
      </w:r>
      <w:r w:rsidR="00F86D35" w:rsidRPr="00A80CEF">
        <w:rPr>
          <w:rFonts w:asciiTheme="majorBidi" w:hAnsiTheme="majorBidi" w:cstheme="majorBidi"/>
        </w:rPr>
        <w:t>s depicting public water fountains in</w:t>
      </w:r>
      <w:r w:rsidRPr="00A80CEF">
        <w:rPr>
          <w:rFonts w:asciiTheme="majorBidi" w:hAnsiTheme="majorBidi" w:cstheme="majorBidi"/>
        </w:rPr>
        <w:t xml:space="preserve"> the </w:t>
      </w:r>
      <w:proofErr w:type="spellStart"/>
      <w:r w:rsidRPr="00A80CEF">
        <w:rPr>
          <w:rFonts w:asciiTheme="majorBidi" w:hAnsiTheme="majorBidi" w:cstheme="majorBidi"/>
        </w:rPr>
        <w:t>Yahuda</w:t>
      </w:r>
      <w:proofErr w:type="spellEnd"/>
      <w:r w:rsidRPr="00A80CEF">
        <w:rPr>
          <w:rFonts w:asciiTheme="majorBidi" w:hAnsiTheme="majorBidi" w:cstheme="majorBidi"/>
        </w:rPr>
        <w:t xml:space="preserve"> Haggadah</w:t>
      </w:r>
      <w:r w:rsidR="00F86D35" w:rsidRPr="00A80CEF">
        <w:rPr>
          <w:rFonts w:asciiTheme="majorBidi" w:hAnsiTheme="majorBidi" w:cstheme="majorBidi"/>
        </w:rPr>
        <w:t xml:space="preserve"> and the Second </w:t>
      </w:r>
      <w:r w:rsidR="00A80CEF" w:rsidRPr="00A80CEF">
        <w:rPr>
          <w:rFonts w:asciiTheme="majorBidi" w:hAnsiTheme="majorBidi" w:cstheme="majorBidi"/>
        </w:rPr>
        <w:t>Nuremberg</w:t>
      </w:r>
      <w:r w:rsidR="00F86D35" w:rsidRPr="00A80CEF">
        <w:rPr>
          <w:rFonts w:asciiTheme="majorBidi" w:hAnsiTheme="majorBidi" w:cstheme="majorBidi"/>
        </w:rPr>
        <w:t xml:space="preserve"> Haggadah</w:t>
      </w:r>
      <w:r w:rsidR="00551946">
        <w:rPr>
          <w:rStyle w:val="FootnoteReference"/>
          <w:rFonts w:asciiTheme="majorBidi" w:hAnsiTheme="majorBidi" w:cstheme="majorBidi"/>
        </w:rPr>
        <w:footnoteReference w:id="7"/>
      </w:r>
      <w:r w:rsidR="00485233" w:rsidRPr="00485233">
        <w:rPr>
          <w:rStyle w:val="FootnoteReference"/>
          <w:rFonts w:asciiTheme="majorBidi" w:hAnsiTheme="majorBidi" w:cstheme="majorBidi"/>
        </w:rPr>
        <w:t xml:space="preserve"> </w:t>
      </w:r>
      <w:r w:rsidR="003B5DEE" w:rsidRPr="00A80CEF">
        <w:rPr>
          <w:rFonts w:asciiTheme="majorBidi" w:hAnsiTheme="majorBidi" w:cstheme="majorBidi"/>
        </w:rPr>
        <w:t xml:space="preserve">with </w:t>
      </w:r>
      <w:r w:rsidR="00AF5723" w:rsidRPr="00A80CEF">
        <w:rPr>
          <w:rFonts w:asciiTheme="majorBidi" w:hAnsiTheme="majorBidi" w:cstheme="majorBidi"/>
        </w:rPr>
        <w:t xml:space="preserve">similar scenes </w:t>
      </w:r>
      <w:r w:rsidR="004448BF" w:rsidRPr="00A80CEF">
        <w:rPr>
          <w:rFonts w:asciiTheme="majorBidi" w:hAnsiTheme="majorBidi" w:cstheme="majorBidi"/>
        </w:rPr>
        <w:t xml:space="preserve">in </w:t>
      </w:r>
      <w:r w:rsidR="003B5DEE" w:rsidRPr="00A80CEF">
        <w:rPr>
          <w:rFonts w:asciiTheme="majorBidi" w:hAnsiTheme="majorBidi" w:cstheme="majorBidi"/>
        </w:rPr>
        <w:t xml:space="preserve">other </w:t>
      </w:r>
      <w:proofErr w:type="spellStart"/>
      <w:r w:rsidR="003B5DEE" w:rsidRPr="00A80CEF">
        <w:rPr>
          <w:rFonts w:asciiTheme="majorBidi" w:hAnsiTheme="majorBidi" w:cstheme="majorBidi"/>
        </w:rPr>
        <w:t>haggadot</w:t>
      </w:r>
      <w:proofErr w:type="spellEnd"/>
      <w:r w:rsidR="00DD3550" w:rsidRPr="00A80CEF">
        <w:rPr>
          <w:rFonts w:asciiTheme="majorBidi" w:hAnsiTheme="majorBidi" w:cstheme="majorBidi"/>
        </w:rPr>
        <w:t>,</w:t>
      </w:r>
      <w:r w:rsidR="00CF6FBD" w:rsidRPr="00A80CEF">
        <w:rPr>
          <w:rFonts w:asciiTheme="majorBidi" w:hAnsiTheme="majorBidi" w:cstheme="majorBidi"/>
        </w:rPr>
        <w:t xml:space="preserve"> in order to </w:t>
      </w:r>
      <w:r w:rsidR="00551946">
        <w:rPr>
          <w:rFonts w:asciiTheme="majorBidi" w:hAnsiTheme="majorBidi" w:cstheme="majorBidi"/>
        </w:rPr>
        <w:t>highlight</w:t>
      </w:r>
      <w:r w:rsidR="00551946" w:rsidRPr="00A80CEF">
        <w:rPr>
          <w:rFonts w:asciiTheme="majorBidi" w:hAnsiTheme="majorBidi" w:cstheme="majorBidi"/>
        </w:rPr>
        <w:t xml:space="preserve"> </w:t>
      </w:r>
      <w:r w:rsidR="00AF5723" w:rsidRPr="00A80CEF">
        <w:rPr>
          <w:rFonts w:asciiTheme="majorBidi" w:hAnsiTheme="majorBidi" w:cstheme="majorBidi"/>
        </w:rPr>
        <w:t xml:space="preserve">their </w:t>
      </w:r>
      <w:r w:rsidR="00AF5723" w:rsidRPr="00A75FD7">
        <w:rPr>
          <w:rFonts w:asciiTheme="majorBidi" w:hAnsiTheme="majorBidi" w:cstheme="majorBidi"/>
        </w:rPr>
        <w:t>unique</w:t>
      </w:r>
      <w:r w:rsidR="006973A7" w:rsidRPr="00A75FD7">
        <w:rPr>
          <w:rFonts w:asciiTheme="majorBidi" w:hAnsiTheme="majorBidi" w:cstheme="majorBidi"/>
        </w:rPr>
        <w:t>ness</w:t>
      </w:r>
      <w:r w:rsidR="00EE6B93" w:rsidRPr="00A75FD7">
        <w:rPr>
          <w:rFonts w:asciiTheme="majorBidi" w:hAnsiTheme="majorBidi" w:cstheme="majorBidi"/>
        </w:rPr>
        <w:t xml:space="preserve"> and demonstrate they fit historicall</w:t>
      </w:r>
      <w:r w:rsidR="00EE6B93" w:rsidRPr="009A7D3E">
        <w:rPr>
          <w:rFonts w:asciiTheme="majorBidi" w:hAnsiTheme="majorBidi" w:cstheme="majorBidi"/>
        </w:rPr>
        <w:t>y into the specific context of 15th century Nuremberg</w:t>
      </w:r>
      <w:r w:rsidR="0043575C" w:rsidRPr="009A7D3E">
        <w:rPr>
          <w:rFonts w:asciiTheme="majorBidi" w:hAnsiTheme="majorBidi" w:cstheme="majorBidi"/>
        </w:rPr>
        <w:t>.</w:t>
      </w:r>
      <w:r w:rsidR="004A7807" w:rsidRPr="009A7D3E">
        <w:rPr>
          <w:rFonts w:asciiTheme="majorBidi" w:hAnsiTheme="majorBidi" w:cstheme="majorBidi"/>
        </w:rPr>
        <w:t xml:space="preserve"> </w:t>
      </w:r>
      <w:r w:rsidR="007B3F22" w:rsidRPr="009A7D3E">
        <w:rPr>
          <w:rFonts w:asciiTheme="majorBidi" w:hAnsiTheme="majorBidi" w:cstheme="majorBidi"/>
        </w:rPr>
        <w:t xml:space="preserve">Second, </w:t>
      </w:r>
      <w:r w:rsidR="00BB73E7" w:rsidRPr="009A7D3E">
        <w:rPr>
          <w:rFonts w:asciiTheme="majorBidi" w:hAnsiTheme="majorBidi" w:cstheme="majorBidi"/>
        </w:rPr>
        <w:t>archiva</w:t>
      </w:r>
      <w:r w:rsidR="00BB73E7" w:rsidRPr="00A80CEF">
        <w:rPr>
          <w:rFonts w:asciiTheme="majorBidi" w:hAnsiTheme="majorBidi" w:cstheme="majorBidi"/>
        </w:rPr>
        <w:t>l material</w:t>
      </w:r>
      <w:r w:rsidR="007B3F22" w:rsidRPr="00A80CEF">
        <w:rPr>
          <w:rFonts w:asciiTheme="majorBidi" w:hAnsiTheme="majorBidi" w:cstheme="majorBidi"/>
        </w:rPr>
        <w:t xml:space="preserve"> is used to trace</w:t>
      </w:r>
      <w:r w:rsidR="00656F27" w:rsidRPr="00A80CEF">
        <w:rPr>
          <w:rFonts w:asciiTheme="majorBidi" w:hAnsiTheme="majorBidi" w:cstheme="majorBidi"/>
        </w:rPr>
        <w:t xml:space="preserve"> the construction</w:t>
      </w:r>
      <w:r w:rsidR="00F620A7" w:rsidRPr="00A80CEF">
        <w:rPr>
          <w:rFonts w:asciiTheme="majorBidi" w:hAnsiTheme="majorBidi" w:cstheme="majorBidi"/>
        </w:rPr>
        <w:t xml:space="preserve"> of public</w:t>
      </w:r>
      <w:r w:rsidRPr="00A80CEF">
        <w:rPr>
          <w:rFonts w:asciiTheme="majorBidi" w:hAnsiTheme="majorBidi" w:cstheme="majorBidi"/>
        </w:rPr>
        <w:t xml:space="preserve"> fountains</w:t>
      </w:r>
      <w:r w:rsidR="003C24AA" w:rsidRPr="00A80CEF">
        <w:rPr>
          <w:rFonts w:asciiTheme="majorBidi" w:hAnsiTheme="majorBidi" w:cstheme="majorBidi"/>
        </w:rPr>
        <w:t xml:space="preserve"> and wells</w:t>
      </w:r>
      <w:r w:rsidR="00656F27" w:rsidRPr="00A80CEF">
        <w:rPr>
          <w:rFonts w:asciiTheme="majorBidi" w:hAnsiTheme="majorBidi" w:cstheme="majorBidi"/>
        </w:rPr>
        <w:t xml:space="preserve"> in </w:t>
      </w:r>
      <w:r w:rsidR="00BC2365" w:rsidRPr="00A80CEF">
        <w:rPr>
          <w:rFonts w:asciiTheme="majorBidi" w:hAnsiTheme="majorBidi" w:cstheme="majorBidi"/>
        </w:rPr>
        <w:t xml:space="preserve">medieval </w:t>
      </w:r>
      <w:r w:rsidR="00A80CEF" w:rsidRPr="00A80CEF">
        <w:rPr>
          <w:rFonts w:asciiTheme="majorBidi" w:hAnsiTheme="majorBidi" w:cstheme="majorBidi"/>
        </w:rPr>
        <w:t>Nuremberg</w:t>
      </w:r>
      <w:r w:rsidR="00656F27" w:rsidRPr="00A80CEF">
        <w:rPr>
          <w:rFonts w:asciiTheme="majorBidi" w:hAnsiTheme="majorBidi" w:cstheme="majorBidi"/>
        </w:rPr>
        <w:t xml:space="preserve"> and their use by local Jews</w:t>
      </w:r>
      <w:r w:rsidR="00BC2365" w:rsidRPr="00A80CEF">
        <w:rPr>
          <w:rFonts w:asciiTheme="majorBidi" w:hAnsiTheme="majorBidi" w:cstheme="majorBidi"/>
        </w:rPr>
        <w:t xml:space="preserve">. </w:t>
      </w:r>
      <w:r w:rsidR="00551946">
        <w:rPr>
          <w:rFonts w:asciiTheme="majorBidi" w:hAnsiTheme="majorBidi" w:cstheme="majorBidi"/>
        </w:rPr>
        <w:t>Third</w:t>
      </w:r>
      <w:r w:rsidR="007B3F22" w:rsidRPr="00A80CEF">
        <w:rPr>
          <w:rFonts w:asciiTheme="majorBidi" w:hAnsiTheme="majorBidi" w:cstheme="majorBidi"/>
        </w:rPr>
        <w:t xml:space="preserve">, </w:t>
      </w:r>
      <w:r w:rsidRPr="00A80CEF">
        <w:rPr>
          <w:rFonts w:asciiTheme="majorBidi" w:hAnsiTheme="majorBidi" w:cstheme="majorBidi"/>
        </w:rPr>
        <w:t>Jewish literatur</w:t>
      </w:r>
      <w:r w:rsidR="00AD0B43" w:rsidRPr="00A80CEF">
        <w:rPr>
          <w:rFonts w:asciiTheme="majorBidi" w:hAnsiTheme="majorBidi" w:cstheme="majorBidi"/>
        </w:rPr>
        <w:t>e</w:t>
      </w:r>
      <w:r w:rsidRPr="00A80CEF">
        <w:rPr>
          <w:rFonts w:asciiTheme="majorBidi" w:hAnsiTheme="majorBidi" w:cstheme="majorBidi"/>
        </w:rPr>
        <w:t xml:space="preserve"> regarding the use of wat</w:t>
      </w:r>
      <w:r w:rsidR="00656F27" w:rsidRPr="00A80CEF">
        <w:rPr>
          <w:rFonts w:asciiTheme="majorBidi" w:hAnsiTheme="majorBidi" w:cstheme="majorBidi"/>
        </w:rPr>
        <w:t>er for</w:t>
      </w:r>
      <w:r w:rsidR="005A6C5C" w:rsidRPr="00A80CEF">
        <w:rPr>
          <w:rFonts w:asciiTheme="majorBidi" w:hAnsiTheme="majorBidi" w:cstheme="majorBidi"/>
        </w:rPr>
        <w:t xml:space="preserve"> Passover rituals</w:t>
      </w:r>
      <w:r w:rsidR="00ED4326" w:rsidRPr="00A80CEF">
        <w:rPr>
          <w:rFonts w:asciiTheme="majorBidi" w:hAnsiTheme="majorBidi" w:cstheme="majorBidi"/>
        </w:rPr>
        <w:t>,</w:t>
      </w:r>
      <w:r w:rsidR="00656F27" w:rsidRPr="00A80CEF">
        <w:rPr>
          <w:rFonts w:asciiTheme="majorBidi" w:hAnsiTheme="majorBidi" w:cstheme="majorBidi"/>
        </w:rPr>
        <w:t xml:space="preserve"> particularly </w:t>
      </w:r>
      <w:r w:rsidR="00ED4326" w:rsidRPr="00A80CEF">
        <w:rPr>
          <w:rFonts w:asciiTheme="majorBidi" w:hAnsiTheme="majorBidi" w:cstheme="majorBidi"/>
        </w:rPr>
        <w:t xml:space="preserve">with respect to </w:t>
      </w:r>
      <w:r w:rsidR="00656F27" w:rsidRPr="00A80CEF">
        <w:rPr>
          <w:rFonts w:asciiTheme="majorBidi" w:hAnsiTheme="majorBidi" w:cstheme="majorBidi"/>
        </w:rPr>
        <w:t xml:space="preserve">the baking of </w:t>
      </w:r>
      <w:proofErr w:type="spellStart"/>
      <w:r w:rsidR="003C084A" w:rsidRPr="00A80CEF">
        <w:rPr>
          <w:rFonts w:asciiTheme="majorBidi" w:hAnsiTheme="majorBidi" w:cstheme="majorBidi"/>
        </w:rPr>
        <w:t>matzot</w:t>
      </w:r>
      <w:proofErr w:type="spellEnd"/>
      <w:r w:rsidR="007B3F22" w:rsidRPr="00A80CEF">
        <w:rPr>
          <w:rFonts w:asciiTheme="majorBidi" w:hAnsiTheme="majorBidi" w:cstheme="majorBidi"/>
        </w:rPr>
        <w:t xml:space="preserve">, is used to </w:t>
      </w:r>
      <w:r w:rsidRPr="00A80CEF">
        <w:rPr>
          <w:rFonts w:asciiTheme="majorBidi" w:hAnsiTheme="majorBidi" w:cstheme="majorBidi"/>
        </w:rPr>
        <w:t xml:space="preserve">demonstrate what </w:t>
      </w:r>
      <w:r w:rsidR="005B4B25" w:rsidRPr="00A80CEF">
        <w:rPr>
          <w:rFonts w:asciiTheme="majorBidi" w:hAnsiTheme="majorBidi" w:cstheme="majorBidi"/>
        </w:rPr>
        <w:t>h</w:t>
      </w:r>
      <w:r w:rsidRPr="00A80CEF">
        <w:rPr>
          <w:rFonts w:asciiTheme="majorBidi" w:hAnsiTheme="majorBidi" w:cstheme="majorBidi"/>
        </w:rPr>
        <w:t>ala</w:t>
      </w:r>
      <w:r w:rsidR="005B4B25" w:rsidRPr="00A80CEF">
        <w:rPr>
          <w:rFonts w:asciiTheme="majorBidi" w:hAnsiTheme="majorBidi" w:cstheme="majorBidi"/>
        </w:rPr>
        <w:t>k</w:t>
      </w:r>
      <w:r w:rsidRPr="00A80CEF">
        <w:rPr>
          <w:rFonts w:asciiTheme="majorBidi" w:hAnsiTheme="majorBidi" w:cstheme="majorBidi"/>
        </w:rPr>
        <w:t xml:space="preserve">hic concerns Jews </w:t>
      </w:r>
      <w:r w:rsidR="006F69F2" w:rsidRPr="00A80CEF">
        <w:rPr>
          <w:rFonts w:asciiTheme="majorBidi" w:hAnsiTheme="majorBidi" w:cstheme="majorBidi"/>
        </w:rPr>
        <w:t xml:space="preserve">had </w:t>
      </w:r>
      <w:r w:rsidR="00A5405A" w:rsidRPr="00A80CEF">
        <w:rPr>
          <w:rFonts w:asciiTheme="majorBidi" w:hAnsiTheme="majorBidi" w:cstheme="majorBidi"/>
        </w:rPr>
        <w:t>regard</w:t>
      </w:r>
      <w:r w:rsidR="005B4B25" w:rsidRPr="00A80CEF">
        <w:rPr>
          <w:rFonts w:asciiTheme="majorBidi" w:hAnsiTheme="majorBidi" w:cstheme="majorBidi"/>
        </w:rPr>
        <w:t>ing the utilizat</w:t>
      </w:r>
      <w:r w:rsidR="00AE0E6D" w:rsidRPr="00A80CEF">
        <w:rPr>
          <w:rFonts w:asciiTheme="majorBidi" w:hAnsiTheme="majorBidi" w:cstheme="majorBidi"/>
        </w:rPr>
        <w:t>ion of</w:t>
      </w:r>
      <w:r w:rsidR="006F69F2" w:rsidRPr="00A80CEF">
        <w:rPr>
          <w:rFonts w:asciiTheme="majorBidi" w:hAnsiTheme="majorBidi" w:cstheme="majorBidi"/>
        </w:rPr>
        <w:t xml:space="preserve"> public municipal</w:t>
      </w:r>
      <w:r w:rsidRPr="00A80CEF">
        <w:rPr>
          <w:rFonts w:asciiTheme="majorBidi" w:hAnsiTheme="majorBidi" w:cstheme="majorBidi"/>
        </w:rPr>
        <w:t xml:space="preserve"> fountains for thi</w:t>
      </w:r>
      <w:r w:rsidR="005E5CCA" w:rsidRPr="00A80CEF">
        <w:rPr>
          <w:rFonts w:asciiTheme="majorBidi" w:hAnsiTheme="majorBidi" w:cstheme="majorBidi"/>
        </w:rPr>
        <w:t xml:space="preserve">s purpose. </w:t>
      </w:r>
      <w:r w:rsidR="007B3F22" w:rsidRPr="00A80CEF">
        <w:rPr>
          <w:rFonts w:asciiTheme="majorBidi" w:hAnsiTheme="majorBidi" w:cstheme="majorBidi"/>
        </w:rPr>
        <w:t xml:space="preserve">As a whole, </w:t>
      </w:r>
      <w:r w:rsidR="007D3DB1" w:rsidRPr="00A80CEF">
        <w:rPr>
          <w:rFonts w:asciiTheme="majorBidi" w:hAnsiTheme="majorBidi" w:cstheme="majorBidi"/>
        </w:rPr>
        <w:t xml:space="preserve">based on a </w:t>
      </w:r>
      <w:r w:rsidR="00ED4326" w:rsidRPr="00A80CEF">
        <w:rPr>
          <w:rFonts w:asciiTheme="majorBidi" w:hAnsiTheme="majorBidi" w:cstheme="majorBidi"/>
        </w:rPr>
        <w:t xml:space="preserve">juxtaposition </w:t>
      </w:r>
      <w:r w:rsidR="007D3DB1" w:rsidRPr="00A80CEF">
        <w:rPr>
          <w:rFonts w:asciiTheme="majorBidi" w:hAnsiTheme="majorBidi" w:cstheme="majorBidi"/>
        </w:rPr>
        <w:t>of different</w:t>
      </w:r>
      <w:r w:rsidR="00047804" w:rsidRPr="00A80CEF">
        <w:rPr>
          <w:rFonts w:asciiTheme="majorBidi" w:hAnsiTheme="majorBidi" w:cstheme="majorBidi"/>
        </w:rPr>
        <w:t xml:space="preserve"> </w:t>
      </w:r>
      <w:r w:rsidR="007D3DB1" w:rsidRPr="00A80CEF">
        <w:rPr>
          <w:rFonts w:asciiTheme="majorBidi" w:hAnsiTheme="majorBidi" w:cstheme="majorBidi"/>
        </w:rPr>
        <w:t>kinds of sources,</w:t>
      </w:r>
      <w:r w:rsidR="00CE3503" w:rsidRPr="00A80CEF">
        <w:rPr>
          <w:rFonts w:asciiTheme="majorBidi" w:hAnsiTheme="majorBidi" w:cstheme="majorBidi"/>
        </w:rPr>
        <w:t xml:space="preserve"> </w:t>
      </w:r>
      <w:r w:rsidR="00551946" w:rsidRPr="00A80CEF">
        <w:rPr>
          <w:rFonts w:asciiTheme="majorBidi" w:hAnsiTheme="majorBidi" w:cstheme="majorBidi"/>
        </w:rPr>
        <w:t xml:space="preserve">the article aims to </w:t>
      </w:r>
      <w:r w:rsidR="00C74157">
        <w:rPr>
          <w:rFonts w:asciiTheme="majorBidi" w:hAnsiTheme="majorBidi" w:cstheme="majorBidi"/>
        </w:rPr>
        <w:t>shed light on</w:t>
      </w:r>
      <w:r w:rsidR="00551946">
        <w:rPr>
          <w:rFonts w:asciiTheme="majorBidi" w:hAnsiTheme="majorBidi" w:cstheme="majorBidi"/>
        </w:rPr>
        <w:t xml:space="preserve"> </w:t>
      </w:r>
      <w:r w:rsidR="00CE3503" w:rsidRPr="00A80CEF">
        <w:rPr>
          <w:rFonts w:asciiTheme="majorBidi" w:hAnsiTheme="majorBidi" w:cstheme="majorBidi"/>
        </w:rPr>
        <w:t>how</w:t>
      </w:r>
      <w:r w:rsidRPr="00A80CEF">
        <w:rPr>
          <w:rFonts w:asciiTheme="majorBidi" w:hAnsiTheme="majorBidi" w:cstheme="majorBidi"/>
        </w:rPr>
        <w:t xml:space="preserve"> Jews </w:t>
      </w:r>
      <w:r w:rsidR="00CE3503" w:rsidRPr="00A80CEF">
        <w:rPr>
          <w:rFonts w:asciiTheme="majorBidi" w:hAnsiTheme="majorBidi" w:cstheme="majorBidi"/>
        </w:rPr>
        <w:t xml:space="preserve">in </w:t>
      </w:r>
      <w:r w:rsidR="009B4577" w:rsidRPr="00A80CEF">
        <w:rPr>
          <w:rFonts w:asciiTheme="majorBidi" w:hAnsiTheme="majorBidi" w:cstheme="majorBidi"/>
        </w:rPr>
        <w:t xml:space="preserve">late </w:t>
      </w:r>
      <w:r w:rsidR="00CE3503" w:rsidRPr="00A80CEF">
        <w:rPr>
          <w:rFonts w:asciiTheme="majorBidi" w:hAnsiTheme="majorBidi" w:cstheme="majorBidi"/>
        </w:rPr>
        <w:t xml:space="preserve">medieval </w:t>
      </w:r>
      <w:r w:rsidR="00A80CEF" w:rsidRPr="00A80CEF">
        <w:rPr>
          <w:rFonts w:asciiTheme="majorBidi" w:hAnsiTheme="majorBidi" w:cstheme="majorBidi"/>
        </w:rPr>
        <w:t>Nuremberg</w:t>
      </w:r>
      <w:r w:rsidR="00CE3503" w:rsidRPr="00A80CEF">
        <w:rPr>
          <w:rFonts w:asciiTheme="majorBidi" w:hAnsiTheme="majorBidi" w:cstheme="majorBidi"/>
        </w:rPr>
        <w:t xml:space="preserve"> </w:t>
      </w:r>
      <w:r w:rsidRPr="00A80CEF">
        <w:rPr>
          <w:rFonts w:asciiTheme="majorBidi" w:hAnsiTheme="majorBidi" w:cstheme="majorBidi"/>
        </w:rPr>
        <w:t>interacted with their ur</w:t>
      </w:r>
      <w:r w:rsidR="005A6C5C" w:rsidRPr="00A80CEF">
        <w:rPr>
          <w:rFonts w:asciiTheme="majorBidi" w:hAnsiTheme="majorBidi" w:cstheme="majorBidi"/>
        </w:rPr>
        <w:t xml:space="preserve">ban </w:t>
      </w:r>
      <w:r w:rsidR="00CE3503" w:rsidRPr="00A80CEF">
        <w:rPr>
          <w:rFonts w:asciiTheme="majorBidi" w:hAnsiTheme="majorBidi" w:cstheme="majorBidi"/>
        </w:rPr>
        <w:t>environment,</w:t>
      </w:r>
      <w:r w:rsidR="00200DA9" w:rsidRPr="00A80CEF">
        <w:rPr>
          <w:rFonts w:asciiTheme="majorBidi" w:hAnsiTheme="majorBidi" w:cstheme="majorBidi"/>
        </w:rPr>
        <w:t xml:space="preserve"> </w:t>
      </w:r>
      <w:r w:rsidR="00CE3503" w:rsidRPr="00A80CEF">
        <w:rPr>
          <w:rFonts w:asciiTheme="majorBidi" w:hAnsiTheme="majorBidi" w:cstheme="majorBidi"/>
        </w:rPr>
        <w:t xml:space="preserve">particularly the municipal water system, in the context of the preparations </w:t>
      </w:r>
      <w:r w:rsidR="005B4B25" w:rsidRPr="00A80CEF">
        <w:rPr>
          <w:rFonts w:asciiTheme="majorBidi" w:hAnsiTheme="majorBidi" w:cstheme="majorBidi"/>
        </w:rPr>
        <w:t>for</w:t>
      </w:r>
      <w:r w:rsidR="00047804" w:rsidRPr="00A80CEF">
        <w:rPr>
          <w:rFonts w:asciiTheme="majorBidi" w:hAnsiTheme="majorBidi" w:cstheme="majorBidi"/>
        </w:rPr>
        <w:t xml:space="preserve"> </w:t>
      </w:r>
      <w:r w:rsidR="00CE3503" w:rsidRPr="00A80CEF">
        <w:rPr>
          <w:rFonts w:asciiTheme="majorBidi" w:hAnsiTheme="majorBidi" w:cstheme="majorBidi"/>
        </w:rPr>
        <w:t>Passover</w:t>
      </w:r>
      <w:r w:rsidR="005A6C5C" w:rsidRPr="00A80CEF">
        <w:rPr>
          <w:rFonts w:asciiTheme="majorBidi" w:hAnsiTheme="majorBidi" w:cstheme="majorBidi"/>
        </w:rPr>
        <w:t>.</w:t>
      </w:r>
      <w:r w:rsidR="00CE3503" w:rsidRPr="00A80CEF">
        <w:rPr>
          <w:rFonts w:asciiTheme="majorBidi" w:hAnsiTheme="majorBidi" w:cstheme="majorBidi"/>
        </w:rPr>
        <w:t xml:space="preserve"> </w:t>
      </w:r>
    </w:p>
    <w:p w14:paraId="5382A628" w14:textId="04BAC343" w:rsidR="00AE0866" w:rsidRPr="00A80CEF" w:rsidRDefault="00D01C6A" w:rsidP="0076068E">
      <w:pPr>
        <w:widowControl w:val="0"/>
        <w:spacing w:after="0" w:line="360" w:lineRule="auto"/>
        <w:rPr>
          <w:rFonts w:asciiTheme="majorBidi" w:hAnsiTheme="majorBidi" w:cstheme="majorBidi"/>
        </w:rPr>
      </w:pPr>
      <w:r>
        <w:rPr>
          <w:rFonts w:asciiTheme="majorBidi" w:hAnsiTheme="majorBidi" w:cstheme="majorBidi"/>
        </w:rPr>
        <w:tab/>
      </w:r>
      <w:r w:rsidR="0057522B" w:rsidRPr="00A80CEF">
        <w:rPr>
          <w:rFonts w:asciiTheme="majorBidi" w:hAnsiTheme="majorBidi" w:cstheme="majorBidi"/>
        </w:rPr>
        <w:t xml:space="preserve">The </w:t>
      </w:r>
      <w:r w:rsidR="008D4D6D" w:rsidRPr="00A80CEF">
        <w:rPr>
          <w:rFonts w:asciiTheme="majorBidi" w:hAnsiTheme="majorBidi" w:cstheme="majorBidi"/>
        </w:rPr>
        <w:t>designer</w:t>
      </w:r>
      <w:r w:rsidR="00CF6FBD" w:rsidRPr="00A80CEF">
        <w:rPr>
          <w:rFonts w:asciiTheme="majorBidi" w:hAnsiTheme="majorBidi" w:cstheme="majorBidi"/>
        </w:rPr>
        <w:t>(s)</w:t>
      </w:r>
      <w:r w:rsidR="00D97C69" w:rsidRPr="00A80CEF">
        <w:rPr>
          <w:rFonts w:asciiTheme="majorBidi" w:hAnsiTheme="majorBidi" w:cstheme="majorBidi"/>
        </w:rPr>
        <w:t xml:space="preserve"> of the </w:t>
      </w:r>
      <w:proofErr w:type="spellStart"/>
      <w:r w:rsidR="00D97C69" w:rsidRPr="00A80CEF">
        <w:rPr>
          <w:rFonts w:asciiTheme="majorBidi" w:hAnsiTheme="majorBidi" w:cstheme="majorBidi"/>
        </w:rPr>
        <w:t>Yahuda</w:t>
      </w:r>
      <w:proofErr w:type="spellEnd"/>
      <w:r w:rsidR="00D97C69" w:rsidRPr="00A80CEF">
        <w:rPr>
          <w:rFonts w:asciiTheme="majorBidi" w:hAnsiTheme="majorBidi" w:cstheme="majorBidi"/>
        </w:rPr>
        <w:t xml:space="preserve"> Haggadah and the Second </w:t>
      </w:r>
      <w:r w:rsidR="00A80CEF" w:rsidRPr="00A80CEF">
        <w:rPr>
          <w:rFonts w:asciiTheme="majorBidi" w:hAnsiTheme="majorBidi" w:cstheme="majorBidi"/>
        </w:rPr>
        <w:t>Nuremberg</w:t>
      </w:r>
      <w:r w:rsidR="00D97C69" w:rsidRPr="00A80CEF">
        <w:rPr>
          <w:rFonts w:asciiTheme="majorBidi" w:hAnsiTheme="majorBidi" w:cstheme="majorBidi"/>
        </w:rPr>
        <w:t xml:space="preserve"> Haggadah </w:t>
      </w:r>
      <w:r w:rsidR="00A86B6D" w:rsidRPr="00A80CEF">
        <w:rPr>
          <w:rFonts w:asciiTheme="majorBidi" w:hAnsiTheme="majorBidi" w:cstheme="majorBidi"/>
        </w:rPr>
        <w:t xml:space="preserve">seem to have </w:t>
      </w:r>
      <w:r w:rsidR="00D97C69" w:rsidRPr="00A80CEF">
        <w:rPr>
          <w:rFonts w:asciiTheme="majorBidi" w:hAnsiTheme="majorBidi" w:cstheme="majorBidi"/>
        </w:rPr>
        <w:t xml:space="preserve">had a particular interest in </w:t>
      </w:r>
      <w:r w:rsidR="00DD3550" w:rsidRPr="00A80CEF">
        <w:rPr>
          <w:rFonts w:asciiTheme="majorBidi" w:hAnsiTheme="majorBidi" w:cstheme="majorBidi"/>
        </w:rPr>
        <w:t>urban fountains</w:t>
      </w:r>
      <w:r w:rsidR="00D97C69" w:rsidRPr="00A80CEF">
        <w:rPr>
          <w:rFonts w:asciiTheme="majorBidi" w:hAnsiTheme="majorBidi" w:cstheme="majorBidi"/>
        </w:rPr>
        <w:t xml:space="preserve">. </w:t>
      </w:r>
      <w:r w:rsidR="006973A7">
        <w:rPr>
          <w:rFonts w:asciiTheme="majorBidi" w:hAnsiTheme="majorBidi" w:cstheme="majorBidi"/>
        </w:rPr>
        <w:t>Each</w:t>
      </w:r>
      <w:r w:rsidR="006973A7" w:rsidRPr="00A80CEF">
        <w:rPr>
          <w:rFonts w:asciiTheme="majorBidi" w:hAnsiTheme="majorBidi" w:cstheme="majorBidi"/>
        </w:rPr>
        <w:t xml:space="preserve"> </w:t>
      </w:r>
      <w:r w:rsidR="005B71C8" w:rsidRPr="00A80CEF">
        <w:rPr>
          <w:rFonts w:asciiTheme="majorBidi" w:hAnsiTheme="majorBidi" w:cstheme="majorBidi"/>
        </w:rPr>
        <w:t>m</w:t>
      </w:r>
      <w:r w:rsidR="00D97C69" w:rsidRPr="00A80CEF">
        <w:rPr>
          <w:rFonts w:asciiTheme="majorBidi" w:hAnsiTheme="majorBidi" w:cstheme="majorBidi"/>
        </w:rPr>
        <w:t xml:space="preserve">anuscript </w:t>
      </w:r>
      <w:r w:rsidR="006F7291" w:rsidRPr="00A80CEF">
        <w:rPr>
          <w:rFonts w:asciiTheme="majorBidi" w:hAnsiTheme="majorBidi" w:cstheme="majorBidi"/>
        </w:rPr>
        <w:t>contain</w:t>
      </w:r>
      <w:r w:rsidR="006973A7">
        <w:rPr>
          <w:rFonts w:asciiTheme="majorBidi" w:hAnsiTheme="majorBidi" w:cstheme="majorBidi"/>
        </w:rPr>
        <w:t>s</w:t>
      </w:r>
      <w:r w:rsidR="006F7291" w:rsidRPr="00A80CEF">
        <w:rPr>
          <w:rFonts w:asciiTheme="majorBidi" w:hAnsiTheme="majorBidi" w:cstheme="majorBidi"/>
        </w:rPr>
        <w:t xml:space="preserve"> </w:t>
      </w:r>
      <w:r w:rsidR="0009712D" w:rsidRPr="00A80CEF">
        <w:rPr>
          <w:rFonts w:asciiTheme="majorBidi" w:hAnsiTheme="majorBidi" w:cstheme="majorBidi"/>
        </w:rPr>
        <w:t xml:space="preserve">two </w:t>
      </w:r>
      <w:r w:rsidR="006F7291" w:rsidRPr="00A80CEF">
        <w:rPr>
          <w:rFonts w:asciiTheme="majorBidi" w:hAnsiTheme="majorBidi" w:cstheme="majorBidi"/>
        </w:rPr>
        <w:t>illustrations of fountains,</w:t>
      </w:r>
      <w:r w:rsidR="006F7291" w:rsidRPr="00A80CEF">
        <w:rPr>
          <w:rStyle w:val="FootnoteReference"/>
          <w:rFonts w:asciiTheme="majorBidi" w:hAnsiTheme="majorBidi" w:cstheme="majorBidi"/>
        </w:rPr>
        <w:footnoteReference w:id="8"/>
      </w:r>
      <w:r w:rsidR="006F7291" w:rsidRPr="00A80CEF">
        <w:rPr>
          <w:rFonts w:asciiTheme="majorBidi" w:hAnsiTheme="majorBidi" w:cstheme="majorBidi"/>
        </w:rPr>
        <w:t xml:space="preserve"> all </w:t>
      </w:r>
      <w:r w:rsidR="0009712D" w:rsidRPr="00A80CEF">
        <w:rPr>
          <w:rFonts w:asciiTheme="majorBidi" w:hAnsiTheme="majorBidi" w:cstheme="majorBidi"/>
        </w:rPr>
        <w:t xml:space="preserve">four </w:t>
      </w:r>
      <w:r w:rsidR="006F7291" w:rsidRPr="00A80CEF">
        <w:rPr>
          <w:rFonts w:asciiTheme="majorBidi" w:hAnsiTheme="majorBidi" w:cstheme="majorBidi"/>
        </w:rPr>
        <w:t xml:space="preserve">showing a public urban fountain </w:t>
      </w:r>
      <w:r w:rsidR="007B3F22" w:rsidRPr="00A80CEF">
        <w:rPr>
          <w:rFonts w:asciiTheme="majorBidi" w:hAnsiTheme="majorBidi" w:cstheme="majorBidi"/>
        </w:rPr>
        <w:t xml:space="preserve">that consists of </w:t>
      </w:r>
      <w:r w:rsidR="006F7291" w:rsidRPr="00A80CEF">
        <w:rPr>
          <w:rFonts w:asciiTheme="majorBidi" w:hAnsiTheme="majorBidi" w:cstheme="majorBidi"/>
        </w:rPr>
        <w:t>a central shaft; one, two</w:t>
      </w:r>
      <w:r w:rsidR="00B470FC">
        <w:rPr>
          <w:rFonts w:asciiTheme="majorBidi" w:hAnsiTheme="majorBidi" w:cstheme="majorBidi"/>
        </w:rPr>
        <w:t xml:space="preserve"> </w:t>
      </w:r>
      <w:r w:rsidR="006F7291" w:rsidRPr="00A80CEF">
        <w:rPr>
          <w:rFonts w:asciiTheme="majorBidi" w:hAnsiTheme="majorBidi" w:cstheme="majorBidi"/>
        </w:rPr>
        <w:t>or three water faucet</w:t>
      </w:r>
      <w:r w:rsidR="007B3F22" w:rsidRPr="00A80CEF">
        <w:rPr>
          <w:rFonts w:asciiTheme="majorBidi" w:hAnsiTheme="majorBidi" w:cstheme="majorBidi"/>
        </w:rPr>
        <w:t>s</w:t>
      </w:r>
      <w:r w:rsidR="00ED4326" w:rsidRPr="00A80CEF">
        <w:rPr>
          <w:rFonts w:asciiTheme="majorBidi" w:hAnsiTheme="majorBidi" w:cstheme="majorBidi"/>
        </w:rPr>
        <w:t>;</w:t>
      </w:r>
      <w:r w:rsidR="006F7291" w:rsidRPr="00A80CEF">
        <w:rPr>
          <w:rFonts w:asciiTheme="majorBidi" w:hAnsiTheme="majorBidi" w:cstheme="majorBidi"/>
        </w:rPr>
        <w:t xml:space="preserve"> and a pool (see </w:t>
      </w:r>
      <w:r w:rsidR="00CE1BDB">
        <w:rPr>
          <w:rFonts w:asciiTheme="majorBidi" w:hAnsiTheme="majorBidi" w:cstheme="majorBidi"/>
        </w:rPr>
        <w:t>F</w:t>
      </w:r>
      <w:r w:rsidR="00EC6E59" w:rsidRPr="00A80CEF">
        <w:rPr>
          <w:rFonts w:asciiTheme="majorBidi" w:hAnsiTheme="majorBidi" w:cstheme="majorBidi"/>
        </w:rPr>
        <w:t>ig.</w:t>
      </w:r>
      <w:r w:rsidR="006F7291" w:rsidRPr="00A80CEF">
        <w:rPr>
          <w:rFonts w:asciiTheme="majorBidi" w:hAnsiTheme="majorBidi" w:cstheme="majorBidi"/>
        </w:rPr>
        <w:t xml:space="preserve"> </w:t>
      </w:r>
      <w:r w:rsidR="00CE1BDB">
        <w:rPr>
          <w:rFonts w:asciiTheme="majorBidi" w:hAnsiTheme="majorBidi" w:cstheme="majorBidi"/>
        </w:rPr>
        <w:t>2</w:t>
      </w:r>
      <w:r w:rsidR="0086461C" w:rsidRPr="00A80CEF">
        <w:rPr>
          <w:rFonts w:asciiTheme="majorBidi" w:hAnsiTheme="majorBidi" w:cstheme="majorBidi"/>
        </w:rPr>
        <w:t>)</w:t>
      </w:r>
      <w:r w:rsidR="006F7291" w:rsidRPr="00A80CEF">
        <w:rPr>
          <w:rFonts w:asciiTheme="majorBidi" w:hAnsiTheme="majorBidi" w:cstheme="majorBidi"/>
        </w:rPr>
        <w:t>.</w:t>
      </w:r>
      <w:r w:rsidR="00590211">
        <w:rPr>
          <w:rFonts w:asciiTheme="majorBidi" w:hAnsiTheme="majorBidi" w:cstheme="majorBidi"/>
        </w:rPr>
        <w:t xml:space="preserve"> </w:t>
      </w:r>
      <w:r w:rsidR="00590211" w:rsidRPr="00590211">
        <w:rPr>
          <w:rFonts w:asciiTheme="majorBidi" w:hAnsiTheme="majorBidi" w:cstheme="majorBidi"/>
          <w:color w:val="FF0000"/>
        </w:rPr>
        <w:t>[insert Fig.</w:t>
      </w:r>
      <w:r w:rsidR="00590211">
        <w:rPr>
          <w:rFonts w:asciiTheme="majorBidi" w:hAnsiTheme="majorBidi" w:cstheme="majorBidi"/>
          <w:color w:val="FF0000"/>
        </w:rPr>
        <w:t>2</w:t>
      </w:r>
      <w:r w:rsidR="00590211" w:rsidRPr="00590211">
        <w:rPr>
          <w:rFonts w:asciiTheme="majorBidi" w:hAnsiTheme="majorBidi" w:cstheme="majorBidi"/>
          <w:color w:val="FF0000"/>
        </w:rPr>
        <w:t xml:space="preserve"> facing this page]</w:t>
      </w:r>
      <w:r w:rsidR="006F7291" w:rsidRPr="00A80CEF">
        <w:rPr>
          <w:rFonts w:asciiTheme="majorBidi" w:hAnsiTheme="majorBidi" w:cstheme="majorBidi"/>
        </w:rPr>
        <w:t xml:space="preserve"> </w:t>
      </w:r>
      <w:r w:rsidR="007B3F22" w:rsidRPr="00A80CEF">
        <w:rPr>
          <w:rFonts w:asciiTheme="majorBidi" w:hAnsiTheme="majorBidi" w:cstheme="majorBidi"/>
        </w:rPr>
        <w:t xml:space="preserve">Despite these similarities, the </w:t>
      </w:r>
      <w:r w:rsidR="00566BE0" w:rsidRPr="00A80CEF">
        <w:rPr>
          <w:rFonts w:asciiTheme="majorBidi" w:hAnsiTheme="majorBidi" w:cstheme="majorBidi"/>
        </w:rPr>
        <w:t xml:space="preserve">fountains </w:t>
      </w:r>
      <w:r w:rsidR="007B3F22" w:rsidRPr="00A80CEF">
        <w:rPr>
          <w:rFonts w:asciiTheme="majorBidi" w:hAnsiTheme="majorBidi" w:cstheme="majorBidi"/>
        </w:rPr>
        <w:t>differ</w:t>
      </w:r>
      <w:r w:rsidR="00566BE0" w:rsidRPr="00A80CEF">
        <w:rPr>
          <w:rFonts w:asciiTheme="majorBidi" w:hAnsiTheme="majorBidi" w:cstheme="majorBidi"/>
        </w:rPr>
        <w:t xml:space="preserve"> in</w:t>
      </w:r>
      <w:r w:rsidR="00920788" w:rsidRPr="00A80CEF">
        <w:rPr>
          <w:rFonts w:asciiTheme="majorBidi" w:hAnsiTheme="majorBidi" w:cstheme="majorBidi"/>
        </w:rPr>
        <w:t xml:space="preserve"> context </w:t>
      </w:r>
      <w:r w:rsidR="00920788" w:rsidRPr="00A80CEF">
        <w:rPr>
          <w:rFonts w:asciiTheme="majorBidi" w:hAnsiTheme="majorBidi" w:cstheme="majorBidi"/>
        </w:rPr>
        <w:lastRenderedPageBreak/>
        <w:t>and form</w:t>
      </w:r>
      <w:r w:rsidR="006F7291" w:rsidRPr="00A80CEF">
        <w:rPr>
          <w:rFonts w:asciiTheme="majorBidi" w:hAnsiTheme="majorBidi" w:cstheme="majorBidi"/>
        </w:rPr>
        <w:t>.</w:t>
      </w:r>
      <w:r w:rsidR="00B470FC">
        <w:rPr>
          <w:rStyle w:val="FootnoteReference"/>
          <w:rFonts w:asciiTheme="majorBidi" w:hAnsiTheme="majorBidi" w:cstheme="majorBidi"/>
        </w:rPr>
        <w:footnoteReference w:id="9"/>
      </w:r>
      <w:r w:rsidR="00FD72FD" w:rsidRPr="00A80CEF">
        <w:rPr>
          <w:rFonts w:asciiTheme="majorBidi" w:hAnsiTheme="majorBidi" w:cstheme="majorBidi"/>
        </w:rPr>
        <w:t xml:space="preserve"> </w:t>
      </w:r>
      <w:r w:rsidR="00007A21" w:rsidRPr="00A80CEF">
        <w:rPr>
          <w:rFonts w:asciiTheme="majorBidi" w:hAnsiTheme="majorBidi" w:cstheme="majorBidi"/>
        </w:rPr>
        <w:t>T</w:t>
      </w:r>
      <w:r w:rsidR="003E10E9" w:rsidRPr="00A80CEF">
        <w:rPr>
          <w:rFonts w:asciiTheme="majorBidi" w:hAnsiTheme="majorBidi" w:cstheme="majorBidi"/>
        </w:rPr>
        <w:t xml:space="preserve">he </w:t>
      </w:r>
      <w:r w:rsidR="00567394" w:rsidRPr="00A80CEF">
        <w:rPr>
          <w:rFonts w:asciiTheme="majorBidi" w:hAnsiTheme="majorBidi" w:cstheme="majorBidi"/>
        </w:rPr>
        <w:t xml:space="preserve">fountains representing the </w:t>
      </w:r>
      <w:r w:rsidR="003E10E9" w:rsidRPr="00A80CEF">
        <w:rPr>
          <w:rFonts w:asciiTheme="majorBidi" w:hAnsiTheme="majorBidi" w:cstheme="majorBidi"/>
        </w:rPr>
        <w:t>preparations for Passover</w:t>
      </w:r>
      <w:r w:rsidR="00863DC3">
        <w:rPr>
          <w:rFonts w:asciiTheme="majorBidi" w:hAnsiTheme="majorBidi" w:cstheme="majorBidi"/>
        </w:rPr>
        <w:t>, which reflect</w:t>
      </w:r>
      <w:r w:rsidR="003E10E9" w:rsidRPr="00A80CEF">
        <w:rPr>
          <w:rFonts w:asciiTheme="majorBidi" w:hAnsiTheme="majorBidi" w:cstheme="majorBidi"/>
        </w:rPr>
        <w:t xml:space="preserve"> </w:t>
      </w:r>
      <w:r w:rsidR="00007A21" w:rsidRPr="00A80CEF">
        <w:rPr>
          <w:rFonts w:asciiTheme="majorBidi" w:hAnsiTheme="majorBidi" w:cstheme="majorBidi"/>
        </w:rPr>
        <w:t xml:space="preserve">the daily life of Jews in </w:t>
      </w:r>
      <w:r w:rsidR="00A80CEF" w:rsidRPr="00A80CEF">
        <w:rPr>
          <w:rFonts w:asciiTheme="majorBidi" w:hAnsiTheme="majorBidi" w:cstheme="majorBidi"/>
        </w:rPr>
        <w:t>Nuremberg</w:t>
      </w:r>
      <w:r w:rsidR="00567394" w:rsidRPr="00A80CEF">
        <w:rPr>
          <w:rFonts w:asciiTheme="majorBidi" w:hAnsiTheme="majorBidi" w:cstheme="majorBidi"/>
        </w:rPr>
        <w:t>,</w:t>
      </w:r>
      <w:r w:rsidR="00007A21" w:rsidRPr="00A80CEF">
        <w:rPr>
          <w:rFonts w:asciiTheme="majorBidi" w:hAnsiTheme="majorBidi" w:cstheme="majorBidi"/>
        </w:rPr>
        <w:t xml:space="preserve"> </w:t>
      </w:r>
      <w:r w:rsidR="00863DC3">
        <w:rPr>
          <w:rFonts w:asciiTheme="majorBidi" w:hAnsiTheme="majorBidi" w:cstheme="majorBidi"/>
        </w:rPr>
        <w:t>ar</w:t>
      </w:r>
      <w:r w:rsidR="003E10E9" w:rsidRPr="00A80CEF">
        <w:rPr>
          <w:rFonts w:asciiTheme="majorBidi" w:hAnsiTheme="majorBidi" w:cstheme="majorBidi"/>
        </w:rPr>
        <w:t>e the</w:t>
      </w:r>
      <w:r w:rsidR="00007A21" w:rsidRPr="00A80CEF">
        <w:rPr>
          <w:rFonts w:asciiTheme="majorBidi" w:hAnsiTheme="majorBidi" w:cstheme="majorBidi"/>
        </w:rPr>
        <w:t xml:space="preserve"> focus of th</w:t>
      </w:r>
      <w:r w:rsidR="00F62764" w:rsidRPr="00A80CEF">
        <w:rPr>
          <w:rFonts w:asciiTheme="majorBidi" w:hAnsiTheme="majorBidi" w:cstheme="majorBidi"/>
        </w:rPr>
        <w:t>is article</w:t>
      </w:r>
      <w:r w:rsidR="00FD41D8">
        <w:rPr>
          <w:rFonts w:asciiTheme="majorBidi" w:hAnsiTheme="majorBidi" w:cstheme="majorBidi"/>
        </w:rPr>
        <w:t xml:space="preserve"> (Fig. 2</w:t>
      </w:r>
      <w:r w:rsidR="0076068E">
        <w:rPr>
          <w:rFonts w:asciiTheme="majorBidi" w:hAnsiTheme="majorBidi" w:cstheme="majorBidi"/>
        </w:rPr>
        <w:t>, top</w:t>
      </w:r>
      <w:r w:rsidR="00FD41D8">
        <w:rPr>
          <w:rFonts w:asciiTheme="majorBidi" w:hAnsiTheme="majorBidi" w:cstheme="majorBidi"/>
        </w:rPr>
        <w:t>)</w:t>
      </w:r>
      <w:r w:rsidR="00007A21" w:rsidRPr="00A80CEF">
        <w:rPr>
          <w:rFonts w:asciiTheme="majorBidi" w:hAnsiTheme="majorBidi" w:cstheme="majorBidi"/>
        </w:rPr>
        <w:t>.</w:t>
      </w:r>
      <w:r w:rsidR="00F62764" w:rsidRPr="00A80CEF">
        <w:rPr>
          <w:rFonts w:asciiTheme="majorBidi" w:hAnsiTheme="majorBidi" w:cstheme="majorBidi"/>
        </w:rPr>
        <w:t xml:space="preserve"> </w:t>
      </w:r>
    </w:p>
    <w:p w14:paraId="43B9276E" w14:textId="3395BDF8" w:rsidR="00FA0BEF" w:rsidRPr="00A80CEF" w:rsidRDefault="002737E2" w:rsidP="00016CF3">
      <w:pPr>
        <w:spacing w:after="0" w:line="360" w:lineRule="auto"/>
        <w:rPr>
          <w:rFonts w:asciiTheme="majorBidi" w:hAnsiTheme="majorBidi" w:cstheme="majorBidi"/>
        </w:rPr>
      </w:pPr>
      <w:r w:rsidRPr="00A80CEF">
        <w:rPr>
          <w:rFonts w:asciiTheme="majorBidi" w:hAnsiTheme="majorBidi" w:cstheme="majorBidi"/>
        </w:rPr>
        <w:tab/>
      </w:r>
      <w:r w:rsidR="00F62764" w:rsidRPr="00A80CEF">
        <w:rPr>
          <w:rFonts w:asciiTheme="majorBidi" w:hAnsiTheme="majorBidi" w:cstheme="majorBidi"/>
        </w:rPr>
        <w:t>I</w:t>
      </w:r>
      <w:r w:rsidR="00967B9B" w:rsidRPr="00A80CEF">
        <w:rPr>
          <w:rFonts w:asciiTheme="majorBidi" w:hAnsiTheme="majorBidi" w:cstheme="majorBidi"/>
        </w:rPr>
        <w:t xml:space="preserve">f the fountains at the beginning of </w:t>
      </w:r>
      <w:r w:rsidR="00886789" w:rsidRPr="00A80CEF">
        <w:rPr>
          <w:rFonts w:asciiTheme="majorBidi" w:hAnsiTheme="majorBidi" w:cstheme="majorBidi"/>
        </w:rPr>
        <w:t xml:space="preserve">both </w:t>
      </w:r>
      <w:r w:rsidR="00967B9B" w:rsidRPr="00A80CEF">
        <w:rPr>
          <w:rFonts w:asciiTheme="majorBidi" w:hAnsiTheme="majorBidi" w:cstheme="majorBidi"/>
        </w:rPr>
        <w:t xml:space="preserve">the Second </w:t>
      </w:r>
      <w:r w:rsidR="00A80CEF" w:rsidRPr="00A80CEF">
        <w:rPr>
          <w:rFonts w:asciiTheme="majorBidi" w:hAnsiTheme="majorBidi" w:cstheme="majorBidi"/>
        </w:rPr>
        <w:t>Nuremberg</w:t>
      </w:r>
      <w:r w:rsidR="00967B9B" w:rsidRPr="00A80CEF">
        <w:rPr>
          <w:rFonts w:asciiTheme="majorBidi" w:hAnsiTheme="majorBidi" w:cstheme="majorBidi"/>
        </w:rPr>
        <w:t xml:space="preserve"> Haggadah and the </w:t>
      </w:r>
      <w:proofErr w:type="spellStart"/>
      <w:r w:rsidR="00967B9B" w:rsidRPr="00A80CEF">
        <w:rPr>
          <w:rFonts w:asciiTheme="majorBidi" w:hAnsiTheme="majorBidi" w:cstheme="majorBidi"/>
        </w:rPr>
        <w:t>Yahuda</w:t>
      </w:r>
      <w:proofErr w:type="spellEnd"/>
      <w:r w:rsidR="00967B9B" w:rsidRPr="00A80CEF">
        <w:rPr>
          <w:rFonts w:asciiTheme="majorBidi" w:hAnsiTheme="majorBidi" w:cstheme="majorBidi"/>
        </w:rPr>
        <w:t xml:space="preserve"> Haggadah</w:t>
      </w:r>
      <w:r w:rsidR="00967B9B" w:rsidRPr="00A80CEF">
        <w:rPr>
          <w:rFonts w:asciiTheme="majorBidi" w:hAnsiTheme="majorBidi" w:cstheme="majorBidi"/>
          <w:i/>
          <w:iCs/>
        </w:rPr>
        <w:t xml:space="preserve"> </w:t>
      </w:r>
      <w:r w:rsidR="00D158EA" w:rsidRPr="00A80CEF">
        <w:rPr>
          <w:rFonts w:asciiTheme="majorBidi" w:hAnsiTheme="majorBidi" w:cstheme="majorBidi"/>
        </w:rPr>
        <w:t xml:space="preserve">represent </w:t>
      </w:r>
      <w:r w:rsidR="004D2BC2" w:rsidRPr="00A80CEF">
        <w:rPr>
          <w:rFonts w:asciiTheme="majorBidi" w:hAnsiTheme="majorBidi" w:cstheme="majorBidi"/>
        </w:rPr>
        <w:t>the</w:t>
      </w:r>
      <w:r w:rsidR="00BD67A3" w:rsidRPr="00A80CEF">
        <w:rPr>
          <w:rFonts w:asciiTheme="majorBidi" w:hAnsiTheme="majorBidi" w:cstheme="majorBidi"/>
        </w:rPr>
        <w:t xml:space="preserve"> </w:t>
      </w:r>
      <w:r w:rsidR="00D158EA" w:rsidRPr="00A80CEF">
        <w:rPr>
          <w:rFonts w:asciiTheme="majorBidi" w:hAnsiTheme="majorBidi" w:cstheme="majorBidi"/>
        </w:rPr>
        <w:t xml:space="preserve">actual everyday reality of medieval Jews, why do no other </w:t>
      </w:r>
      <w:proofErr w:type="spellStart"/>
      <w:r w:rsidR="00440C46" w:rsidRPr="00A80CEF">
        <w:rPr>
          <w:rFonts w:asciiTheme="majorBidi" w:hAnsiTheme="majorBidi" w:cstheme="majorBidi"/>
        </w:rPr>
        <w:t>h</w:t>
      </w:r>
      <w:r w:rsidR="00AD0B43" w:rsidRPr="00A80CEF">
        <w:rPr>
          <w:rFonts w:asciiTheme="majorBidi" w:hAnsiTheme="majorBidi" w:cstheme="majorBidi"/>
        </w:rPr>
        <w:t>aggadot</w:t>
      </w:r>
      <w:proofErr w:type="spellEnd"/>
      <w:r w:rsidR="00957840" w:rsidRPr="00A80CEF">
        <w:rPr>
          <w:rFonts w:asciiTheme="majorBidi" w:hAnsiTheme="majorBidi" w:cstheme="majorBidi"/>
        </w:rPr>
        <w:t xml:space="preserve"> or </w:t>
      </w:r>
      <w:r w:rsidR="005E28A0" w:rsidRPr="00A80CEF">
        <w:rPr>
          <w:rFonts w:asciiTheme="majorBidi" w:hAnsiTheme="majorBidi" w:cstheme="majorBidi"/>
        </w:rPr>
        <w:t xml:space="preserve">any </w:t>
      </w:r>
      <w:r w:rsidR="00957840" w:rsidRPr="00A80CEF">
        <w:rPr>
          <w:rFonts w:asciiTheme="majorBidi" w:hAnsiTheme="majorBidi" w:cstheme="majorBidi"/>
        </w:rPr>
        <w:t>other Hebrew</w:t>
      </w:r>
      <w:r w:rsidR="00D158EA" w:rsidRPr="00A80CEF">
        <w:rPr>
          <w:rFonts w:asciiTheme="majorBidi" w:hAnsiTheme="majorBidi" w:cstheme="majorBidi"/>
        </w:rPr>
        <w:t xml:space="preserve"> medieval manuscripts present similar images?</w:t>
      </w:r>
      <w:r w:rsidR="00A1663E" w:rsidRPr="00A80CEF">
        <w:rPr>
          <w:rFonts w:asciiTheme="majorBidi" w:hAnsiTheme="majorBidi" w:cstheme="majorBidi"/>
        </w:rPr>
        <w:t xml:space="preserve"> </w:t>
      </w:r>
      <w:r w:rsidR="00872E91" w:rsidRPr="00A80CEF">
        <w:rPr>
          <w:rFonts w:asciiTheme="majorBidi" w:hAnsiTheme="majorBidi" w:cstheme="majorBidi"/>
        </w:rPr>
        <w:t>T</w:t>
      </w:r>
      <w:r w:rsidR="005E28A0" w:rsidRPr="00A80CEF">
        <w:rPr>
          <w:rFonts w:asciiTheme="majorBidi" w:hAnsiTheme="majorBidi" w:cstheme="majorBidi"/>
        </w:rPr>
        <w:t xml:space="preserve">here are two </w:t>
      </w:r>
      <w:proofErr w:type="spellStart"/>
      <w:r w:rsidR="00CE1BDB">
        <w:rPr>
          <w:rFonts w:asciiTheme="majorBidi" w:hAnsiTheme="majorBidi" w:cstheme="majorBidi"/>
        </w:rPr>
        <w:t>haggadot</w:t>
      </w:r>
      <w:proofErr w:type="spellEnd"/>
      <w:r w:rsidR="005E28A0" w:rsidRPr="00A80CEF">
        <w:rPr>
          <w:rFonts w:asciiTheme="majorBidi" w:hAnsiTheme="majorBidi" w:cstheme="majorBidi"/>
        </w:rPr>
        <w:t xml:space="preserve"> </w:t>
      </w:r>
      <w:r w:rsidR="00B82663">
        <w:rPr>
          <w:rFonts w:asciiTheme="majorBidi" w:hAnsiTheme="majorBidi" w:cstheme="majorBidi"/>
        </w:rPr>
        <w:t xml:space="preserve">made in Italy </w:t>
      </w:r>
      <w:r w:rsidR="005E28A0" w:rsidRPr="00A80CEF">
        <w:rPr>
          <w:rFonts w:asciiTheme="majorBidi" w:hAnsiTheme="majorBidi" w:cstheme="majorBidi"/>
        </w:rPr>
        <w:t xml:space="preserve">that </w:t>
      </w:r>
      <w:r w:rsidR="00BC51E5" w:rsidRPr="00A80CEF">
        <w:rPr>
          <w:rFonts w:asciiTheme="majorBidi" w:hAnsiTheme="majorBidi" w:cstheme="majorBidi"/>
        </w:rPr>
        <w:t xml:space="preserve">do </w:t>
      </w:r>
      <w:r w:rsidR="005A7EF0" w:rsidRPr="00A80CEF">
        <w:rPr>
          <w:rFonts w:asciiTheme="majorBidi" w:hAnsiTheme="majorBidi" w:cstheme="majorBidi"/>
        </w:rPr>
        <w:t>depict preparations for Passover</w:t>
      </w:r>
      <w:r w:rsidR="00DB39D7">
        <w:rPr>
          <w:rFonts w:asciiTheme="majorBidi" w:hAnsiTheme="majorBidi" w:cstheme="majorBidi"/>
        </w:rPr>
        <w:t>; b</w:t>
      </w:r>
      <w:r w:rsidR="0073088B" w:rsidRPr="00A80CEF">
        <w:rPr>
          <w:rFonts w:asciiTheme="majorBidi" w:hAnsiTheme="majorBidi" w:cstheme="majorBidi"/>
        </w:rPr>
        <w:t xml:space="preserve">oth </w:t>
      </w:r>
      <w:r w:rsidR="00F95A63" w:rsidRPr="00A80CEF">
        <w:rPr>
          <w:rFonts w:asciiTheme="majorBidi" w:hAnsiTheme="majorBidi" w:cstheme="majorBidi"/>
        </w:rPr>
        <w:t>open with instructions for drawing water for</w:t>
      </w:r>
      <w:r w:rsidR="0073088B" w:rsidRPr="00A80CEF">
        <w:rPr>
          <w:rFonts w:asciiTheme="majorBidi" w:hAnsiTheme="majorBidi" w:cstheme="majorBidi"/>
        </w:rPr>
        <w:t xml:space="preserve"> </w:t>
      </w:r>
      <w:r w:rsidR="00BC51E5" w:rsidRPr="00A80CEF">
        <w:rPr>
          <w:rFonts w:asciiTheme="majorBidi" w:hAnsiTheme="majorBidi" w:cstheme="majorBidi"/>
        </w:rPr>
        <w:t xml:space="preserve">making </w:t>
      </w:r>
      <w:proofErr w:type="spellStart"/>
      <w:r w:rsidR="003C084A" w:rsidRPr="00A80CEF">
        <w:rPr>
          <w:rFonts w:asciiTheme="majorBidi" w:hAnsiTheme="majorBidi" w:cstheme="majorBidi"/>
        </w:rPr>
        <w:t>matzot</w:t>
      </w:r>
      <w:proofErr w:type="spellEnd"/>
      <w:r w:rsidR="0073088B" w:rsidRPr="00A80CEF">
        <w:rPr>
          <w:rFonts w:asciiTheme="majorBidi" w:hAnsiTheme="majorBidi" w:cstheme="majorBidi"/>
        </w:rPr>
        <w:t xml:space="preserve">, accompanied </w:t>
      </w:r>
      <w:r w:rsidR="00863DC3">
        <w:rPr>
          <w:rFonts w:asciiTheme="majorBidi" w:hAnsiTheme="majorBidi" w:cstheme="majorBidi"/>
        </w:rPr>
        <w:t>by</w:t>
      </w:r>
      <w:r w:rsidR="00863DC3" w:rsidRPr="00A80CEF">
        <w:rPr>
          <w:rFonts w:asciiTheme="majorBidi" w:hAnsiTheme="majorBidi" w:cstheme="majorBidi"/>
        </w:rPr>
        <w:t xml:space="preserve"> </w:t>
      </w:r>
      <w:r w:rsidR="0073088B" w:rsidRPr="00A80CEF">
        <w:rPr>
          <w:rFonts w:asciiTheme="majorBidi" w:hAnsiTheme="majorBidi" w:cstheme="majorBidi"/>
        </w:rPr>
        <w:t>marginal illuminations</w:t>
      </w:r>
      <w:r w:rsidR="00DD14CD" w:rsidRPr="00A80CEF">
        <w:rPr>
          <w:rFonts w:asciiTheme="majorBidi" w:hAnsiTheme="majorBidi" w:cstheme="majorBidi"/>
        </w:rPr>
        <w:t>.</w:t>
      </w:r>
      <w:r w:rsidR="006973A7" w:rsidRPr="00A80CEF">
        <w:rPr>
          <w:rStyle w:val="FootnoteReference"/>
          <w:rFonts w:asciiTheme="majorBidi" w:hAnsiTheme="majorBidi" w:cstheme="majorBidi"/>
        </w:rPr>
        <w:footnoteReference w:id="10"/>
      </w:r>
      <w:r w:rsidR="006973A7">
        <w:rPr>
          <w:rFonts w:asciiTheme="majorBidi" w:hAnsiTheme="majorBidi" w:cstheme="majorBidi"/>
        </w:rPr>
        <w:t xml:space="preserve"> </w:t>
      </w:r>
      <w:r w:rsidR="00DD14CD" w:rsidRPr="00A80CEF">
        <w:rPr>
          <w:rFonts w:asciiTheme="majorBidi" w:hAnsiTheme="majorBidi" w:cstheme="majorBidi"/>
        </w:rPr>
        <w:t xml:space="preserve"> The Second </w:t>
      </w:r>
      <w:r w:rsidR="00A80CEF" w:rsidRPr="00A80CEF">
        <w:rPr>
          <w:rFonts w:asciiTheme="majorBidi" w:hAnsiTheme="majorBidi" w:cstheme="majorBidi"/>
        </w:rPr>
        <w:t>Nuremberg</w:t>
      </w:r>
      <w:r w:rsidR="00DD14CD" w:rsidRPr="00A80CEF">
        <w:rPr>
          <w:rFonts w:asciiTheme="majorBidi" w:hAnsiTheme="majorBidi" w:cstheme="majorBidi"/>
        </w:rPr>
        <w:t xml:space="preserve"> Haggadah and the </w:t>
      </w:r>
      <w:proofErr w:type="spellStart"/>
      <w:r w:rsidR="00DD14CD" w:rsidRPr="00A80CEF">
        <w:rPr>
          <w:rFonts w:asciiTheme="majorBidi" w:hAnsiTheme="majorBidi" w:cstheme="majorBidi"/>
        </w:rPr>
        <w:t>Yahuda</w:t>
      </w:r>
      <w:proofErr w:type="spellEnd"/>
      <w:r w:rsidR="00DD14CD" w:rsidRPr="00A80CEF">
        <w:rPr>
          <w:rFonts w:asciiTheme="majorBidi" w:hAnsiTheme="majorBidi" w:cstheme="majorBidi"/>
        </w:rPr>
        <w:t xml:space="preserve"> Haggadah open with the s</w:t>
      </w:r>
      <w:r w:rsidR="00F95A63" w:rsidRPr="00A80CEF">
        <w:rPr>
          <w:rFonts w:asciiTheme="majorBidi" w:hAnsiTheme="majorBidi" w:cstheme="majorBidi"/>
        </w:rPr>
        <w:t>ame subject, but present it</w:t>
      </w:r>
      <w:r w:rsidR="005916EB" w:rsidRPr="00A80CEF">
        <w:rPr>
          <w:rFonts w:asciiTheme="majorBidi" w:hAnsiTheme="majorBidi" w:cstheme="majorBidi"/>
        </w:rPr>
        <w:t xml:space="preserve"> only</w:t>
      </w:r>
      <w:r w:rsidR="00F95A63" w:rsidRPr="00A80CEF">
        <w:rPr>
          <w:rFonts w:asciiTheme="majorBidi" w:hAnsiTheme="majorBidi" w:cstheme="majorBidi"/>
        </w:rPr>
        <w:t xml:space="preserve"> </w:t>
      </w:r>
      <w:r w:rsidR="00DD14CD" w:rsidRPr="00A80CEF">
        <w:rPr>
          <w:rFonts w:asciiTheme="majorBidi" w:hAnsiTheme="majorBidi" w:cstheme="majorBidi"/>
        </w:rPr>
        <w:t>in images</w:t>
      </w:r>
      <w:r w:rsidR="00F95A63" w:rsidRPr="00A80CEF">
        <w:rPr>
          <w:rFonts w:asciiTheme="majorBidi" w:hAnsiTheme="majorBidi" w:cstheme="majorBidi"/>
        </w:rPr>
        <w:t xml:space="preserve"> </w:t>
      </w:r>
      <w:r w:rsidR="00D616E8" w:rsidRPr="00A80CEF">
        <w:rPr>
          <w:rFonts w:asciiTheme="majorBidi" w:hAnsiTheme="majorBidi" w:cstheme="majorBidi"/>
        </w:rPr>
        <w:t>and captions</w:t>
      </w:r>
      <w:r w:rsidR="00863DC3">
        <w:rPr>
          <w:rFonts w:asciiTheme="majorBidi" w:hAnsiTheme="majorBidi" w:cstheme="majorBidi"/>
        </w:rPr>
        <w:t>,</w:t>
      </w:r>
      <w:r w:rsidR="005E28A0" w:rsidRPr="00A80CEF">
        <w:rPr>
          <w:rFonts w:asciiTheme="majorBidi" w:hAnsiTheme="majorBidi" w:cstheme="majorBidi"/>
        </w:rPr>
        <w:t xml:space="preserve"> rather than explicit written instructions</w:t>
      </w:r>
      <w:r w:rsidR="00DD14CD" w:rsidRPr="00A80CEF">
        <w:rPr>
          <w:rFonts w:asciiTheme="majorBidi" w:hAnsiTheme="majorBidi" w:cstheme="majorBidi"/>
        </w:rPr>
        <w:t xml:space="preserve">. </w:t>
      </w:r>
      <w:r w:rsidR="00863DC3">
        <w:rPr>
          <w:rFonts w:asciiTheme="majorBidi" w:hAnsiTheme="majorBidi" w:cstheme="majorBidi"/>
        </w:rPr>
        <w:t>However,</w:t>
      </w:r>
      <w:r w:rsidR="00DF6EB2" w:rsidRPr="00A80CEF">
        <w:rPr>
          <w:rFonts w:asciiTheme="majorBidi" w:hAnsiTheme="majorBidi" w:cstheme="majorBidi"/>
        </w:rPr>
        <w:t xml:space="preserve"> </w:t>
      </w:r>
      <w:r w:rsidR="006973A7">
        <w:rPr>
          <w:rFonts w:asciiTheme="majorBidi" w:hAnsiTheme="majorBidi" w:cstheme="majorBidi"/>
        </w:rPr>
        <w:t>the</w:t>
      </w:r>
      <w:r w:rsidR="006973A7" w:rsidRPr="00A80CEF">
        <w:rPr>
          <w:rFonts w:asciiTheme="majorBidi" w:hAnsiTheme="majorBidi" w:cstheme="majorBidi"/>
        </w:rPr>
        <w:t xml:space="preserve"> </w:t>
      </w:r>
      <w:r w:rsidR="00863DC3">
        <w:rPr>
          <w:rFonts w:asciiTheme="majorBidi" w:hAnsiTheme="majorBidi" w:cstheme="majorBidi"/>
        </w:rPr>
        <w:t>Italian</w:t>
      </w:r>
      <w:r w:rsidR="00DF6EB2" w:rsidRPr="00A80CEF">
        <w:rPr>
          <w:rFonts w:asciiTheme="majorBidi" w:hAnsiTheme="majorBidi" w:cstheme="majorBidi"/>
        </w:rPr>
        <w:t xml:space="preserve"> </w:t>
      </w:r>
      <w:proofErr w:type="spellStart"/>
      <w:r w:rsidR="00863DC3">
        <w:rPr>
          <w:rFonts w:asciiTheme="majorBidi" w:hAnsiTheme="majorBidi" w:cstheme="majorBidi"/>
        </w:rPr>
        <w:t>h</w:t>
      </w:r>
      <w:r w:rsidR="00863DC3" w:rsidRPr="00A80CEF">
        <w:rPr>
          <w:rFonts w:asciiTheme="majorBidi" w:hAnsiTheme="majorBidi" w:cstheme="majorBidi"/>
        </w:rPr>
        <w:t>aggad</w:t>
      </w:r>
      <w:r w:rsidR="00863DC3">
        <w:rPr>
          <w:rFonts w:asciiTheme="majorBidi" w:hAnsiTheme="majorBidi" w:cstheme="majorBidi"/>
        </w:rPr>
        <w:t>ot</w:t>
      </w:r>
      <w:proofErr w:type="spellEnd"/>
      <w:r w:rsidR="00863DC3" w:rsidRPr="00A80CEF">
        <w:rPr>
          <w:rFonts w:asciiTheme="majorBidi" w:hAnsiTheme="majorBidi" w:cstheme="majorBidi"/>
          <w:i/>
          <w:iCs/>
        </w:rPr>
        <w:t xml:space="preserve"> </w:t>
      </w:r>
      <w:r w:rsidR="000D2B19" w:rsidRPr="00A80CEF">
        <w:rPr>
          <w:rFonts w:asciiTheme="majorBidi" w:hAnsiTheme="majorBidi" w:cstheme="majorBidi"/>
        </w:rPr>
        <w:t xml:space="preserve">depict the water for </w:t>
      </w:r>
      <w:proofErr w:type="spellStart"/>
      <w:r w:rsidR="003C084A" w:rsidRPr="00A80CEF">
        <w:rPr>
          <w:rFonts w:asciiTheme="majorBidi" w:hAnsiTheme="majorBidi" w:cstheme="majorBidi"/>
        </w:rPr>
        <w:t>matzot</w:t>
      </w:r>
      <w:proofErr w:type="spellEnd"/>
      <w:r w:rsidR="000D2B19" w:rsidRPr="00A80CEF">
        <w:rPr>
          <w:rFonts w:asciiTheme="majorBidi" w:hAnsiTheme="majorBidi" w:cstheme="majorBidi"/>
        </w:rPr>
        <w:t xml:space="preserve"> being drawn from a well, not an urban fountain.</w:t>
      </w:r>
      <w:r w:rsidR="00C26453" w:rsidRPr="00A80CEF">
        <w:rPr>
          <w:rStyle w:val="FootnoteReference"/>
          <w:rFonts w:asciiTheme="majorBidi" w:hAnsiTheme="majorBidi" w:cstheme="majorBidi"/>
        </w:rPr>
        <w:footnoteReference w:id="11"/>
      </w:r>
      <w:r w:rsidR="005C0D03" w:rsidRPr="00A80CEF">
        <w:rPr>
          <w:rFonts w:asciiTheme="majorBidi" w:hAnsiTheme="majorBidi" w:cstheme="majorBidi"/>
        </w:rPr>
        <w:t xml:space="preserve"> </w:t>
      </w:r>
      <w:r w:rsidR="00255011" w:rsidRPr="00016CF3">
        <w:rPr>
          <w:rFonts w:asciiTheme="majorBidi" w:hAnsiTheme="majorBidi" w:cstheme="majorBidi"/>
          <w:color w:val="FF0000"/>
        </w:rPr>
        <w:t>[</w:t>
      </w:r>
      <w:r w:rsidR="00016CF3" w:rsidRPr="00016CF3">
        <w:rPr>
          <w:rFonts w:asciiTheme="majorBidi" w:hAnsiTheme="majorBidi" w:cstheme="majorBidi"/>
          <w:color w:val="FF0000"/>
        </w:rPr>
        <w:t xml:space="preserve">insert Fig. 4 as close to this page as </w:t>
      </w:r>
      <w:proofErr w:type="spellStart"/>
      <w:r w:rsidR="00016CF3" w:rsidRPr="00016CF3">
        <w:rPr>
          <w:rFonts w:asciiTheme="majorBidi" w:hAnsiTheme="majorBidi" w:cstheme="majorBidi"/>
          <w:color w:val="FF0000"/>
        </w:rPr>
        <w:t>poss</w:t>
      </w:r>
      <w:proofErr w:type="spellEnd"/>
      <w:r w:rsidR="00255011" w:rsidRPr="00016CF3">
        <w:rPr>
          <w:rFonts w:asciiTheme="majorBidi" w:hAnsiTheme="majorBidi" w:cstheme="majorBidi"/>
          <w:color w:val="FF0000"/>
        </w:rPr>
        <w:t>]</w:t>
      </w:r>
      <w:r w:rsidR="00255011">
        <w:rPr>
          <w:rFonts w:asciiTheme="majorBidi" w:hAnsiTheme="majorBidi" w:cstheme="majorBidi"/>
        </w:rPr>
        <w:t xml:space="preserve"> </w:t>
      </w:r>
      <w:r w:rsidR="00DB39D7">
        <w:rPr>
          <w:rFonts w:asciiTheme="majorBidi" w:hAnsiTheme="majorBidi" w:cstheme="majorBidi"/>
        </w:rPr>
        <w:t>B</w:t>
      </w:r>
      <w:r w:rsidR="00DB39D7" w:rsidRPr="00A80CEF">
        <w:rPr>
          <w:rFonts w:asciiTheme="majorBidi" w:hAnsiTheme="majorBidi" w:cstheme="majorBidi"/>
        </w:rPr>
        <w:t xml:space="preserve">y depicting </w:t>
      </w:r>
      <w:r w:rsidR="00DB39D7">
        <w:rPr>
          <w:rFonts w:asciiTheme="majorBidi" w:hAnsiTheme="majorBidi" w:cstheme="majorBidi"/>
        </w:rPr>
        <w:t>fountains</w:t>
      </w:r>
      <w:r w:rsidR="00863DC3">
        <w:rPr>
          <w:rFonts w:asciiTheme="majorBidi" w:hAnsiTheme="majorBidi" w:cstheme="majorBidi"/>
        </w:rPr>
        <w:t>, t</w:t>
      </w:r>
      <w:r w:rsidR="00F61D90" w:rsidRPr="00A80CEF">
        <w:rPr>
          <w:rFonts w:asciiTheme="majorBidi" w:hAnsiTheme="majorBidi" w:cstheme="majorBidi"/>
        </w:rPr>
        <w:t xml:space="preserve">he German </w:t>
      </w:r>
      <w:proofErr w:type="spellStart"/>
      <w:r w:rsidR="004E2201" w:rsidRPr="00A80CEF">
        <w:rPr>
          <w:rFonts w:asciiTheme="majorBidi" w:hAnsiTheme="majorBidi" w:cstheme="majorBidi"/>
        </w:rPr>
        <w:t>h</w:t>
      </w:r>
      <w:r w:rsidR="00AD0B43" w:rsidRPr="00A80CEF">
        <w:rPr>
          <w:rFonts w:asciiTheme="majorBidi" w:hAnsiTheme="majorBidi" w:cstheme="majorBidi"/>
        </w:rPr>
        <w:t>aggadot</w:t>
      </w:r>
      <w:proofErr w:type="spellEnd"/>
      <w:r w:rsidR="005E28A0" w:rsidRPr="00A80CEF">
        <w:rPr>
          <w:rFonts w:asciiTheme="majorBidi" w:hAnsiTheme="majorBidi" w:cstheme="majorBidi"/>
        </w:rPr>
        <w:t xml:space="preserve"> </w:t>
      </w:r>
      <w:r w:rsidR="005916EB" w:rsidRPr="00A80CEF">
        <w:rPr>
          <w:rFonts w:asciiTheme="majorBidi" w:hAnsiTheme="majorBidi" w:cstheme="majorBidi"/>
        </w:rPr>
        <w:t>seem</w:t>
      </w:r>
      <w:r w:rsidR="00DB39D7">
        <w:rPr>
          <w:rFonts w:asciiTheme="majorBidi" w:hAnsiTheme="majorBidi" w:cstheme="majorBidi"/>
        </w:rPr>
        <w:t xml:space="preserve"> to</w:t>
      </w:r>
      <w:r w:rsidR="005916EB" w:rsidRPr="00A80CEF">
        <w:rPr>
          <w:rFonts w:asciiTheme="majorBidi" w:hAnsiTheme="majorBidi" w:cstheme="majorBidi"/>
        </w:rPr>
        <w:t xml:space="preserve"> </w:t>
      </w:r>
      <w:r w:rsidR="005E28A0" w:rsidRPr="00A80CEF">
        <w:rPr>
          <w:rFonts w:asciiTheme="majorBidi" w:hAnsiTheme="majorBidi" w:cstheme="majorBidi"/>
        </w:rPr>
        <w:t xml:space="preserve">reflect </w:t>
      </w:r>
      <w:r w:rsidR="00F61D90" w:rsidRPr="00A80CEF">
        <w:rPr>
          <w:rFonts w:asciiTheme="majorBidi" w:hAnsiTheme="majorBidi" w:cstheme="majorBidi"/>
        </w:rPr>
        <w:t>a</w:t>
      </w:r>
      <w:r w:rsidR="00863DC3">
        <w:rPr>
          <w:rFonts w:asciiTheme="majorBidi" w:hAnsiTheme="majorBidi" w:cstheme="majorBidi"/>
        </w:rPr>
        <w:t xml:space="preserve"> more</w:t>
      </w:r>
      <w:r w:rsidR="00F61D90" w:rsidRPr="00A80CEF">
        <w:rPr>
          <w:rFonts w:asciiTheme="majorBidi" w:hAnsiTheme="majorBidi" w:cstheme="majorBidi"/>
        </w:rPr>
        <w:t xml:space="preserve"> developed stage of urb</w:t>
      </w:r>
      <w:r w:rsidR="00B75CE2" w:rsidRPr="00A80CEF">
        <w:rPr>
          <w:rFonts w:asciiTheme="majorBidi" w:hAnsiTheme="majorBidi" w:cstheme="majorBidi"/>
        </w:rPr>
        <w:t xml:space="preserve">an water technology. </w:t>
      </w:r>
    </w:p>
    <w:p w14:paraId="2B5ED84B" w14:textId="73CBBCC0" w:rsidR="007F4DB3" w:rsidRPr="00A80CEF" w:rsidRDefault="005E28A0" w:rsidP="006973A7">
      <w:pPr>
        <w:spacing w:after="0" w:line="360" w:lineRule="auto"/>
        <w:ind w:firstLine="720"/>
        <w:rPr>
          <w:rFonts w:asciiTheme="majorBidi" w:hAnsiTheme="majorBidi" w:cstheme="majorBidi"/>
        </w:rPr>
      </w:pPr>
      <w:r w:rsidRPr="00A80CEF">
        <w:rPr>
          <w:rFonts w:asciiTheme="majorBidi" w:hAnsiTheme="majorBidi" w:cstheme="majorBidi"/>
        </w:rPr>
        <w:t xml:space="preserve">Historically, </w:t>
      </w:r>
      <w:r w:rsidR="00F61D90" w:rsidRPr="00A80CEF">
        <w:rPr>
          <w:rFonts w:asciiTheme="majorBidi" w:hAnsiTheme="majorBidi" w:cstheme="majorBidi"/>
        </w:rPr>
        <w:t xml:space="preserve">German cities were not necessarily more advanced </w:t>
      </w:r>
      <w:r w:rsidR="00B75CE2" w:rsidRPr="00A80CEF">
        <w:rPr>
          <w:rFonts w:asciiTheme="majorBidi" w:hAnsiTheme="majorBidi" w:cstheme="majorBidi"/>
        </w:rPr>
        <w:t xml:space="preserve">than northern Italian towns </w:t>
      </w:r>
      <w:r w:rsidR="00A26654" w:rsidRPr="00A80CEF">
        <w:rPr>
          <w:rFonts w:asciiTheme="majorBidi" w:hAnsiTheme="majorBidi" w:cstheme="majorBidi"/>
        </w:rPr>
        <w:t>in developing public water systems</w:t>
      </w:r>
      <w:r w:rsidR="00F61D90" w:rsidRPr="00A80CEF">
        <w:rPr>
          <w:rFonts w:asciiTheme="majorBidi" w:hAnsiTheme="majorBidi" w:cstheme="majorBidi"/>
        </w:rPr>
        <w:t>.</w:t>
      </w:r>
      <w:r w:rsidR="00F61D90" w:rsidRPr="00A80CEF">
        <w:rPr>
          <w:rStyle w:val="FootnoteReference"/>
          <w:rFonts w:asciiTheme="majorBidi" w:hAnsiTheme="majorBidi" w:cstheme="majorBidi"/>
        </w:rPr>
        <w:footnoteReference w:id="12"/>
      </w:r>
      <w:r w:rsidR="00F61D90" w:rsidRPr="00A80CEF">
        <w:rPr>
          <w:rFonts w:asciiTheme="majorBidi" w:hAnsiTheme="majorBidi" w:cstheme="majorBidi"/>
        </w:rPr>
        <w:t xml:space="preserve"> </w:t>
      </w:r>
      <w:r w:rsidR="00A26654" w:rsidRPr="00A80CEF">
        <w:rPr>
          <w:rFonts w:asciiTheme="majorBidi" w:hAnsiTheme="majorBidi" w:cstheme="majorBidi"/>
        </w:rPr>
        <w:t xml:space="preserve">To understand why the </w:t>
      </w:r>
      <w:proofErr w:type="spellStart"/>
      <w:r w:rsidR="00A26654" w:rsidRPr="00A80CEF">
        <w:rPr>
          <w:rFonts w:asciiTheme="majorBidi" w:hAnsiTheme="majorBidi" w:cstheme="majorBidi"/>
        </w:rPr>
        <w:t>haggadot</w:t>
      </w:r>
      <w:proofErr w:type="spellEnd"/>
      <w:r w:rsidR="00A26654" w:rsidRPr="00A80CEF">
        <w:rPr>
          <w:rFonts w:asciiTheme="majorBidi" w:hAnsiTheme="majorBidi" w:cstheme="majorBidi"/>
          <w:i/>
          <w:iCs/>
        </w:rPr>
        <w:t xml:space="preserve"> </w:t>
      </w:r>
      <w:r w:rsidR="004C184B" w:rsidRPr="00A80CEF">
        <w:rPr>
          <w:rFonts w:asciiTheme="majorBidi" w:hAnsiTheme="majorBidi" w:cstheme="majorBidi"/>
        </w:rPr>
        <w:t xml:space="preserve">seem to </w:t>
      </w:r>
      <w:r w:rsidR="00A26654" w:rsidRPr="00A80CEF">
        <w:rPr>
          <w:rFonts w:asciiTheme="majorBidi" w:hAnsiTheme="majorBidi" w:cstheme="majorBidi"/>
        </w:rPr>
        <w:t>represent</w:t>
      </w:r>
      <w:r w:rsidR="004C184B" w:rsidRPr="00A80CEF">
        <w:rPr>
          <w:rFonts w:asciiTheme="majorBidi" w:hAnsiTheme="majorBidi" w:cstheme="majorBidi"/>
        </w:rPr>
        <w:t xml:space="preserve"> a different reality</w:t>
      </w:r>
      <w:r w:rsidR="00A26654" w:rsidRPr="00A80CEF">
        <w:rPr>
          <w:rFonts w:asciiTheme="majorBidi" w:hAnsiTheme="majorBidi" w:cstheme="majorBidi"/>
        </w:rPr>
        <w:t xml:space="preserve">, we must place them </w:t>
      </w:r>
      <w:r w:rsidR="001E7A25" w:rsidRPr="00A80CEF">
        <w:rPr>
          <w:rFonts w:asciiTheme="majorBidi" w:hAnsiTheme="majorBidi" w:cstheme="majorBidi"/>
        </w:rPr>
        <w:t>in their exact geographical and historical context.</w:t>
      </w:r>
      <w:r w:rsidR="00BD0FC6" w:rsidRPr="00A80CEF">
        <w:rPr>
          <w:rFonts w:asciiTheme="majorBidi" w:hAnsiTheme="majorBidi" w:cstheme="majorBidi"/>
          <w:color w:val="222222"/>
          <w:shd w:val="clear" w:color="auto" w:fill="FFFFFF"/>
        </w:rPr>
        <w:t xml:space="preserve"> </w:t>
      </w:r>
      <w:r w:rsidRPr="00A80CEF">
        <w:rPr>
          <w:rFonts w:asciiTheme="majorBidi" w:hAnsiTheme="majorBidi" w:cstheme="majorBidi"/>
          <w:color w:val="222222"/>
          <w:shd w:val="clear" w:color="auto" w:fill="FFFFFF"/>
        </w:rPr>
        <w:t xml:space="preserve">On the </w:t>
      </w:r>
      <w:r w:rsidR="00BD0FC6" w:rsidRPr="00A80CEF">
        <w:rPr>
          <w:rFonts w:asciiTheme="majorBidi" w:hAnsiTheme="majorBidi" w:cstheme="majorBidi"/>
          <w:color w:val="222222"/>
          <w:shd w:val="clear" w:color="auto" w:fill="FFFFFF"/>
        </w:rPr>
        <w:t>grounds</w:t>
      </w:r>
      <w:r w:rsidR="00BD0FC6" w:rsidRPr="00A80CEF">
        <w:rPr>
          <w:rFonts w:asciiTheme="majorBidi" w:hAnsiTheme="majorBidi" w:cstheme="majorBidi"/>
        </w:rPr>
        <w:t xml:space="preserve"> of </w:t>
      </w:r>
      <w:r w:rsidRPr="00A80CEF">
        <w:rPr>
          <w:rFonts w:asciiTheme="majorBidi" w:hAnsiTheme="majorBidi" w:cstheme="majorBidi"/>
        </w:rPr>
        <w:t xml:space="preserve">their </w:t>
      </w:r>
      <w:r w:rsidR="00BD0FC6" w:rsidRPr="00A80CEF">
        <w:rPr>
          <w:rFonts w:asciiTheme="majorBidi" w:hAnsiTheme="majorBidi" w:cstheme="majorBidi"/>
        </w:rPr>
        <w:t>style and craftsmanship</w:t>
      </w:r>
      <w:r w:rsidRPr="00A80CEF">
        <w:rPr>
          <w:rFonts w:asciiTheme="majorBidi" w:hAnsiTheme="majorBidi" w:cstheme="majorBidi"/>
        </w:rPr>
        <w:t>,</w:t>
      </w:r>
      <w:r w:rsidRPr="00A80CEF">
        <w:rPr>
          <w:rFonts w:asciiTheme="majorBidi" w:hAnsiTheme="majorBidi" w:cstheme="majorBidi"/>
          <w:color w:val="222222"/>
          <w:shd w:val="clear" w:color="auto" w:fill="FFFFFF"/>
        </w:rPr>
        <w:t xml:space="preserve"> </w:t>
      </w:r>
      <w:proofErr w:type="spellStart"/>
      <w:r w:rsidRPr="00A80CEF">
        <w:rPr>
          <w:rFonts w:asciiTheme="majorBidi" w:hAnsiTheme="majorBidi" w:cstheme="majorBidi"/>
        </w:rPr>
        <w:t>Kogman</w:t>
      </w:r>
      <w:proofErr w:type="spellEnd"/>
      <w:r w:rsidRPr="00A80CEF">
        <w:rPr>
          <w:rFonts w:asciiTheme="majorBidi" w:hAnsiTheme="majorBidi" w:cstheme="majorBidi"/>
        </w:rPr>
        <w:t>-Appel</w:t>
      </w:r>
      <w:r w:rsidR="00863DC3">
        <w:rPr>
          <w:rFonts w:asciiTheme="majorBidi" w:hAnsiTheme="majorBidi" w:cstheme="majorBidi"/>
        </w:rPr>
        <w:t xml:space="preserve"> has</w:t>
      </w:r>
      <w:r w:rsidRPr="00A80CEF">
        <w:rPr>
          <w:rFonts w:asciiTheme="majorBidi" w:hAnsiTheme="majorBidi" w:cstheme="majorBidi"/>
        </w:rPr>
        <w:t xml:space="preserve"> </w:t>
      </w:r>
      <w:r w:rsidRPr="00A80CEF">
        <w:rPr>
          <w:rFonts w:asciiTheme="majorBidi" w:hAnsiTheme="majorBidi" w:cstheme="majorBidi"/>
          <w:color w:val="222222"/>
          <w:shd w:val="clear" w:color="auto" w:fill="FFFFFF"/>
        </w:rPr>
        <w:t xml:space="preserve">suggested </w:t>
      </w:r>
      <w:r w:rsidR="00BD0FC6" w:rsidRPr="00A80CEF">
        <w:rPr>
          <w:rFonts w:asciiTheme="majorBidi" w:hAnsiTheme="majorBidi" w:cstheme="majorBidi"/>
          <w:color w:val="222222"/>
          <w:shd w:val="clear" w:color="auto" w:fill="FFFFFF"/>
        </w:rPr>
        <w:t xml:space="preserve">that these </w:t>
      </w:r>
      <w:proofErr w:type="spellStart"/>
      <w:r w:rsidR="00BD0FC6" w:rsidRPr="00A80CEF">
        <w:rPr>
          <w:rFonts w:asciiTheme="majorBidi" w:hAnsiTheme="majorBidi" w:cstheme="majorBidi"/>
        </w:rPr>
        <w:t>haggadot</w:t>
      </w:r>
      <w:proofErr w:type="spellEnd"/>
      <w:r w:rsidR="00BD0FC6" w:rsidRPr="00A80CEF">
        <w:rPr>
          <w:rFonts w:asciiTheme="majorBidi" w:hAnsiTheme="majorBidi" w:cstheme="majorBidi"/>
          <w:color w:val="222222"/>
          <w:shd w:val="clear" w:color="auto" w:fill="FFFFFF"/>
        </w:rPr>
        <w:t xml:space="preserve"> come from </w:t>
      </w:r>
      <w:r w:rsidRPr="00A80CEF">
        <w:rPr>
          <w:rFonts w:asciiTheme="majorBidi" w:hAnsiTheme="majorBidi" w:cstheme="majorBidi"/>
          <w:color w:val="222222"/>
          <w:shd w:val="clear" w:color="auto" w:fill="FFFFFF"/>
        </w:rPr>
        <w:t xml:space="preserve">either </w:t>
      </w:r>
      <w:r w:rsidR="00A80CEF" w:rsidRPr="00A80CEF">
        <w:rPr>
          <w:rFonts w:asciiTheme="majorBidi" w:hAnsiTheme="majorBidi" w:cstheme="majorBidi"/>
        </w:rPr>
        <w:t>Nuremberg</w:t>
      </w:r>
      <w:r w:rsidR="001C3B19" w:rsidRPr="00A80CEF">
        <w:rPr>
          <w:rFonts w:asciiTheme="majorBidi" w:hAnsiTheme="majorBidi" w:cstheme="majorBidi"/>
        </w:rPr>
        <w:t xml:space="preserve"> or Bamberg in Franconia</w:t>
      </w:r>
      <w:r w:rsidR="002F7DAF" w:rsidRPr="00A80CEF">
        <w:rPr>
          <w:rFonts w:asciiTheme="majorBidi" w:hAnsiTheme="majorBidi" w:cstheme="majorBidi"/>
        </w:rPr>
        <w:t xml:space="preserve">, with </w:t>
      </w:r>
      <w:r w:rsidR="00A80CEF" w:rsidRPr="00A80CEF">
        <w:rPr>
          <w:rFonts w:asciiTheme="majorBidi" w:hAnsiTheme="majorBidi" w:cstheme="majorBidi"/>
        </w:rPr>
        <w:t>Nuremberg</w:t>
      </w:r>
      <w:r w:rsidR="002F7DAF" w:rsidRPr="00A80CEF">
        <w:rPr>
          <w:rFonts w:asciiTheme="majorBidi" w:hAnsiTheme="majorBidi" w:cstheme="majorBidi"/>
        </w:rPr>
        <w:t xml:space="preserve"> as the more likely option</w:t>
      </w:r>
      <w:r w:rsidR="001C3B19" w:rsidRPr="00A80CEF">
        <w:rPr>
          <w:rFonts w:asciiTheme="majorBidi" w:hAnsiTheme="majorBidi" w:cstheme="majorBidi"/>
        </w:rPr>
        <w:t>.</w:t>
      </w:r>
      <w:r w:rsidR="00ED6E60" w:rsidRPr="00A80CEF">
        <w:rPr>
          <w:rStyle w:val="FootnoteReference"/>
          <w:rFonts w:asciiTheme="majorBidi" w:hAnsiTheme="majorBidi" w:cstheme="majorBidi"/>
        </w:rPr>
        <w:footnoteReference w:id="13"/>
      </w:r>
      <w:r w:rsidR="004971F3" w:rsidRPr="00A80CEF">
        <w:rPr>
          <w:rFonts w:asciiTheme="majorBidi" w:hAnsiTheme="majorBidi" w:cstheme="majorBidi"/>
        </w:rPr>
        <w:t xml:space="preserve"> </w:t>
      </w:r>
      <w:r w:rsidR="00A80CEF" w:rsidRPr="00A80CEF">
        <w:rPr>
          <w:rFonts w:asciiTheme="majorBidi" w:hAnsiTheme="majorBidi" w:cstheme="majorBidi"/>
        </w:rPr>
        <w:t>Nuremberg</w:t>
      </w:r>
      <w:r w:rsidR="004F381B" w:rsidRPr="00A80CEF">
        <w:rPr>
          <w:rFonts w:asciiTheme="majorBidi" w:hAnsiTheme="majorBidi" w:cstheme="majorBidi"/>
        </w:rPr>
        <w:t xml:space="preserve"> was</w:t>
      </w:r>
      <w:r w:rsidR="002F7DAF" w:rsidRPr="00A80CEF">
        <w:rPr>
          <w:rFonts w:asciiTheme="majorBidi" w:hAnsiTheme="majorBidi" w:cstheme="majorBidi"/>
        </w:rPr>
        <w:t xml:space="preserve"> </w:t>
      </w:r>
      <w:r w:rsidR="00307732" w:rsidRPr="00A80CEF">
        <w:rPr>
          <w:rFonts w:asciiTheme="majorBidi" w:hAnsiTheme="majorBidi" w:cstheme="majorBidi"/>
        </w:rPr>
        <w:t>the larger, bet</w:t>
      </w:r>
      <w:r w:rsidR="009D78C8" w:rsidRPr="00A80CEF">
        <w:rPr>
          <w:rFonts w:asciiTheme="majorBidi" w:hAnsiTheme="majorBidi" w:cstheme="majorBidi"/>
        </w:rPr>
        <w:t xml:space="preserve">ter-established community </w:t>
      </w:r>
      <w:r w:rsidRPr="00A80CEF">
        <w:rPr>
          <w:rFonts w:asciiTheme="majorBidi" w:hAnsiTheme="majorBidi" w:cstheme="majorBidi"/>
        </w:rPr>
        <w:t xml:space="preserve">with </w:t>
      </w:r>
      <w:r w:rsidR="009D78C8" w:rsidRPr="00A80CEF">
        <w:rPr>
          <w:rFonts w:asciiTheme="majorBidi" w:hAnsiTheme="majorBidi" w:cstheme="majorBidi"/>
        </w:rPr>
        <w:t xml:space="preserve">the </w:t>
      </w:r>
      <w:r w:rsidR="00876E57">
        <w:rPr>
          <w:rFonts w:asciiTheme="majorBidi" w:hAnsiTheme="majorBidi" w:cstheme="majorBidi"/>
        </w:rPr>
        <w:t>r</w:t>
      </w:r>
      <w:r w:rsidR="00876E57" w:rsidRPr="00876E57">
        <w:rPr>
          <w:rFonts w:asciiTheme="majorBidi" w:hAnsiTheme="majorBidi" w:cstheme="majorBidi"/>
        </w:rPr>
        <w:t>esources necessary</w:t>
      </w:r>
      <w:r w:rsidR="006973A7">
        <w:rPr>
          <w:rFonts w:asciiTheme="majorBidi" w:hAnsiTheme="majorBidi" w:cstheme="majorBidi"/>
        </w:rPr>
        <w:t xml:space="preserve"> </w:t>
      </w:r>
      <w:r w:rsidR="00B93D79" w:rsidRPr="00A80CEF">
        <w:rPr>
          <w:rFonts w:asciiTheme="majorBidi" w:hAnsiTheme="majorBidi" w:cstheme="majorBidi"/>
        </w:rPr>
        <w:t>to produce</w:t>
      </w:r>
      <w:r w:rsidR="009D78C8" w:rsidRPr="00A80CEF">
        <w:rPr>
          <w:rFonts w:asciiTheme="majorBidi" w:hAnsiTheme="majorBidi" w:cstheme="majorBidi"/>
        </w:rPr>
        <w:t xml:space="preserve"> expe</w:t>
      </w:r>
      <w:r w:rsidR="00795310" w:rsidRPr="00A80CEF">
        <w:rPr>
          <w:rFonts w:asciiTheme="majorBidi" w:hAnsiTheme="majorBidi" w:cstheme="majorBidi"/>
        </w:rPr>
        <w:t>nsive and elaborate manuscripts</w:t>
      </w:r>
      <w:r w:rsidR="00BC51E5" w:rsidRPr="00A80CEF">
        <w:rPr>
          <w:rFonts w:asciiTheme="majorBidi" w:hAnsiTheme="majorBidi" w:cstheme="majorBidi"/>
        </w:rPr>
        <w:t>,</w:t>
      </w:r>
      <w:r w:rsidR="005916EB" w:rsidRPr="00A80CEF">
        <w:rPr>
          <w:rFonts w:asciiTheme="majorBidi" w:hAnsiTheme="majorBidi" w:cstheme="majorBidi"/>
        </w:rPr>
        <w:t xml:space="preserve"> such as </w:t>
      </w:r>
      <w:r w:rsidR="009D78C8" w:rsidRPr="00A80CEF">
        <w:rPr>
          <w:rFonts w:asciiTheme="majorBidi" w:hAnsiTheme="majorBidi" w:cstheme="majorBidi"/>
        </w:rPr>
        <w:t xml:space="preserve">wealthy patrons who could order and finance </w:t>
      </w:r>
      <w:r w:rsidR="00BC51E5" w:rsidRPr="00A80CEF">
        <w:rPr>
          <w:rFonts w:asciiTheme="majorBidi" w:hAnsiTheme="majorBidi" w:cstheme="majorBidi"/>
        </w:rPr>
        <w:t>them</w:t>
      </w:r>
      <w:r w:rsidR="009D78C8" w:rsidRPr="00A80CEF">
        <w:rPr>
          <w:rFonts w:asciiTheme="majorBidi" w:hAnsiTheme="majorBidi" w:cstheme="majorBidi"/>
        </w:rPr>
        <w:t xml:space="preserve">, </w:t>
      </w:r>
      <w:r w:rsidR="005916EB" w:rsidRPr="00A80CEF">
        <w:rPr>
          <w:rFonts w:asciiTheme="majorBidi" w:hAnsiTheme="majorBidi" w:cstheme="majorBidi"/>
        </w:rPr>
        <w:t>alongside</w:t>
      </w:r>
      <w:r w:rsidR="009D78C8" w:rsidRPr="00A80CEF">
        <w:rPr>
          <w:rFonts w:asciiTheme="majorBidi" w:hAnsiTheme="majorBidi" w:cstheme="majorBidi"/>
        </w:rPr>
        <w:t xml:space="preserve"> </w:t>
      </w:r>
      <w:r w:rsidR="00795310" w:rsidRPr="00A80CEF">
        <w:rPr>
          <w:rFonts w:asciiTheme="majorBidi" w:hAnsiTheme="majorBidi" w:cstheme="majorBidi"/>
        </w:rPr>
        <w:t>rabbinic scholars who could</w:t>
      </w:r>
      <w:r w:rsidR="009D78C8" w:rsidRPr="00A80CEF">
        <w:rPr>
          <w:rFonts w:asciiTheme="majorBidi" w:hAnsiTheme="majorBidi" w:cstheme="majorBidi"/>
        </w:rPr>
        <w:t xml:space="preserve"> supervise the content of the </w:t>
      </w:r>
      <w:proofErr w:type="spellStart"/>
      <w:r w:rsidR="004E2201" w:rsidRPr="00A80CEF">
        <w:rPr>
          <w:rFonts w:asciiTheme="majorBidi" w:hAnsiTheme="majorBidi" w:cstheme="majorBidi"/>
        </w:rPr>
        <w:t>h</w:t>
      </w:r>
      <w:r w:rsidR="00AD0B43" w:rsidRPr="00A80CEF">
        <w:rPr>
          <w:rFonts w:asciiTheme="majorBidi" w:hAnsiTheme="majorBidi" w:cstheme="majorBidi"/>
        </w:rPr>
        <w:t>aggadot</w:t>
      </w:r>
      <w:proofErr w:type="spellEnd"/>
      <w:r w:rsidR="005916EB" w:rsidRPr="00A80CEF">
        <w:rPr>
          <w:rFonts w:asciiTheme="majorBidi" w:hAnsiTheme="majorBidi" w:cstheme="majorBidi"/>
        </w:rPr>
        <w:t xml:space="preserve"> and </w:t>
      </w:r>
      <w:r w:rsidR="00C82875" w:rsidRPr="00A80CEF">
        <w:rPr>
          <w:rFonts w:asciiTheme="majorBidi" w:hAnsiTheme="majorBidi" w:cstheme="majorBidi"/>
        </w:rPr>
        <w:t>scribes, illustrators</w:t>
      </w:r>
      <w:r w:rsidR="003F4060" w:rsidRPr="00A80CEF">
        <w:rPr>
          <w:rFonts w:asciiTheme="majorBidi" w:hAnsiTheme="majorBidi" w:cstheme="majorBidi"/>
        </w:rPr>
        <w:t>, colorists</w:t>
      </w:r>
      <w:r w:rsidR="00795310" w:rsidRPr="00A80CEF">
        <w:rPr>
          <w:rFonts w:asciiTheme="majorBidi" w:hAnsiTheme="majorBidi" w:cstheme="majorBidi"/>
        </w:rPr>
        <w:t xml:space="preserve"> and binders</w:t>
      </w:r>
      <w:r w:rsidR="00C82875" w:rsidRPr="00A80CEF">
        <w:rPr>
          <w:rFonts w:asciiTheme="majorBidi" w:hAnsiTheme="majorBidi" w:cstheme="majorBidi"/>
        </w:rPr>
        <w:t xml:space="preserve"> who could execute </w:t>
      </w:r>
      <w:r w:rsidR="00C82875" w:rsidRPr="00A80CEF">
        <w:rPr>
          <w:rFonts w:asciiTheme="majorBidi" w:hAnsiTheme="majorBidi" w:cstheme="majorBidi"/>
        </w:rPr>
        <w:lastRenderedPageBreak/>
        <w:t>their vision</w:t>
      </w:r>
      <w:r w:rsidR="009D78C8" w:rsidRPr="00A80CEF">
        <w:rPr>
          <w:rFonts w:asciiTheme="majorBidi" w:hAnsiTheme="majorBidi" w:cstheme="majorBidi"/>
        </w:rPr>
        <w:t>.</w:t>
      </w:r>
      <w:r w:rsidR="009D78C8" w:rsidRPr="00A80CEF">
        <w:rPr>
          <w:rStyle w:val="FootnoteReference"/>
          <w:rFonts w:asciiTheme="majorBidi" w:hAnsiTheme="majorBidi" w:cstheme="majorBidi"/>
        </w:rPr>
        <w:footnoteReference w:id="14"/>
      </w:r>
      <w:r w:rsidR="009D78C8" w:rsidRPr="00A80CEF">
        <w:rPr>
          <w:rFonts w:asciiTheme="majorBidi" w:hAnsiTheme="majorBidi" w:cstheme="majorBidi"/>
        </w:rPr>
        <w:t xml:space="preserve"> </w:t>
      </w:r>
      <w:r w:rsidR="00B268C0" w:rsidRPr="00A80CEF">
        <w:rPr>
          <w:rFonts w:asciiTheme="majorBidi" w:hAnsiTheme="majorBidi" w:cstheme="majorBidi"/>
        </w:rPr>
        <w:t xml:space="preserve">It is possible that the fountain in the opening </w:t>
      </w:r>
      <w:r w:rsidR="00AF4145" w:rsidRPr="00A80CEF">
        <w:rPr>
          <w:rFonts w:asciiTheme="majorBidi" w:hAnsiTheme="majorBidi" w:cstheme="majorBidi"/>
        </w:rPr>
        <w:t xml:space="preserve">folio </w:t>
      </w:r>
      <w:r w:rsidR="00B268C0" w:rsidRPr="00A80CEF">
        <w:rPr>
          <w:rFonts w:asciiTheme="majorBidi" w:hAnsiTheme="majorBidi" w:cstheme="majorBidi"/>
        </w:rPr>
        <w:t xml:space="preserve">of the </w:t>
      </w:r>
      <w:proofErr w:type="spellStart"/>
      <w:r w:rsidR="00B268C0" w:rsidRPr="00A80CEF">
        <w:rPr>
          <w:rFonts w:asciiTheme="majorBidi" w:hAnsiTheme="majorBidi" w:cstheme="majorBidi"/>
        </w:rPr>
        <w:t>Yahuda</w:t>
      </w:r>
      <w:proofErr w:type="spellEnd"/>
      <w:r w:rsidR="00B268C0" w:rsidRPr="00A80CEF">
        <w:rPr>
          <w:rFonts w:asciiTheme="majorBidi" w:hAnsiTheme="majorBidi" w:cstheme="majorBidi"/>
        </w:rPr>
        <w:t xml:space="preserve"> Haggadah included an eagle on its top, the heraldic symbol of </w:t>
      </w:r>
      <w:r w:rsidR="00A80CEF" w:rsidRPr="00A80CEF">
        <w:rPr>
          <w:rFonts w:asciiTheme="majorBidi" w:hAnsiTheme="majorBidi" w:cstheme="majorBidi"/>
        </w:rPr>
        <w:t>Nuremberg</w:t>
      </w:r>
      <w:r w:rsidR="00B268C0" w:rsidRPr="00A80CEF">
        <w:rPr>
          <w:rFonts w:asciiTheme="majorBidi" w:hAnsiTheme="majorBidi" w:cstheme="majorBidi"/>
        </w:rPr>
        <w:t xml:space="preserve">, but </w:t>
      </w:r>
      <w:r w:rsidR="00C033FB" w:rsidRPr="00A80CEF">
        <w:rPr>
          <w:rFonts w:asciiTheme="majorBidi" w:hAnsiTheme="majorBidi" w:cstheme="majorBidi"/>
        </w:rPr>
        <w:t xml:space="preserve">due to </w:t>
      </w:r>
      <w:r w:rsidR="00B268C0" w:rsidRPr="00A80CEF">
        <w:rPr>
          <w:rFonts w:asciiTheme="majorBidi" w:hAnsiTheme="majorBidi" w:cstheme="majorBidi"/>
        </w:rPr>
        <w:t xml:space="preserve">the </w:t>
      </w:r>
      <w:r w:rsidR="00B268C0" w:rsidRPr="00A80CEF">
        <w:rPr>
          <w:rFonts w:asciiTheme="majorBidi" w:hAnsiTheme="majorBidi" w:cstheme="majorBidi"/>
          <w:lang w:val="en-GB"/>
        </w:rPr>
        <w:t>state of the manuscript i</w:t>
      </w:r>
      <w:r w:rsidR="00C033FB" w:rsidRPr="00A80CEF">
        <w:rPr>
          <w:rFonts w:asciiTheme="majorBidi" w:hAnsiTheme="majorBidi" w:cstheme="majorBidi"/>
          <w:lang w:val="en-GB"/>
        </w:rPr>
        <w:t>t</w:t>
      </w:r>
      <w:r w:rsidR="00B268C0" w:rsidRPr="00A80CEF">
        <w:rPr>
          <w:rFonts w:asciiTheme="majorBidi" w:hAnsiTheme="majorBidi" w:cstheme="majorBidi"/>
          <w:lang w:val="en-GB"/>
        </w:rPr>
        <w:t xml:space="preserve"> </w:t>
      </w:r>
      <w:r w:rsidR="00C033FB" w:rsidRPr="00A80CEF">
        <w:rPr>
          <w:rFonts w:asciiTheme="majorBidi" w:hAnsiTheme="majorBidi" w:cstheme="majorBidi"/>
          <w:lang w:val="en-GB"/>
        </w:rPr>
        <w:t>is difficult to</w:t>
      </w:r>
      <w:r w:rsidR="00B268C0" w:rsidRPr="00A80CEF">
        <w:rPr>
          <w:rFonts w:asciiTheme="majorBidi" w:hAnsiTheme="majorBidi" w:cstheme="majorBidi"/>
          <w:lang w:val="en-GB"/>
        </w:rPr>
        <w:t xml:space="preserve"> determine </w:t>
      </w:r>
      <w:r w:rsidR="00C033FB" w:rsidRPr="00A80CEF">
        <w:rPr>
          <w:rFonts w:asciiTheme="majorBidi" w:hAnsiTheme="majorBidi" w:cstheme="majorBidi"/>
          <w:lang w:val="en-GB"/>
        </w:rPr>
        <w:t>conclusively</w:t>
      </w:r>
      <w:r w:rsidR="00AF4145" w:rsidRPr="00A80CEF">
        <w:rPr>
          <w:rFonts w:asciiTheme="majorBidi" w:hAnsiTheme="majorBidi" w:cstheme="majorBidi"/>
          <w:lang w:val="en-GB"/>
        </w:rPr>
        <w:t xml:space="preserve"> (</w:t>
      </w:r>
      <w:r w:rsidR="006973A7">
        <w:rPr>
          <w:rFonts w:asciiTheme="majorBidi" w:hAnsiTheme="majorBidi" w:cstheme="majorBidi"/>
          <w:lang w:val="en-GB"/>
        </w:rPr>
        <w:t>F</w:t>
      </w:r>
      <w:r w:rsidR="006973A7" w:rsidRPr="00A80CEF">
        <w:rPr>
          <w:rFonts w:asciiTheme="majorBidi" w:hAnsiTheme="majorBidi" w:cstheme="majorBidi"/>
          <w:lang w:val="en-GB"/>
        </w:rPr>
        <w:t>ig</w:t>
      </w:r>
      <w:r w:rsidR="00AF4145" w:rsidRPr="00A80CEF">
        <w:rPr>
          <w:rFonts w:asciiTheme="majorBidi" w:hAnsiTheme="majorBidi" w:cstheme="majorBidi"/>
          <w:lang w:val="en-GB"/>
        </w:rPr>
        <w:t>. 1)</w:t>
      </w:r>
      <w:r w:rsidR="00B268C0" w:rsidRPr="00A80CEF">
        <w:rPr>
          <w:rFonts w:asciiTheme="majorBidi" w:hAnsiTheme="majorBidi" w:cstheme="majorBidi"/>
        </w:rPr>
        <w:t>.</w:t>
      </w:r>
      <w:r w:rsidR="00C033FB" w:rsidRPr="00A80CEF">
        <w:rPr>
          <w:rStyle w:val="FootnoteReference"/>
          <w:rFonts w:asciiTheme="majorBidi" w:hAnsiTheme="majorBidi" w:cstheme="majorBidi"/>
        </w:rPr>
        <w:footnoteReference w:id="15"/>
      </w:r>
      <w:r w:rsidR="00B268C0" w:rsidRPr="00A80CEF">
        <w:rPr>
          <w:rFonts w:asciiTheme="majorBidi" w:hAnsiTheme="majorBidi" w:cstheme="majorBidi"/>
        </w:rPr>
        <w:t xml:space="preserve"> </w:t>
      </w:r>
      <w:r w:rsidR="00795310" w:rsidRPr="00A80CEF">
        <w:rPr>
          <w:rFonts w:asciiTheme="majorBidi" w:hAnsiTheme="majorBidi" w:cstheme="majorBidi"/>
        </w:rPr>
        <w:t>In additi</w:t>
      </w:r>
      <w:r w:rsidR="003927D6" w:rsidRPr="00A80CEF">
        <w:rPr>
          <w:rFonts w:asciiTheme="majorBidi" w:hAnsiTheme="majorBidi" w:cstheme="majorBidi"/>
        </w:rPr>
        <w:t xml:space="preserve">on to </w:t>
      </w:r>
      <w:r w:rsidRPr="00A80CEF">
        <w:rPr>
          <w:rFonts w:asciiTheme="majorBidi" w:hAnsiTheme="majorBidi" w:cstheme="majorBidi"/>
        </w:rPr>
        <w:t xml:space="preserve">this, I suggest </w:t>
      </w:r>
      <w:r w:rsidR="003927D6" w:rsidRPr="00A80CEF">
        <w:rPr>
          <w:rFonts w:asciiTheme="majorBidi" w:hAnsiTheme="majorBidi" w:cstheme="majorBidi"/>
        </w:rPr>
        <w:t xml:space="preserve">that </w:t>
      </w:r>
      <w:r w:rsidR="00E74661" w:rsidRPr="00A80CEF">
        <w:rPr>
          <w:rFonts w:asciiTheme="majorBidi" w:hAnsiTheme="majorBidi" w:cstheme="majorBidi"/>
        </w:rPr>
        <w:t xml:space="preserve">the </w:t>
      </w:r>
      <w:r w:rsidR="007932B7" w:rsidRPr="00A80CEF">
        <w:rPr>
          <w:rFonts w:asciiTheme="majorBidi" w:hAnsiTheme="majorBidi" w:cstheme="majorBidi"/>
        </w:rPr>
        <w:t>extensive public water</w:t>
      </w:r>
      <w:r w:rsidR="002A6C2A" w:rsidRPr="00A80CEF">
        <w:rPr>
          <w:rFonts w:asciiTheme="majorBidi" w:hAnsiTheme="majorBidi" w:cstheme="majorBidi"/>
        </w:rPr>
        <w:t xml:space="preserve"> system</w:t>
      </w:r>
      <w:r w:rsidR="00822853" w:rsidRPr="00A80CEF">
        <w:rPr>
          <w:rFonts w:asciiTheme="majorBidi" w:hAnsiTheme="majorBidi" w:cstheme="majorBidi"/>
        </w:rPr>
        <w:t xml:space="preserve"> of</w:t>
      </w:r>
      <w:r w:rsidR="00E74661" w:rsidRPr="00A80CEF">
        <w:rPr>
          <w:rFonts w:asciiTheme="majorBidi" w:hAnsiTheme="majorBidi" w:cstheme="majorBidi"/>
        </w:rPr>
        <w:t xml:space="preserve"> </w:t>
      </w:r>
      <w:r w:rsidR="00A80CEF" w:rsidRPr="00A80CEF">
        <w:rPr>
          <w:rFonts w:asciiTheme="majorBidi" w:hAnsiTheme="majorBidi" w:cstheme="majorBidi"/>
        </w:rPr>
        <w:t>Nuremberg</w:t>
      </w:r>
      <w:r w:rsidR="002E7D59" w:rsidRPr="00A80CEF">
        <w:rPr>
          <w:rFonts w:asciiTheme="majorBidi" w:hAnsiTheme="majorBidi" w:cstheme="majorBidi"/>
        </w:rPr>
        <w:t>, unique among late medieval cities,</w:t>
      </w:r>
      <w:r w:rsidR="006D7FA5" w:rsidRPr="00A80CEF">
        <w:rPr>
          <w:rFonts w:asciiTheme="majorBidi" w:hAnsiTheme="majorBidi" w:cstheme="majorBidi"/>
        </w:rPr>
        <w:t xml:space="preserve"> </w:t>
      </w:r>
      <w:r w:rsidR="007932B7" w:rsidRPr="00A80CEF">
        <w:rPr>
          <w:rFonts w:asciiTheme="majorBidi" w:hAnsiTheme="majorBidi" w:cstheme="majorBidi"/>
        </w:rPr>
        <w:t xml:space="preserve">inspired the </w:t>
      </w:r>
      <w:r w:rsidR="001F3371" w:rsidRPr="00A80CEF">
        <w:rPr>
          <w:rFonts w:asciiTheme="majorBidi" w:hAnsiTheme="majorBidi" w:cstheme="majorBidi"/>
        </w:rPr>
        <w:t>designe</w:t>
      </w:r>
      <w:r w:rsidR="007932B7" w:rsidRPr="00A80CEF">
        <w:rPr>
          <w:rFonts w:asciiTheme="majorBidi" w:hAnsiTheme="majorBidi" w:cstheme="majorBidi"/>
        </w:rPr>
        <w:t>r</w:t>
      </w:r>
      <w:r w:rsidR="00F90F6F" w:rsidRPr="00A80CEF">
        <w:rPr>
          <w:rFonts w:asciiTheme="majorBidi" w:hAnsiTheme="majorBidi" w:cstheme="majorBidi"/>
        </w:rPr>
        <w:t>(s)</w:t>
      </w:r>
      <w:r w:rsidR="007932B7" w:rsidRPr="00A80CEF">
        <w:rPr>
          <w:rFonts w:asciiTheme="majorBidi" w:hAnsiTheme="majorBidi" w:cstheme="majorBidi"/>
        </w:rPr>
        <w:t xml:space="preserve"> of the Second </w:t>
      </w:r>
      <w:r w:rsidR="00A80CEF" w:rsidRPr="00A80CEF">
        <w:rPr>
          <w:rFonts w:asciiTheme="majorBidi" w:hAnsiTheme="majorBidi" w:cstheme="majorBidi"/>
        </w:rPr>
        <w:t>Nuremberg</w:t>
      </w:r>
      <w:r w:rsidR="007932B7" w:rsidRPr="00A80CEF">
        <w:rPr>
          <w:rFonts w:asciiTheme="majorBidi" w:hAnsiTheme="majorBidi" w:cstheme="majorBidi"/>
        </w:rPr>
        <w:t xml:space="preserve"> Haggadah and the </w:t>
      </w:r>
      <w:proofErr w:type="spellStart"/>
      <w:r w:rsidR="007932B7" w:rsidRPr="00A80CEF">
        <w:rPr>
          <w:rFonts w:asciiTheme="majorBidi" w:hAnsiTheme="majorBidi" w:cstheme="majorBidi"/>
        </w:rPr>
        <w:t>Yahuda</w:t>
      </w:r>
      <w:proofErr w:type="spellEnd"/>
      <w:r w:rsidR="007932B7" w:rsidRPr="00A80CEF">
        <w:rPr>
          <w:rFonts w:asciiTheme="majorBidi" w:hAnsiTheme="majorBidi" w:cstheme="majorBidi"/>
        </w:rPr>
        <w:t xml:space="preserve"> Haggadah</w:t>
      </w:r>
      <w:r w:rsidR="002A56A9" w:rsidRPr="00A80CEF">
        <w:rPr>
          <w:rFonts w:asciiTheme="majorBidi" w:hAnsiTheme="majorBidi" w:cstheme="majorBidi"/>
        </w:rPr>
        <w:t xml:space="preserve"> to include municipal</w:t>
      </w:r>
      <w:r w:rsidR="006F4395" w:rsidRPr="00A80CEF">
        <w:rPr>
          <w:rFonts w:asciiTheme="majorBidi" w:hAnsiTheme="majorBidi" w:cstheme="majorBidi"/>
        </w:rPr>
        <w:t xml:space="preserve"> fountains in his illustrations.</w:t>
      </w:r>
      <w:r w:rsidR="002E7D59" w:rsidRPr="00A80CEF">
        <w:rPr>
          <w:rStyle w:val="FootnoteReference"/>
          <w:rFonts w:asciiTheme="majorBidi" w:hAnsiTheme="majorBidi" w:cstheme="majorBidi"/>
        </w:rPr>
        <w:footnoteReference w:id="16"/>
      </w:r>
      <w:r w:rsidR="007932B7" w:rsidRPr="00A80CEF">
        <w:rPr>
          <w:rFonts w:asciiTheme="majorBidi" w:hAnsiTheme="majorBidi" w:cstheme="majorBidi"/>
        </w:rPr>
        <w:t xml:space="preserve"> </w:t>
      </w:r>
    </w:p>
    <w:p w14:paraId="6F00723A" w14:textId="77777777" w:rsidR="0002051D" w:rsidRPr="00A80CEF" w:rsidRDefault="0002051D" w:rsidP="00A80CEF">
      <w:pPr>
        <w:spacing w:after="0" w:line="360" w:lineRule="auto"/>
        <w:rPr>
          <w:rFonts w:asciiTheme="majorBidi" w:hAnsiTheme="majorBidi" w:cstheme="majorBidi"/>
        </w:rPr>
      </w:pPr>
    </w:p>
    <w:p w14:paraId="01BCAD90" w14:textId="7FD7A199" w:rsidR="007932B7" w:rsidRDefault="00DB39D7" w:rsidP="00A80CEF">
      <w:pPr>
        <w:spacing w:after="0" w:line="360" w:lineRule="auto"/>
        <w:rPr>
          <w:rFonts w:asciiTheme="majorBidi" w:hAnsiTheme="majorBidi" w:cstheme="majorBidi"/>
          <w:b/>
          <w:bCs/>
        </w:rPr>
      </w:pPr>
      <w:r>
        <w:rPr>
          <w:rFonts w:asciiTheme="majorBidi" w:hAnsiTheme="majorBidi" w:cstheme="majorBidi"/>
          <w:b/>
          <w:bCs/>
        </w:rPr>
        <w:t xml:space="preserve">1. </w:t>
      </w:r>
      <w:r w:rsidR="00CA5403" w:rsidRPr="001E27D8">
        <w:rPr>
          <w:rFonts w:asciiTheme="majorBidi" w:hAnsiTheme="majorBidi" w:cstheme="majorBidi"/>
          <w:b/>
          <w:bCs/>
        </w:rPr>
        <w:t xml:space="preserve">The </w:t>
      </w:r>
      <w:r w:rsidR="005E28A0" w:rsidRPr="001E27D8">
        <w:rPr>
          <w:rFonts w:asciiTheme="majorBidi" w:hAnsiTheme="majorBidi" w:cstheme="majorBidi"/>
          <w:b/>
          <w:bCs/>
        </w:rPr>
        <w:t>Public W</w:t>
      </w:r>
      <w:r w:rsidR="00866DCA" w:rsidRPr="001E27D8">
        <w:rPr>
          <w:rFonts w:asciiTheme="majorBidi" w:hAnsiTheme="majorBidi" w:cstheme="majorBidi"/>
          <w:b/>
          <w:bCs/>
        </w:rPr>
        <w:t xml:space="preserve">ater </w:t>
      </w:r>
      <w:r w:rsidR="005E28A0" w:rsidRPr="001E27D8">
        <w:rPr>
          <w:rFonts w:asciiTheme="majorBidi" w:hAnsiTheme="majorBidi" w:cstheme="majorBidi"/>
          <w:b/>
          <w:bCs/>
        </w:rPr>
        <w:t>S</w:t>
      </w:r>
      <w:r w:rsidR="00866DCA" w:rsidRPr="001E27D8">
        <w:rPr>
          <w:rFonts w:asciiTheme="majorBidi" w:hAnsiTheme="majorBidi" w:cstheme="majorBidi"/>
          <w:b/>
          <w:bCs/>
        </w:rPr>
        <w:t xml:space="preserve">ystem of </w:t>
      </w:r>
      <w:r w:rsidR="00A80CEF" w:rsidRPr="001E27D8">
        <w:rPr>
          <w:rFonts w:asciiTheme="majorBidi" w:hAnsiTheme="majorBidi" w:cstheme="majorBidi"/>
          <w:b/>
          <w:bCs/>
        </w:rPr>
        <w:t>Nuremberg</w:t>
      </w:r>
      <w:r w:rsidR="006973A7">
        <w:rPr>
          <w:rFonts w:asciiTheme="majorBidi" w:hAnsiTheme="majorBidi" w:cstheme="majorBidi"/>
          <w:b/>
          <w:bCs/>
        </w:rPr>
        <w:t>,</w:t>
      </w:r>
      <w:r w:rsidR="007239DD" w:rsidRPr="001E27D8">
        <w:rPr>
          <w:rFonts w:asciiTheme="majorBidi" w:hAnsiTheme="majorBidi" w:cstheme="majorBidi"/>
          <w:b/>
          <w:bCs/>
        </w:rPr>
        <w:t xml:space="preserve"> and </w:t>
      </w:r>
      <w:r w:rsidR="005E28A0" w:rsidRPr="001E27D8">
        <w:rPr>
          <w:rFonts w:asciiTheme="majorBidi" w:hAnsiTheme="majorBidi" w:cstheme="majorBidi"/>
          <w:b/>
          <w:bCs/>
        </w:rPr>
        <w:t>L</w:t>
      </w:r>
      <w:r w:rsidR="007239DD" w:rsidRPr="001E27D8">
        <w:rPr>
          <w:rFonts w:asciiTheme="majorBidi" w:hAnsiTheme="majorBidi" w:cstheme="majorBidi"/>
          <w:b/>
          <w:bCs/>
        </w:rPr>
        <w:t>ocal Jews</w:t>
      </w:r>
    </w:p>
    <w:p w14:paraId="355012F0" w14:textId="77777777" w:rsidR="001E27D8" w:rsidRPr="001E27D8" w:rsidRDefault="001E27D8" w:rsidP="00A80CEF">
      <w:pPr>
        <w:spacing w:after="0" w:line="360" w:lineRule="auto"/>
        <w:rPr>
          <w:rFonts w:asciiTheme="majorBidi" w:hAnsiTheme="majorBidi" w:cstheme="majorBidi"/>
          <w:b/>
          <w:bCs/>
        </w:rPr>
      </w:pPr>
    </w:p>
    <w:p w14:paraId="65DDDA50" w14:textId="0719871A" w:rsidR="00C6381A" w:rsidRPr="00A80CEF" w:rsidRDefault="005C2E71" w:rsidP="00BF2F8A">
      <w:pPr>
        <w:spacing w:after="0" w:line="360" w:lineRule="auto"/>
        <w:rPr>
          <w:rFonts w:asciiTheme="majorBidi" w:hAnsiTheme="majorBidi" w:cstheme="majorBidi"/>
        </w:rPr>
      </w:pPr>
      <w:r w:rsidRPr="00A80CEF">
        <w:rPr>
          <w:rFonts w:asciiTheme="majorBidi" w:hAnsiTheme="majorBidi" w:cstheme="majorBidi"/>
        </w:rPr>
        <w:t>In the German Empire of</w:t>
      </w:r>
      <w:r w:rsidR="00B13C32" w:rsidRPr="00A80CEF">
        <w:rPr>
          <w:rFonts w:asciiTheme="majorBidi" w:hAnsiTheme="majorBidi" w:cstheme="majorBidi"/>
        </w:rPr>
        <w:t xml:space="preserve"> the </w:t>
      </w:r>
      <w:r w:rsidR="00CE1BDB">
        <w:rPr>
          <w:rFonts w:asciiTheme="majorBidi" w:hAnsiTheme="majorBidi" w:cstheme="majorBidi"/>
        </w:rPr>
        <w:t>late medieva</w:t>
      </w:r>
      <w:r w:rsidR="00DB39D7" w:rsidRPr="00A80CEF">
        <w:rPr>
          <w:rFonts w:asciiTheme="majorBidi" w:hAnsiTheme="majorBidi" w:cstheme="majorBidi"/>
        </w:rPr>
        <w:t xml:space="preserve">l </w:t>
      </w:r>
      <w:r w:rsidR="00F23357" w:rsidRPr="00A80CEF">
        <w:rPr>
          <w:rFonts w:asciiTheme="majorBidi" w:hAnsiTheme="majorBidi" w:cstheme="majorBidi"/>
        </w:rPr>
        <w:t>period,</w:t>
      </w:r>
      <w:r w:rsidR="00B13C32" w:rsidRPr="00A80CEF">
        <w:rPr>
          <w:rFonts w:asciiTheme="majorBidi" w:hAnsiTheme="majorBidi" w:cstheme="majorBidi"/>
        </w:rPr>
        <w:t xml:space="preserve"> </w:t>
      </w:r>
      <w:r w:rsidR="00A80CEF" w:rsidRPr="00A80CEF">
        <w:rPr>
          <w:rFonts w:asciiTheme="majorBidi" w:hAnsiTheme="majorBidi" w:cstheme="majorBidi"/>
        </w:rPr>
        <w:t>Nuremberg</w:t>
      </w:r>
      <w:r w:rsidR="00F52721" w:rsidRPr="00A80CEF">
        <w:rPr>
          <w:rFonts w:asciiTheme="majorBidi" w:hAnsiTheme="majorBidi" w:cstheme="majorBidi"/>
        </w:rPr>
        <w:t xml:space="preserve"> wa</w:t>
      </w:r>
      <w:r w:rsidR="006C6C1B" w:rsidRPr="00A80CEF">
        <w:rPr>
          <w:rFonts w:asciiTheme="majorBidi" w:hAnsiTheme="majorBidi" w:cstheme="majorBidi"/>
        </w:rPr>
        <w:t xml:space="preserve">s </w:t>
      </w:r>
      <w:r w:rsidR="00F81A4A" w:rsidRPr="00A80CEF">
        <w:rPr>
          <w:rFonts w:asciiTheme="majorBidi" w:hAnsiTheme="majorBidi" w:cstheme="majorBidi"/>
        </w:rPr>
        <w:t xml:space="preserve">a </w:t>
      </w:r>
      <w:r w:rsidR="00B13C32" w:rsidRPr="00A80CEF">
        <w:rPr>
          <w:rFonts w:asciiTheme="majorBidi" w:hAnsiTheme="majorBidi" w:cstheme="majorBidi"/>
        </w:rPr>
        <w:t>large, growing and economically prosperous</w:t>
      </w:r>
      <w:r w:rsidR="00521F4A" w:rsidRPr="00A80CEF">
        <w:rPr>
          <w:rFonts w:asciiTheme="majorBidi" w:hAnsiTheme="majorBidi" w:cstheme="majorBidi"/>
        </w:rPr>
        <w:t xml:space="preserve"> city</w:t>
      </w:r>
      <w:r w:rsidR="00BF2F8A">
        <w:rPr>
          <w:rFonts w:asciiTheme="majorBidi" w:hAnsiTheme="majorBidi" w:cstheme="majorBidi"/>
        </w:rPr>
        <w:t xml:space="preserve">, </w:t>
      </w:r>
      <w:r w:rsidR="006C6C1B" w:rsidRPr="00A80CEF">
        <w:rPr>
          <w:rFonts w:asciiTheme="majorBidi" w:hAnsiTheme="majorBidi" w:cstheme="majorBidi"/>
        </w:rPr>
        <w:t xml:space="preserve">second </w:t>
      </w:r>
      <w:r w:rsidR="005E28A0" w:rsidRPr="00A80CEF">
        <w:rPr>
          <w:rFonts w:asciiTheme="majorBidi" w:hAnsiTheme="majorBidi" w:cstheme="majorBidi"/>
        </w:rPr>
        <w:t>only to Cologne</w:t>
      </w:r>
      <w:r w:rsidR="00DB39D7">
        <w:rPr>
          <w:rFonts w:asciiTheme="majorBidi" w:hAnsiTheme="majorBidi" w:cstheme="majorBidi"/>
        </w:rPr>
        <w:t>.</w:t>
      </w:r>
      <w:r w:rsidR="00DB39D7" w:rsidRPr="00A80CEF">
        <w:rPr>
          <w:rFonts w:asciiTheme="majorBidi" w:hAnsiTheme="majorBidi" w:cstheme="majorBidi"/>
        </w:rPr>
        <w:t xml:space="preserve"> </w:t>
      </w:r>
      <w:r w:rsidR="00B13C32" w:rsidRPr="00A80CEF">
        <w:rPr>
          <w:rFonts w:asciiTheme="majorBidi" w:hAnsiTheme="majorBidi" w:cstheme="majorBidi"/>
        </w:rPr>
        <w:t>As a center of commerce</w:t>
      </w:r>
      <w:r w:rsidR="00DB39D7">
        <w:rPr>
          <w:rFonts w:asciiTheme="majorBidi" w:hAnsiTheme="majorBidi" w:cstheme="majorBidi"/>
        </w:rPr>
        <w:t>,</w:t>
      </w:r>
      <w:r w:rsidR="00B13C32" w:rsidRPr="00A80CEF">
        <w:rPr>
          <w:rFonts w:asciiTheme="majorBidi" w:hAnsiTheme="majorBidi" w:cstheme="majorBidi"/>
        </w:rPr>
        <w:t xml:space="preserve"> it had extensive ties of trade throughout the surrounding region</w:t>
      </w:r>
      <w:r w:rsidR="007E7A21" w:rsidRPr="00A80CEF">
        <w:rPr>
          <w:rFonts w:asciiTheme="majorBidi" w:hAnsiTheme="majorBidi" w:cstheme="majorBidi"/>
        </w:rPr>
        <w:t>s</w:t>
      </w:r>
      <w:r w:rsidR="00B13C32" w:rsidRPr="00A80CEF">
        <w:rPr>
          <w:rFonts w:asciiTheme="majorBidi" w:hAnsiTheme="majorBidi" w:cstheme="majorBidi"/>
        </w:rPr>
        <w:t xml:space="preserve"> as well as further afield, and was home to numerous artisans and urban industries.</w:t>
      </w:r>
      <w:r w:rsidR="00B13C32" w:rsidRPr="00A80CEF">
        <w:rPr>
          <w:rStyle w:val="FootnoteReference"/>
          <w:rFonts w:asciiTheme="majorBidi" w:hAnsiTheme="majorBidi" w:cstheme="majorBidi"/>
        </w:rPr>
        <w:footnoteReference w:id="17"/>
      </w:r>
      <w:r w:rsidR="00B13C32" w:rsidRPr="00A80CEF">
        <w:rPr>
          <w:rFonts w:asciiTheme="majorBidi" w:hAnsiTheme="majorBidi" w:cstheme="majorBidi"/>
        </w:rPr>
        <w:t xml:space="preserve"> Its status as a </w:t>
      </w:r>
      <w:r w:rsidR="00521F4A" w:rsidRPr="00A80CEF">
        <w:rPr>
          <w:rFonts w:asciiTheme="majorBidi" w:hAnsiTheme="majorBidi" w:cstheme="majorBidi"/>
        </w:rPr>
        <w:t>F</w:t>
      </w:r>
      <w:r w:rsidR="00B13C32" w:rsidRPr="00A80CEF">
        <w:rPr>
          <w:rFonts w:asciiTheme="majorBidi" w:hAnsiTheme="majorBidi" w:cstheme="majorBidi"/>
        </w:rPr>
        <w:t xml:space="preserve">ree Imperial </w:t>
      </w:r>
      <w:r w:rsidR="00521F4A" w:rsidRPr="00A80CEF">
        <w:rPr>
          <w:rFonts w:asciiTheme="majorBidi" w:hAnsiTheme="majorBidi" w:cstheme="majorBidi"/>
        </w:rPr>
        <w:t>C</w:t>
      </w:r>
      <w:r w:rsidR="00B13C32" w:rsidRPr="00A80CEF">
        <w:rPr>
          <w:rFonts w:asciiTheme="majorBidi" w:hAnsiTheme="majorBidi" w:cstheme="majorBidi"/>
        </w:rPr>
        <w:t>ity meant that it enjoyed practical autonomy</w:t>
      </w:r>
      <w:r w:rsidR="00DB39D7">
        <w:rPr>
          <w:rFonts w:asciiTheme="majorBidi" w:hAnsiTheme="majorBidi" w:cstheme="majorBidi"/>
        </w:rPr>
        <w:t>,</w:t>
      </w:r>
      <w:r w:rsidR="00B13C32" w:rsidRPr="00A80CEF">
        <w:rPr>
          <w:rFonts w:asciiTheme="majorBidi" w:hAnsiTheme="majorBidi" w:cstheme="majorBidi"/>
        </w:rPr>
        <w:t xml:space="preserve"> and its political clout drew to it the patronage of several emperors, particularly after 1350. The city was governed by a council dominated by a number of noble families, who also controlled the local guilds.</w:t>
      </w:r>
      <w:r w:rsidR="00B13C32" w:rsidRPr="00A80CEF">
        <w:rPr>
          <w:rStyle w:val="FootnoteReference"/>
          <w:rFonts w:asciiTheme="majorBidi" w:hAnsiTheme="majorBidi" w:cstheme="majorBidi"/>
        </w:rPr>
        <w:footnoteReference w:id="18"/>
      </w:r>
      <w:r w:rsidR="00CE6372" w:rsidRPr="00A80CEF">
        <w:rPr>
          <w:rFonts w:asciiTheme="majorBidi" w:hAnsiTheme="majorBidi" w:cstheme="majorBidi"/>
        </w:rPr>
        <w:t xml:space="preserve"> </w:t>
      </w:r>
      <w:r w:rsidR="00846D32" w:rsidRPr="00A80CEF">
        <w:rPr>
          <w:rFonts w:asciiTheme="majorBidi" w:hAnsiTheme="majorBidi" w:cstheme="majorBidi"/>
        </w:rPr>
        <w:t xml:space="preserve">This </w:t>
      </w:r>
      <w:r w:rsidR="00846D32" w:rsidRPr="00A80CEF">
        <w:rPr>
          <w:rFonts w:asciiTheme="majorBidi" w:hAnsiTheme="majorBidi" w:cstheme="majorBidi"/>
        </w:rPr>
        <w:lastRenderedPageBreak/>
        <w:t>combination of a major urban center, with prospering economy and industry and a strong centralized government</w:t>
      </w:r>
      <w:r w:rsidR="003955E9" w:rsidRPr="00A80CEF">
        <w:rPr>
          <w:rFonts w:asciiTheme="majorBidi" w:hAnsiTheme="majorBidi" w:cstheme="majorBidi"/>
        </w:rPr>
        <w:t>,</w:t>
      </w:r>
      <w:r w:rsidR="00846D32" w:rsidRPr="00A80CEF">
        <w:rPr>
          <w:rFonts w:asciiTheme="majorBidi" w:hAnsiTheme="majorBidi" w:cstheme="majorBidi"/>
        </w:rPr>
        <w:t xml:space="preserve"> proved </w:t>
      </w:r>
      <w:r w:rsidR="001037EA" w:rsidRPr="00A80CEF">
        <w:rPr>
          <w:rFonts w:asciiTheme="majorBidi" w:hAnsiTheme="majorBidi" w:cstheme="majorBidi"/>
        </w:rPr>
        <w:t>beneficial</w:t>
      </w:r>
      <w:r w:rsidR="00846D32" w:rsidRPr="00A80CEF">
        <w:rPr>
          <w:rFonts w:asciiTheme="majorBidi" w:hAnsiTheme="majorBidi" w:cstheme="majorBidi"/>
        </w:rPr>
        <w:t xml:space="preserve"> for the development of public water technology</w:t>
      </w:r>
      <w:r w:rsidR="00C6381A" w:rsidRPr="00A80CEF">
        <w:rPr>
          <w:rFonts w:asciiTheme="majorBidi" w:hAnsiTheme="majorBidi" w:cstheme="majorBidi"/>
        </w:rPr>
        <w:t>.</w:t>
      </w:r>
      <w:r w:rsidR="00B53856" w:rsidRPr="00A80CEF">
        <w:rPr>
          <w:rStyle w:val="FootnoteReference"/>
          <w:rFonts w:asciiTheme="majorBidi" w:hAnsiTheme="majorBidi" w:cstheme="majorBidi"/>
        </w:rPr>
        <w:footnoteReference w:id="19"/>
      </w:r>
    </w:p>
    <w:p w14:paraId="46B87192" w14:textId="3C5E010A" w:rsidR="00866DCA" w:rsidRPr="00A80CEF" w:rsidRDefault="00866DCA" w:rsidP="00590211">
      <w:pPr>
        <w:spacing w:after="0" w:line="360" w:lineRule="auto"/>
        <w:rPr>
          <w:rFonts w:asciiTheme="majorBidi" w:hAnsiTheme="majorBidi" w:cstheme="majorBidi"/>
        </w:rPr>
      </w:pPr>
      <w:r w:rsidRPr="00A80CEF">
        <w:rPr>
          <w:rFonts w:asciiTheme="majorBidi" w:hAnsiTheme="majorBidi" w:cstheme="majorBidi"/>
        </w:rPr>
        <w:tab/>
      </w:r>
      <w:r w:rsidR="00C81D9B" w:rsidRPr="00A80CEF">
        <w:rPr>
          <w:rFonts w:asciiTheme="majorBidi" w:hAnsiTheme="majorBidi" w:cstheme="majorBidi"/>
          <w:color w:val="222222"/>
          <w:shd w:val="clear" w:color="auto" w:fill="FFFFFF"/>
        </w:rPr>
        <w:t xml:space="preserve">Endres </w:t>
      </w:r>
      <w:proofErr w:type="spellStart"/>
      <w:r w:rsidR="00C81D9B" w:rsidRPr="00A80CEF">
        <w:rPr>
          <w:rFonts w:asciiTheme="majorBidi" w:hAnsiTheme="majorBidi" w:cstheme="majorBidi"/>
          <w:color w:val="222222"/>
          <w:shd w:val="clear" w:color="auto" w:fill="FFFFFF"/>
        </w:rPr>
        <w:t>Tucher</w:t>
      </w:r>
      <w:proofErr w:type="spellEnd"/>
      <w:r w:rsidR="00C81D9B" w:rsidRPr="00A80CEF">
        <w:rPr>
          <w:rFonts w:asciiTheme="majorBidi" w:hAnsiTheme="majorBidi" w:cstheme="majorBidi"/>
          <w:color w:val="222222"/>
          <w:shd w:val="clear" w:color="auto" w:fill="FFFFFF"/>
        </w:rPr>
        <w:t xml:space="preserve">, who served as a master builder in </w:t>
      </w:r>
      <w:r w:rsidR="00A80CEF" w:rsidRPr="00A80CEF">
        <w:rPr>
          <w:rFonts w:asciiTheme="majorBidi" w:hAnsiTheme="majorBidi" w:cstheme="majorBidi"/>
        </w:rPr>
        <w:t>Nuremberg</w:t>
      </w:r>
      <w:r w:rsidR="00C81D9B" w:rsidRPr="00A80CEF">
        <w:rPr>
          <w:rFonts w:asciiTheme="majorBidi" w:hAnsiTheme="majorBidi" w:cstheme="majorBidi"/>
        </w:rPr>
        <w:t xml:space="preserve"> from 1464 to 1475, recorded its</w:t>
      </w:r>
      <w:r w:rsidR="00B33926" w:rsidRPr="00A80CEF">
        <w:rPr>
          <w:rFonts w:asciiTheme="majorBidi" w:hAnsiTheme="majorBidi" w:cstheme="majorBidi"/>
        </w:rPr>
        <w:t xml:space="preserve"> </w:t>
      </w:r>
      <w:r w:rsidR="00F6477C" w:rsidRPr="00A80CEF">
        <w:rPr>
          <w:rFonts w:asciiTheme="majorBidi" w:hAnsiTheme="majorBidi" w:cstheme="majorBidi"/>
        </w:rPr>
        <w:t xml:space="preserve">extensive </w:t>
      </w:r>
      <w:r w:rsidR="00B33926" w:rsidRPr="00A80CEF">
        <w:rPr>
          <w:rFonts w:asciiTheme="majorBidi" w:hAnsiTheme="majorBidi" w:cstheme="majorBidi"/>
        </w:rPr>
        <w:t>public water system</w:t>
      </w:r>
      <w:r w:rsidR="00C81D9B" w:rsidRPr="00A80CEF">
        <w:rPr>
          <w:rFonts w:asciiTheme="majorBidi" w:hAnsiTheme="majorBidi" w:cstheme="majorBidi"/>
        </w:rPr>
        <w:t>.</w:t>
      </w:r>
      <w:r w:rsidR="00C81D9B" w:rsidRPr="00A80CEF">
        <w:rPr>
          <w:rStyle w:val="FootnoteReference"/>
          <w:rFonts w:asciiTheme="majorBidi" w:hAnsiTheme="majorBidi" w:cstheme="majorBidi"/>
        </w:rPr>
        <w:footnoteReference w:id="20"/>
      </w:r>
      <w:r w:rsidR="00C81D9B" w:rsidRPr="00A80CEF">
        <w:rPr>
          <w:rFonts w:asciiTheme="majorBidi" w:hAnsiTheme="majorBidi" w:cstheme="majorBidi"/>
        </w:rPr>
        <w:t xml:space="preserve"> </w:t>
      </w:r>
      <w:r w:rsidR="00BC4359">
        <w:rPr>
          <w:rFonts w:asciiTheme="majorBidi" w:hAnsiTheme="majorBidi" w:cstheme="majorBidi"/>
        </w:rPr>
        <w:t>This</w:t>
      </w:r>
      <w:r w:rsidR="00BC4359" w:rsidRPr="00A80CEF">
        <w:rPr>
          <w:rFonts w:asciiTheme="majorBidi" w:hAnsiTheme="majorBidi" w:cstheme="majorBidi"/>
        </w:rPr>
        <w:t xml:space="preserve"> </w:t>
      </w:r>
      <w:r w:rsidR="00B33926" w:rsidRPr="00A80CEF">
        <w:rPr>
          <w:rFonts w:asciiTheme="majorBidi" w:hAnsiTheme="majorBidi" w:cstheme="majorBidi"/>
        </w:rPr>
        <w:t>consisted of 95 public wells scattered around the c</w:t>
      </w:r>
      <w:r w:rsidR="005D04EF" w:rsidRPr="00A80CEF">
        <w:rPr>
          <w:rFonts w:asciiTheme="majorBidi" w:hAnsiTheme="majorBidi" w:cstheme="majorBidi"/>
        </w:rPr>
        <w:t>ity, and</w:t>
      </w:r>
      <w:r w:rsidR="003D3E81" w:rsidRPr="00A80CEF">
        <w:rPr>
          <w:rFonts w:asciiTheme="majorBidi" w:hAnsiTheme="majorBidi" w:cstheme="majorBidi"/>
        </w:rPr>
        <w:t xml:space="preserve"> </w:t>
      </w:r>
      <w:r w:rsidR="005D04EF" w:rsidRPr="00A80CEF">
        <w:rPr>
          <w:rFonts w:asciiTheme="majorBidi" w:hAnsiTheme="majorBidi" w:cstheme="majorBidi"/>
        </w:rPr>
        <w:t xml:space="preserve">17 </w:t>
      </w:r>
      <w:r w:rsidR="005916EB" w:rsidRPr="00A80CEF">
        <w:rPr>
          <w:rFonts w:asciiTheme="majorBidi" w:hAnsiTheme="majorBidi" w:cstheme="majorBidi"/>
        </w:rPr>
        <w:t xml:space="preserve">additional </w:t>
      </w:r>
      <w:r w:rsidR="00E778F9" w:rsidRPr="00A80CEF">
        <w:rPr>
          <w:rFonts w:asciiTheme="majorBidi" w:hAnsiTheme="majorBidi" w:cstheme="majorBidi"/>
        </w:rPr>
        <w:t xml:space="preserve">major </w:t>
      </w:r>
      <w:r w:rsidR="003D3E81" w:rsidRPr="00A80CEF">
        <w:rPr>
          <w:rFonts w:asciiTheme="majorBidi" w:hAnsiTheme="majorBidi" w:cstheme="majorBidi"/>
        </w:rPr>
        <w:t>water</w:t>
      </w:r>
      <w:r w:rsidR="005D04EF" w:rsidRPr="00A80CEF">
        <w:rPr>
          <w:rFonts w:asciiTheme="majorBidi" w:hAnsiTheme="majorBidi" w:cstheme="majorBidi"/>
        </w:rPr>
        <w:t xml:space="preserve"> conduits, which fed</w:t>
      </w:r>
      <w:r w:rsidR="003D3E81" w:rsidRPr="00A80CEF">
        <w:rPr>
          <w:rFonts w:asciiTheme="majorBidi" w:hAnsiTheme="majorBidi" w:cstheme="majorBidi"/>
        </w:rPr>
        <w:t xml:space="preserve"> fountains</w:t>
      </w:r>
      <w:r w:rsidR="005D04EF" w:rsidRPr="00A80CEF">
        <w:rPr>
          <w:rFonts w:asciiTheme="majorBidi" w:hAnsiTheme="majorBidi" w:cstheme="majorBidi"/>
        </w:rPr>
        <w:t xml:space="preserve"> </w:t>
      </w:r>
      <w:r w:rsidR="005C2E71" w:rsidRPr="00A80CEF">
        <w:rPr>
          <w:rFonts w:asciiTheme="majorBidi" w:hAnsiTheme="majorBidi" w:cstheme="majorBidi"/>
        </w:rPr>
        <w:t xml:space="preserve">located </w:t>
      </w:r>
      <w:r w:rsidR="005D04EF" w:rsidRPr="00A80CEF">
        <w:rPr>
          <w:rFonts w:asciiTheme="majorBidi" w:hAnsiTheme="majorBidi" w:cstheme="majorBidi"/>
        </w:rPr>
        <w:t>along them</w:t>
      </w:r>
      <w:r w:rsidR="00D52BB0" w:rsidRPr="00A80CEF">
        <w:rPr>
          <w:rFonts w:asciiTheme="majorBidi" w:hAnsiTheme="majorBidi" w:cstheme="majorBidi"/>
        </w:rPr>
        <w:t xml:space="preserve">. </w:t>
      </w:r>
      <w:r w:rsidR="005C2E71" w:rsidRPr="00A80CEF">
        <w:rPr>
          <w:rFonts w:asciiTheme="majorBidi" w:hAnsiTheme="majorBidi" w:cstheme="majorBidi"/>
        </w:rPr>
        <w:t xml:space="preserve">The public wells were usually relatively uncomplicated affairs. </w:t>
      </w:r>
      <w:r w:rsidR="00CB6D15" w:rsidRPr="00A80CEF">
        <w:rPr>
          <w:rFonts w:asciiTheme="majorBidi" w:hAnsiTheme="majorBidi" w:cstheme="majorBidi"/>
        </w:rPr>
        <w:t xml:space="preserve">In some parts of the </w:t>
      </w:r>
      <w:proofErr w:type="gramStart"/>
      <w:r w:rsidR="00CB6D15" w:rsidRPr="00A80CEF">
        <w:rPr>
          <w:rFonts w:asciiTheme="majorBidi" w:hAnsiTheme="majorBidi" w:cstheme="majorBidi"/>
        </w:rPr>
        <w:t>city</w:t>
      </w:r>
      <w:proofErr w:type="gramEnd"/>
      <w:r w:rsidR="0068476D" w:rsidRPr="00A80CEF">
        <w:rPr>
          <w:rFonts w:asciiTheme="majorBidi" w:hAnsiTheme="majorBidi" w:cstheme="majorBidi"/>
        </w:rPr>
        <w:t xml:space="preserve"> </w:t>
      </w:r>
      <w:r w:rsidR="005C2E71" w:rsidRPr="00A80CEF">
        <w:rPr>
          <w:rFonts w:asciiTheme="majorBidi" w:hAnsiTheme="majorBidi" w:cstheme="majorBidi"/>
        </w:rPr>
        <w:t xml:space="preserve">they </w:t>
      </w:r>
      <w:r w:rsidR="00FD5F56" w:rsidRPr="00A80CEF">
        <w:rPr>
          <w:rFonts w:asciiTheme="majorBidi" w:hAnsiTheme="majorBidi" w:cstheme="majorBidi"/>
        </w:rPr>
        <w:t>had to be d</w:t>
      </w:r>
      <w:r w:rsidR="005916EB" w:rsidRPr="00A80CEF">
        <w:rPr>
          <w:rFonts w:asciiTheme="majorBidi" w:hAnsiTheme="majorBidi" w:cstheme="majorBidi"/>
        </w:rPr>
        <w:t>u</w:t>
      </w:r>
      <w:r w:rsidR="00FD5F56" w:rsidRPr="00A80CEF">
        <w:rPr>
          <w:rFonts w:asciiTheme="majorBidi" w:hAnsiTheme="majorBidi" w:cstheme="majorBidi"/>
        </w:rPr>
        <w:t xml:space="preserve">g </w:t>
      </w:r>
      <w:r w:rsidR="005C2E71" w:rsidRPr="00A80CEF">
        <w:rPr>
          <w:rFonts w:asciiTheme="majorBidi" w:hAnsiTheme="majorBidi" w:cstheme="majorBidi"/>
        </w:rPr>
        <w:t xml:space="preserve">fairly </w:t>
      </w:r>
      <w:r w:rsidR="00FD5F56" w:rsidRPr="00A80CEF">
        <w:rPr>
          <w:rFonts w:asciiTheme="majorBidi" w:hAnsiTheme="majorBidi" w:cstheme="majorBidi"/>
        </w:rPr>
        <w:t>deep to reach</w:t>
      </w:r>
      <w:r w:rsidR="0068476D" w:rsidRPr="00A80CEF">
        <w:rPr>
          <w:rFonts w:asciiTheme="majorBidi" w:hAnsiTheme="majorBidi" w:cstheme="majorBidi"/>
        </w:rPr>
        <w:t xml:space="preserve"> groundwater, but in most locations a shallow dig into the sandstone layer was enough. </w:t>
      </w:r>
      <w:r w:rsidR="005C2E71" w:rsidRPr="00A80CEF">
        <w:rPr>
          <w:rFonts w:asciiTheme="majorBidi" w:hAnsiTheme="majorBidi" w:cstheme="majorBidi"/>
        </w:rPr>
        <w:t xml:space="preserve">They </w:t>
      </w:r>
      <w:r w:rsidR="001A5897" w:rsidRPr="00A80CEF">
        <w:rPr>
          <w:rFonts w:asciiTheme="majorBidi" w:hAnsiTheme="majorBidi" w:cstheme="majorBidi"/>
        </w:rPr>
        <w:t xml:space="preserve">usually </w:t>
      </w:r>
      <w:r w:rsidR="005C2E71" w:rsidRPr="00A80CEF">
        <w:rPr>
          <w:rFonts w:asciiTheme="majorBidi" w:hAnsiTheme="majorBidi" w:cstheme="majorBidi"/>
        </w:rPr>
        <w:t>had</w:t>
      </w:r>
      <w:r w:rsidR="001A5897" w:rsidRPr="00A80CEF">
        <w:rPr>
          <w:rFonts w:asciiTheme="majorBidi" w:hAnsiTheme="majorBidi" w:cstheme="majorBidi"/>
        </w:rPr>
        <w:t xml:space="preserve"> simple rope-and-pulley mechanism</w:t>
      </w:r>
      <w:r w:rsidR="005C2E71" w:rsidRPr="00A80CEF">
        <w:rPr>
          <w:rFonts w:asciiTheme="majorBidi" w:hAnsiTheme="majorBidi" w:cstheme="majorBidi"/>
        </w:rPr>
        <w:t>s</w:t>
      </w:r>
      <w:r w:rsidR="001A5897" w:rsidRPr="00A80CEF">
        <w:rPr>
          <w:rFonts w:asciiTheme="majorBidi" w:hAnsiTheme="majorBidi" w:cstheme="majorBidi"/>
        </w:rPr>
        <w:t xml:space="preserve"> to draw the water</w:t>
      </w:r>
      <w:r w:rsidR="005C2E71" w:rsidRPr="00A80CEF">
        <w:rPr>
          <w:rFonts w:asciiTheme="majorBidi" w:hAnsiTheme="majorBidi" w:cstheme="majorBidi"/>
        </w:rPr>
        <w:t xml:space="preserve">, and occasionally </w:t>
      </w:r>
      <w:r w:rsidR="001A5897" w:rsidRPr="00A80CEF">
        <w:rPr>
          <w:rFonts w:asciiTheme="majorBidi" w:hAnsiTheme="majorBidi" w:cstheme="majorBidi"/>
        </w:rPr>
        <w:t>multiple buckets installed</w:t>
      </w:r>
      <w:r w:rsidR="006716AB" w:rsidRPr="00A80CEF">
        <w:rPr>
          <w:rFonts w:asciiTheme="majorBidi" w:hAnsiTheme="majorBidi" w:cstheme="majorBidi"/>
        </w:rPr>
        <w:t xml:space="preserve"> to</w:t>
      </w:r>
      <w:r w:rsidR="001A5897" w:rsidRPr="00A80CEF">
        <w:rPr>
          <w:rFonts w:asciiTheme="majorBidi" w:hAnsiTheme="majorBidi" w:cstheme="majorBidi"/>
        </w:rPr>
        <w:t xml:space="preserve"> serve many users simultaneously.</w:t>
      </w:r>
      <w:r w:rsidR="00241761" w:rsidRPr="00A80CEF">
        <w:rPr>
          <w:rStyle w:val="FootnoteReference"/>
          <w:rFonts w:asciiTheme="majorBidi" w:hAnsiTheme="majorBidi" w:cstheme="majorBidi"/>
        </w:rPr>
        <w:footnoteReference w:id="21"/>
      </w:r>
      <w:r w:rsidR="00241761" w:rsidRPr="00A80CEF">
        <w:rPr>
          <w:rFonts w:asciiTheme="majorBidi" w:hAnsiTheme="majorBidi" w:cstheme="majorBidi"/>
        </w:rPr>
        <w:t xml:space="preserve"> Fountains</w:t>
      </w:r>
      <w:r w:rsidR="005C2E71" w:rsidRPr="00A80CEF">
        <w:rPr>
          <w:rFonts w:asciiTheme="majorBidi" w:hAnsiTheme="majorBidi" w:cstheme="majorBidi"/>
        </w:rPr>
        <w:t xml:space="preserve">, </w:t>
      </w:r>
      <w:r w:rsidR="00BC4359">
        <w:rPr>
          <w:rFonts w:asciiTheme="majorBidi" w:hAnsiTheme="majorBidi" w:cstheme="majorBidi"/>
        </w:rPr>
        <w:t>on the other hand</w:t>
      </w:r>
      <w:r w:rsidR="005C2E71" w:rsidRPr="00A80CEF">
        <w:rPr>
          <w:rFonts w:asciiTheme="majorBidi" w:hAnsiTheme="majorBidi" w:cstheme="majorBidi"/>
        </w:rPr>
        <w:t>,</w:t>
      </w:r>
      <w:r w:rsidR="00241761" w:rsidRPr="00A80CEF">
        <w:rPr>
          <w:rFonts w:asciiTheme="majorBidi" w:hAnsiTheme="majorBidi" w:cstheme="majorBidi"/>
        </w:rPr>
        <w:t xml:space="preserve"> required a more complicated technology. </w:t>
      </w:r>
      <w:r w:rsidR="005C2E71" w:rsidRPr="00A80CEF">
        <w:rPr>
          <w:rFonts w:asciiTheme="majorBidi" w:hAnsiTheme="majorBidi" w:cstheme="majorBidi"/>
        </w:rPr>
        <w:t xml:space="preserve">Using gravitational force, </w:t>
      </w:r>
      <w:r w:rsidR="00EC1C57" w:rsidRPr="00A80CEF">
        <w:rPr>
          <w:rFonts w:asciiTheme="majorBidi" w:hAnsiTheme="majorBidi" w:cstheme="majorBidi"/>
        </w:rPr>
        <w:t>wat</w:t>
      </w:r>
      <w:r w:rsidR="00AA5CF9" w:rsidRPr="00A80CEF">
        <w:rPr>
          <w:rFonts w:asciiTheme="majorBidi" w:hAnsiTheme="majorBidi" w:cstheme="majorBidi"/>
        </w:rPr>
        <w:t>er conduits or wooden pipes</w:t>
      </w:r>
      <w:r w:rsidR="00707D07" w:rsidRPr="00A80CEF">
        <w:rPr>
          <w:rFonts w:asciiTheme="majorBidi" w:hAnsiTheme="majorBidi" w:cstheme="majorBidi"/>
        </w:rPr>
        <w:t>, usually above ground,</w:t>
      </w:r>
      <w:r w:rsidR="00AA5CF9" w:rsidRPr="00A80CEF">
        <w:rPr>
          <w:rFonts w:asciiTheme="majorBidi" w:hAnsiTheme="majorBidi" w:cstheme="majorBidi"/>
        </w:rPr>
        <w:t xml:space="preserve"> </w:t>
      </w:r>
      <w:r w:rsidR="005C2E71" w:rsidRPr="00A80CEF">
        <w:rPr>
          <w:rFonts w:asciiTheme="majorBidi" w:hAnsiTheme="majorBidi" w:cstheme="majorBidi"/>
        </w:rPr>
        <w:t xml:space="preserve">were used to bring </w:t>
      </w:r>
      <w:r w:rsidR="00812559" w:rsidRPr="00A80CEF">
        <w:rPr>
          <w:rFonts w:asciiTheme="majorBidi" w:hAnsiTheme="majorBidi" w:cstheme="majorBidi"/>
        </w:rPr>
        <w:t xml:space="preserve">water </w:t>
      </w:r>
      <w:r w:rsidR="00EC1C57" w:rsidRPr="00A80CEF">
        <w:rPr>
          <w:rFonts w:asciiTheme="majorBidi" w:hAnsiTheme="majorBidi" w:cstheme="majorBidi"/>
        </w:rPr>
        <w:t>f</w:t>
      </w:r>
      <w:r w:rsidR="005D04EF" w:rsidRPr="00A80CEF">
        <w:rPr>
          <w:rFonts w:asciiTheme="majorBidi" w:hAnsiTheme="majorBidi" w:cstheme="majorBidi"/>
        </w:rPr>
        <w:t xml:space="preserve">rom </w:t>
      </w:r>
      <w:r w:rsidR="005C2E71" w:rsidRPr="00A80CEF">
        <w:rPr>
          <w:rFonts w:asciiTheme="majorBidi" w:hAnsiTheme="majorBidi" w:cstheme="majorBidi"/>
        </w:rPr>
        <w:t xml:space="preserve">distant </w:t>
      </w:r>
      <w:r w:rsidR="005D04EF" w:rsidRPr="00A80CEF">
        <w:rPr>
          <w:rFonts w:asciiTheme="majorBidi" w:hAnsiTheme="majorBidi" w:cstheme="majorBidi"/>
        </w:rPr>
        <w:t>springs</w:t>
      </w:r>
      <w:r w:rsidR="00EC1C57" w:rsidRPr="00A80CEF">
        <w:rPr>
          <w:rFonts w:asciiTheme="majorBidi" w:hAnsiTheme="majorBidi" w:cstheme="majorBidi"/>
        </w:rPr>
        <w:t xml:space="preserve"> </w:t>
      </w:r>
      <w:r w:rsidR="005C2E71" w:rsidRPr="00A80CEF">
        <w:rPr>
          <w:rFonts w:asciiTheme="majorBidi" w:hAnsiTheme="majorBidi" w:cstheme="majorBidi"/>
        </w:rPr>
        <w:t>in</w:t>
      </w:r>
      <w:r w:rsidR="00EC1C57" w:rsidRPr="00A80CEF">
        <w:rPr>
          <w:rFonts w:asciiTheme="majorBidi" w:hAnsiTheme="majorBidi" w:cstheme="majorBidi"/>
        </w:rPr>
        <w:t xml:space="preserve">to the </w:t>
      </w:r>
      <w:r w:rsidR="005C2E71" w:rsidRPr="00A80CEF">
        <w:rPr>
          <w:rFonts w:asciiTheme="majorBidi" w:hAnsiTheme="majorBidi" w:cstheme="majorBidi"/>
        </w:rPr>
        <w:t xml:space="preserve">urban </w:t>
      </w:r>
      <w:r w:rsidR="00EC1C57" w:rsidRPr="00A80CEF">
        <w:rPr>
          <w:rFonts w:asciiTheme="majorBidi" w:hAnsiTheme="majorBidi" w:cstheme="majorBidi"/>
        </w:rPr>
        <w:t>fountain</w:t>
      </w:r>
      <w:r w:rsidR="005D04EF" w:rsidRPr="00A80CEF">
        <w:rPr>
          <w:rFonts w:asciiTheme="majorBidi" w:hAnsiTheme="majorBidi" w:cstheme="majorBidi"/>
        </w:rPr>
        <w:t>s</w:t>
      </w:r>
      <w:r w:rsidR="00EC1C57" w:rsidRPr="00A80CEF">
        <w:rPr>
          <w:rFonts w:asciiTheme="majorBidi" w:hAnsiTheme="majorBidi" w:cstheme="majorBidi"/>
        </w:rPr>
        <w:t>.</w:t>
      </w:r>
      <w:r w:rsidR="00AA5CF9" w:rsidRPr="00A80CEF">
        <w:rPr>
          <w:rFonts w:asciiTheme="majorBidi" w:hAnsiTheme="majorBidi" w:cstheme="majorBidi"/>
        </w:rPr>
        <w:t xml:space="preserve"> </w:t>
      </w:r>
      <w:r w:rsidR="006946DE" w:rsidRPr="00A80CEF">
        <w:rPr>
          <w:rFonts w:asciiTheme="majorBidi" w:hAnsiTheme="majorBidi" w:cstheme="majorBidi"/>
        </w:rPr>
        <w:t>The topographical conditions in the northern side of the city wer</w:t>
      </w:r>
      <w:r w:rsidR="0033420F" w:rsidRPr="00A80CEF">
        <w:rPr>
          <w:rFonts w:asciiTheme="majorBidi" w:hAnsiTheme="majorBidi" w:cstheme="majorBidi"/>
        </w:rPr>
        <w:t xml:space="preserve">e more </w:t>
      </w:r>
      <w:r w:rsidR="005C2E71" w:rsidRPr="00A80CEF">
        <w:rPr>
          <w:rFonts w:asciiTheme="majorBidi" w:hAnsiTheme="majorBidi" w:cstheme="majorBidi"/>
        </w:rPr>
        <w:t>conducive to</w:t>
      </w:r>
      <w:r w:rsidR="0033420F" w:rsidRPr="00A80CEF">
        <w:rPr>
          <w:rFonts w:asciiTheme="majorBidi" w:hAnsiTheme="majorBidi" w:cstheme="majorBidi"/>
        </w:rPr>
        <w:t xml:space="preserve"> this</w:t>
      </w:r>
      <w:r w:rsidR="006946DE" w:rsidRPr="00A80CEF">
        <w:rPr>
          <w:rFonts w:asciiTheme="majorBidi" w:hAnsiTheme="majorBidi" w:cstheme="majorBidi"/>
        </w:rPr>
        <w:t xml:space="preserve"> ap</w:t>
      </w:r>
      <w:r w:rsidR="005D04EF" w:rsidRPr="00A80CEF">
        <w:rPr>
          <w:rFonts w:asciiTheme="majorBidi" w:hAnsiTheme="majorBidi" w:cstheme="majorBidi"/>
        </w:rPr>
        <w:t>paratus, and 15 of the water conduits</w:t>
      </w:r>
      <w:r w:rsidR="006946DE" w:rsidRPr="00A80CEF">
        <w:rPr>
          <w:rFonts w:asciiTheme="majorBidi" w:hAnsiTheme="majorBidi" w:cstheme="majorBidi"/>
        </w:rPr>
        <w:t xml:space="preserve"> were</w:t>
      </w:r>
      <w:r w:rsidR="009D66A6" w:rsidRPr="00A80CEF">
        <w:rPr>
          <w:rFonts w:asciiTheme="majorBidi" w:hAnsiTheme="majorBidi" w:cstheme="majorBidi"/>
        </w:rPr>
        <w:t xml:space="preserve"> </w:t>
      </w:r>
      <w:r w:rsidR="006946DE" w:rsidRPr="00A80CEF">
        <w:rPr>
          <w:rFonts w:asciiTheme="majorBidi" w:hAnsiTheme="majorBidi" w:cstheme="majorBidi"/>
        </w:rPr>
        <w:t>located there.</w:t>
      </w:r>
      <w:r w:rsidR="00BF791E" w:rsidRPr="00A80CEF">
        <w:rPr>
          <w:rFonts w:asciiTheme="majorBidi" w:hAnsiTheme="majorBidi" w:cstheme="majorBidi"/>
        </w:rPr>
        <w:t xml:space="preserve"> Thus, many of the main streets in that part of the city had water conduits running </w:t>
      </w:r>
      <w:r w:rsidR="00B824AE" w:rsidRPr="00A80CEF">
        <w:rPr>
          <w:rFonts w:asciiTheme="majorBidi" w:hAnsiTheme="majorBidi" w:cstheme="majorBidi"/>
        </w:rPr>
        <w:t>next to</w:t>
      </w:r>
      <w:r w:rsidR="00A041A3" w:rsidRPr="00A80CEF">
        <w:rPr>
          <w:rFonts w:asciiTheme="majorBidi" w:hAnsiTheme="majorBidi" w:cstheme="majorBidi"/>
        </w:rPr>
        <w:t xml:space="preserve"> them</w:t>
      </w:r>
      <w:r w:rsidR="005D04EF" w:rsidRPr="00A80CEF">
        <w:rPr>
          <w:rFonts w:asciiTheme="majorBidi" w:hAnsiTheme="majorBidi" w:cstheme="majorBidi"/>
        </w:rPr>
        <w:t xml:space="preserve">, with </w:t>
      </w:r>
      <w:r w:rsidR="005916EB" w:rsidRPr="00A80CEF">
        <w:rPr>
          <w:rFonts w:asciiTheme="majorBidi" w:hAnsiTheme="majorBidi" w:cstheme="majorBidi"/>
        </w:rPr>
        <w:t xml:space="preserve">a </w:t>
      </w:r>
      <w:r w:rsidR="005D04EF" w:rsidRPr="00A80CEF">
        <w:rPr>
          <w:rFonts w:asciiTheme="majorBidi" w:hAnsiTheme="majorBidi" w:cstheme="majorBidi"/>
        </w:rPr>
        <w:t>public fountain every few blocks</w:t>
      </w:r>
      <w:r w:rsidR="00A041A3" w:rsidRPr="00A80CEF">
        <w:rPr>
          <w:rFonts w:asciiTheme="majorBidi" w:hAnsiTheme="majorBidi" w:cstheme="majorBidi"/>
        </w:rPr>
        <w:t>.</w:t>
      </w:r>
      <w:r w:rsidR="00BF791E" w:rsidRPr="00A80CEF">
        <w:rPr>
          <w:rStyle w:val="FootnoteReference"/>
          <w:rFonts w:asciiTheme="majorBidi" w:hAnsiTheme="majorBidi" w:cstheme="majorBidi"/>
        </w:rPr>
        <w:footnoteReference w:id="22"/>
      </w:r>
      <w:r w:rsidR="009D66A6" w:rsidRPr="00A80CEF">
        <w:rPr>
          <w:rFonts w:asciiTheme="majorBidi" w:hAnsiTheme="majorBidi" w:cstheme="majorBidi"/>
        </w:rPr>
        <w:t xml:space="preserve"> This also happened to be the area of the city in which the Jews lived.</w:t>
      </w:r>
    </w:p>
    <w:p w14:paraId="2CE9B8E5" w14:textId="191EA345" w:rsidR="00A041A3" w:rsidRPr="00A80CEF" w:rsidRDefault="00A041A3" w:rsidP="00590211">
      <w:pPr>
        <w:spacing w:after="0" w:line="360" w:lineRule="auto"/>
        <w:rPr>
          <w:rFonts w:asciiTheme="majorBidi" w:hAnsiTheme="majorBidi" w:cstheme="majorBidi"/>
        </w:rPr>
      </w:pPr>
      <w:r w:rsidRPr="00A80CEF">
        <w:rPr>
          <w:rFonts w:asciiTheme="majorBidi" w:hAnsiTheme="majorBidi" w:cstheme="majorBidi"/>
        </w:rPr>
        <w:tab/>
      </w:r>
      <w:r w:rsidR="005916EB" w:rsidRPr="00A80CEF">
        <w:rPr>
          <w:rFonts w:asciiTheme="majorBidi" w:hAnsiTheme="majorBidi" w:cstheme="majorBidi"/>
        </w:rPr>
        <w:t xml:space="preserve">In addition to the public fountains, </w:t>
      </w:r>
      <w:r w:rsidR="00956C7A" w:rsidRPr="00A80CEF">
        <w:rPr>
          <w:rFonts w:asciiTheme="majorBidi" w:hAnsiTheme="majorBidi" w:cstheme="majorBidi"/>
        </w:rPr>
        <w:t>an official</w:t>
      </w:r>
      <w:r w:rsidR="00C3530E" w:rsidRPr="00A80CEF">
        <w:rPr>
          <w:rFonts w:asciiTheme="majorBidi" w:hAnsiTheme="majorBidi" w:cstheme="majorBidi"/>
        </w:rPr>
        <w:t xml:space="preserve"> survey conducted in 1479 shows that</w:t>
      </w:r>
      <w:r w:rsidR="00956C7A" w:rsidRPr="00A80CEF">
        <w:rPr>
          <w:rFonts w:asciiTheme="majorBidi" w:hAnsiTheme="majorBidi" w:cstheme="majorBidi"/>
        </w:rPr>
        <w:t xml:space="preserve"> </w:t>
      </w:r>
      <w:r w:rsidR="003603B3" w:rsidRPr="00A80CEF">
        <w:rPr>
          <w:rFonts w:asciiTheme="majorBidi" w:hAnsiTheme="majorBidi" w:cstheme="majorBidi"/>
        </w:rPr>
        <w:t xml:space="preserve">many of the city’s </w:t>
      </w:r>
      <w:r w:rsidR="00A95FC9" w:rsidRPr="00A80CEF">
        <w:rPr>
          <w:rFonts w:asciiTheme="majorBidi" w:hAnsiTheme="majorBidi" w:cstheme="majorBidi"/>
        </w:rPr>
        <w:t>households</w:t>
      </w:r>
      <w:r w:rsidR="00066998" w:rsidRPr="00A80CEF">
        <w:rPr>
          <w:rFonts w:asciiTheme="majorBidi" w:hAnsiTheme="majorBidi" w:cstheme="majorBidi"/>
        </w:rPr>
        <w:t xml:space="preserve"> had </w:t>
      </w:r>
      <w:r w:rsidR="00F54785" w:rsidRPr="00A80CEF">
        <w:rPr>
          <w:rFonts w:asciiTheme="majorBidi" w:hAnsiTheme="majorBidi" w:cstheme="majorBidi"/>
        </w:rPr>
        <w:t>private wells.</w:t>
      </w:r>
      <w:r w:rsidR="00F54785" w:rsidRPr="00A80CEF">
        <w:rPr>
          <w:rStyle w:val="FootnoteReference"/>
          <w:rFonts w:asciiTheme="majorBidi" w:hAnsiTheme="majorBidi" w:cstheme="majorBidi"/>
        </w:rPr>
        <w:footnoteReference w:id="23"/>
      </w:r>
      <w:r w:rsidR="008110B4" w:rsidRPr="00A80CEF">
        <w:rPr>
          <w:rFonts w:asciiTheme="majorBidi" w:hAnsiTheme="majorBidi" w:cstheme="majorBidi"/>
        </w:rPr>
        <w:t xml:space="preserve"> </w:t>
      </w:r>
      <w:r w:rsidR="009D66A6" w:rsidRPr="00A80CEF">
        <w:rPr>
          <w:rFonts w:asciiTheme="majorBidi" w:hAnsiTheme="majorBidi" w:cstheme="majorBidi"/>
        </w:rPr>
        <w:t xml:space="preserve">Rather than deep wells, which </w:t>
      </w:r>
      <w:r w:rsidR="008110B4" w:rsidRPr="00A80CEF">
        <w:rPr>
          <w:rFonts w:asciiTheme="majorBidi" w:hAnsiTheme="majorBidi" w:cstheme="majorBidi"/>
        </w:rPr>
        <w:t xml:space="preserve">were difficult and expensive to dig, </w:t>
      </w:r>
      <w:r w:rsidR="009D66A6" w:rsidRPr="00A80CEF">
        <w:rPr>
          <w:rFonts w:asciiTheme="majorBidi" w:hAnsiTheme="majorBidi" w:cstheme="majorBidi"/>
        </w:rPr>
        <w:t xml:space="preserve">these were probably </w:t>
      </w:r>
      <w:r w:rsidR="00D72288" w:rsidRPr="00A80CEF">
        <w:rPr>
          <w:rFonts w:asciiTheme="majorBidi" w:hAnsiTheme="majorBidi" w:cstheme="majorBidi"/>
        </w:rPr>
        <w:t>small cisterns for collecting rainwater</w:t>
      </w:r>
      <w:r w:rsidR="00590211">
        <w:rPr>
          <w:rFonts w:asciiTheme="majorBidi" w:hAnsiTheme="majorBidi" w:cstheme="majorBidi"/>
        </w:rPr>
        <w:t>,</w:t>
      </w:r>
      <w:r w:rsidR="00D72288" w:rsidRPr="00A80CEF">
        <w:rPr>
          <w:rFonts w:asciiTheme="majorBidi" w:hAnsiTheme="majorBidi" w:cstheme="majorBidi"/>
        </w:rPr>
        <w:t xml:space="preserve"> or shallow wells</w:t>
      </w:r>
      <w:r w:rsidR="009D66A6" w:rsidRPr="00A80CEF">
        <w:rPr>
          <w:rFonts w:asciiTheme="majorBidi" w:hAnsiTheme="majorBidi" w:cstheme="majorBidi"/>
        </w:rPr>
        <w:t xml:space="preserve"> dug</w:t>
      </w:r>
      <w:r w:rsidR="00D72288" w:rsidRPr="00A80CEF">
        <w:rPr>
          <w:rFonts w:asciiTheme="majorBidi" w:hAnsiTheme="majorBidi" w:cstheme="majorBidi"/>
        </w:rPr>
        <w:t xml:space="preserve"> where topographical conditions allowed.</w:t>
      </w:r>
      <w:r w:rsidR="00FA22ED" w:rsidRPr="00A80CEF">
        <w:rPr>
          <w:rFonts w:asciiTheme="majorBidi" w:hAnsiTheme="majorBidi" w:cstheme="majorBidi"/>
        </w:rPr>
        <w:t xml:space="preserve"> </w:t>
      </w:r>
      <w:r w:rsidR="00705CCC" w:rsidRPr="00A80CEF">
        <w:rPr>
          <w:rFonts w:asciiTheme="majorBidi" w:hAnsiTheme="majorBidi" w:cstheme="majorBidi"/>
        </w:rPr>
        <w:t xml:space="preserve">The fact that the city council invested such </w:t>
      </w:r>
      <w:r w:rsidR="00952D32" w:rsidRPr="00A80CEF">
        <w:rPr>
          <w:rFonts w:asciiTheme="majorBidi" w:hAnsiTheme="majorBidi" w:cstheme="majorBidi"/>
        </w:rPr>
        <w:t xml:space="preserve">great </w:t>
      </w:r>
      <w:r w:rsidR="00705CCC" w:rsidRPr="00A80CEF">
        <w:rPr>
          <w:rFonts w:asciiTheme="majorBidi" w:hAnsiTheme="majorBidi" w:cstheme="majorBidi"/>
        </w:rPr>
        <w:t>effort into the</w:t>
      </w:r>
      <w:r w:rsidR="001C772D" w:rsidRPr="00A80CEF">
        <w:rPr>
          <w:rFonts w:asciiTheme="majorBidi" w:hAnsiTheme="majorBidi" w:cstheme="majorBidi"/>
        </w:rPr>
        <w:t xml:space="preserve"> public system suggest</w:t>
      </w:r>
      <w:r w:rsidR="00452C36" w:rsidRPr="00A80CEF">
        <w:rPr>
          <w:rFonts w:asciiTheme="majorBidi" w:hAnsiTheme="majorBidi" w:cstheme="majorBidi"/>
        </w:rPr>
        <w:t>s</w:t>
      </w:r>
      <w:r w:rsidR="001C772D" w:rsidRPr="00A80CEF">
        <w:rPr>
          <w:rFonts w:asciiTheme="majorBidi" w:hAnsiTheme="majorBidi" w:cstheme="majorBidi"/>
        </w:rPr>
        <w:t xml:space="preserve"> that the</w:t>
      </w:r>
      <w:r w:rsidR="00705CCC" w:rsidRPr="00A80CEF">
        <w:rPr>
          <w:rFonts w:asciiTheme="majorBidi" w:hAnsiTheme="majorBidi" w:cstheme="majorBidi"/>
        </w:rPr>
        <w:t xml:space="preserve"> city was far too large and crowded to rely solely on private water sources.</w:t>
      </w:r>
    </w:p>
    <w:p w14:paraId="1D66EE47" w14:textId="1D4AA3CB" w:rsidR="00B70A0F" w:rsidRPr="00A80CEF" w:rsidRDefault="00B70A0F" w:rsidP="00590211">
      <w:pPr>
        <w:spacing w:after="0" w:line="360" w:lineRule="auto"/>
        <w:rPr>
          <w:rFonts w:asciiTheme="majorBidi" w:hAnsiTheme="majorBidi" w:cstheme="majorBidi"/>
        </w:rPr>
      </w:pPr>
      <w:r w:rsidRPr="00A80CEF">
        <w:rPr>
          <w:rFonts w:asciiTheme="majorBidi" w:hAnsiTheme="majorBidi" w:cstheme="majorBidi"/>
        </w:rPr>
        <w:lastRenderedPageBreak/>
        <w:tab/>
      </w:r>
      <w:r w:rsidR="000357A9" w:rsidRPr="00A80CEF">
        <w:rPr>
          <w:rFonts w:asciiTheme="majorBidi" w:hAnsiTheme="majorBidi" w:cstheme="majorBidi"/>
        </w:rPr>
        <w:t>Another major source of water, t</w:t>
      </w:r>
      <w:r w:rsidRPr="00A80CEF">
        <w:rPr>
          <w:rFonts w:asciiTheme="majorBidi" w:hAnsiTheme="majorBidi" w:cstheme="majorBidi"/>
        </w:rPr>
        <w:t xml:space="preserve">he </w:t>
      </w:r>
      <w:proofErr w:type="spellStart"/>
      <w:r w:rsidRPr="00A80CEF">
        <w:rPr>
          <w:rFonts w:asciiTheme="majorBidi" w:hAnsiTheme="majorBidi" w:cstheme="majorBidi"/>
        </w:rPr>
        <w:t>Pegnitz</w:t>
      </w:r>
      <w:proofErr w:type="spellEnd"/>
      <w:r w:rsidRPr="00A80CEF">
        <w:rPr>
          <w:rFonts w:asciiTheme="majorBidi" w:hAnsiTheme="majorBidi" w:cstheme="majorBidi"/>
        </w:rPr>
        <w:t xml:space="preserve"> </w:t>
      </w:r>
      <w:r w:rsidR="002E59B3" w:rsidRPr="00A80CEF">
        <w:rPr>
          <w:rFonts w:asciiTheme="majorBidi" w:hAnsiTheme="majorBidi" w:cstheme="majorBidi"/>
        </w:rPr>
        <w:t>River</w:t>
      </w:r>
      <w:r w:rsidR="009D66A6" w:rsidRPr="00A80CEF">
        <w:rPr>
          <w:rFonts w:asciiTheme="majorBidi" w:hAnsiTheme="majorBidi" w:cstheme="majorBidi"/>
        </w:rPr>
        <w:t xml:space="preserve"> that</w:t>
      </w:r>
      <w:r w:rsidR="002E59B3" w:rsidRPr="00A80CEF">
        <w:rPr>
          <w:rFonts w:asciiTheme="majorBidi" w:hAnsiTheme="majorBidi" w:cstheme="majorBidi"/>
        </w:rPr>
        <w:t xml:space="preserve"> </w:t>
      </w:r>
      <w:r w:rsidR="009D66A6" w:rsidRPr="00A80CEF">
        <w:rPr>
          <w:rFonts w:asciiTheme="majorBidi" w:hAnsiTheme="majorBidi" w:cstheme="majorBidi"/>
        </w:rPr>
        <w:t>flow</w:t>
      </w:r>
      <w:r w:rsidR="00AA21BF" w:rsidRPr="00A80CEF">
        <w:rPr>
          <w:rFonts w:asciiTheme="majorBidi" w:hAnsiTheme="majorBidi" w:cstheme="majorBidi"/>
        </w:rPr>
        <w:t>s</w:t>
      </w:r>
      <w:r w:rsidR="009D66A6" w:rsidRPr="00A80CEF">
        <w:rPr>
          <w:rFonts w:asciiTheme="majorBidi" w:hAnsiTheme="majorBidi" w:cstheme="majorBidi"/>
        </w:rPr>
        <w:t xml:space="preserve"> through</w:t>
      </w:r>
      <w:r w:rsidR="00F76B88" w:rsidRPr="00A80CEF">
        <w:rPr>
          <w:rFonts w:asciiTheme="majorBidi" w:hAnsiTheme="majorBidi" w:cstheme="majorBidi"/>
        </w:rPr>
        <w:t xml:space="preserve"> the city</w:t>
      </w:r>
      <w:r w:rsidR="0094780C" w:rsidRPr="00A80CEF">
        <w:rPr>
          <w:rFonts w:asciiTheme="majorBidi" w:hAnsiTheme="majorBidi" w:cstheme="majorBidi"/>
        </w:rPr>
        <w:t>,</w:t>
      </w:r>
      <w:r w:rsidRPr="00A80CEF">
        <w:rPr>
          <w:rFonts w:asciiTheme="majorBidi" w:hAnsiTheme="majorBidi" w:cstheme="majorBidi"/>
        </w:rPr>
        <w:t xml:space="preserve"> was rarely used for drinking.</w:t>
      </w:r>
      <w:r w:rsidR="00705CCC" w:rsidRPr="00A80CEF">
        <w:rPr>
          <w:rFonts w:asciiTheme="majorBidi" w:hAnsiTheme="majorBidi" w:cstheme="majorBidi"/>
        </w:rPr>
        <w:t xml:space="preserve"> It was a center of urban industry, packed with wor</w:t>
      </w:r>
      <w:r w:rsidR="007E7F0A" w:rsidRPr="00A80CEF">
        <w:rPr>
          <w:rFonts w:asciiTheme="majorBidi" w:hAnsiTheme="majorBidi" w:cstheme="majorBidi"/>
        </w:rPr>
        <w:t>kshops,</w:t>
      </w:r>
      <w:r w:rsidR="00705CCC" w:rsidRPr="00A80CEF">
        <w:rPr>
          <w:rFonts w:asciiTheme="majorBidi" w:hAnsiTheme="majorBidi" w:cstheme="majorBidi"/>
        </w:rPr>
        <w:t xml:space="preserve"> watermills</w:t>
      </w:r>
      <w:r w:rsidR="007E7F0A" w:rsidRPr="00A80CEF">
        <w:rPr>
          <w:rFonts w:asciiTheme="majorBidi" w:hAnsiTheme="majorBidi" w:cstheme="majorBidi"/>
        </w:rPr>
        <w:t xml:space="preserve"> and waterwheels</w:t>
      </w:r>
      <w:r w:rsidR="00C977F9" w:rsidRPr="00A80CEF">
        <w:rPr>
          <w:rFonts w:asciiTheme="majorBidi" w:hAnsiTheme="majorBidi" w:cstheme="majorBidi"/>
        </w:rPr>
        <w:t xml:space="preserve">. </w:t>
      </w:r>
      <w:r w:rsidR="00452C36" w:rsidRPr="00A80CEF">
        <w:rPr>
          <w:rFonts w:asciiTheme="majorBidi" w:hAnsiTheme="majorBidi" w:cstheme="majorBidi"/>
        </w:rPr>
        <w:t>Th</w:t>
      </w:r>
      <w:r w:rsidR="00157959" w:rsidRPr="00A80CEF">
        <w:rPr>
          <w:rFonts w:asciiTheme="majorBidi" w:hAnsiTheme="majorBidi" w:cstheme="majorBidi"/>
        </w:rPr>
        <w:t xml:space="preserve">e mills and wheels </w:t>
      </w:r>
      <w:r w:rsidR="00452C36" w:rsidRPr="00A80CEF">
        <w:rPr>
          <w:rFonts w:asciiTheme="majorBidi" w:hAnsiTheme="majorBidi" w:cstheme="majorBidi"/>
        </w:rPr>
        <w:t xml:space="preserve">were </w:t>
      </w:r>
      <w:r w:rsidR="00C977F9" w:rsidRPr="00A80CEF">
        <w:rPr>
          <w:rFonts w:asciiTheme="majorBidi" w:hAnsiTheme="majorBidi" w:cstheme="majorBidi"/>
        </w:rPr>
        <w:t>used</w:t>
      </w:r>
      <w:r w:rsidR="00705CCC" w:rsidRPr="00A80CEF">
        <w:rPr>
          <w:rFonts w:asciiTheme="majorBidi" w:hAnsiTheme="majorBidi" w:cstheme="majorBidi"/>
        </w:rPr>
        <w:t xml:space="preserve"> for milling </w:t>
      </w:r>
      <w:r w:rsidR="00A93329" w:rsidRPr="00A80CEF">
        <w:rPr>
          <w:rFonts w:asciiTheme="majorBidi" w:hAnsiTheme="majorBidi" w:cstheme="majorBidi"/>
        </w:rPr>
        <w:t>grain</w:t>
      </w:r>
      <w:r w:rsidR="00BC4359">
        <w:rPr>
          <w:rFonts w:asciiTheme="majorBidi" w:hAnsiTheme="majorBidi" w:cstheme="majorBidi"/>
        </w:rPr>
        <w:t xml:space="preserve"> and </w:t>
      </w:r>
      <w:r w:rsidR="00BC4359" w:rsidRPr="00A80CEF">
        <w:rPr>
          <w:rFonts w:asciiTheme="majorBidi" w:hAnsiTheme="majorBidi" w:cstheme="majorBidi"/>
        </w:rPr>
        <w:t>served an array of industries</w:t>
      </w:r>
      <w:r w:rsidR="00705CCC" w:rsidRPr="00A80CEF">
        <w:rPr>
          <w:rFonts w:asciiTheme="majorBidi" w:hAnsiTheme="majorBidi" w:cstheme="majorBidi"/>
        </w:rPr>
        <w:t xml:space="preserve">. </w:t>
      </w:r>
      <w:r w:rsidR="00B17BBE" w:rsidRPr="00A80CEF">
        <w:rPr>
          <w:rFonts w:asciiTheme="majorBidi" w:hAnsiTheme="majorBidi" w:cstheme="majorBidi"/>
        </w:rPr>
        <w:t>The workshops</w:t>
      </w:r>
      <w:r w:rsidR="00157959" w:rsidRPr="00A80CEF">
        <w:rPr>
          <w:rFonts w:asciiTheme="majorBidi" w:hAnsiTheme="majorBidi" w:cstheme="majorBidi"/>
        </w:rPr>
        <w:t>, meanwhile</w:t>
      </w:r>
      <w:r w:rsidR="00452C36" w:rsidRPr="00A80CEF">
        <w:rPr>
          <w:rFonts w:asciiTheme="majorBidi" w:hAnsiTheme="majorBidi" w:cstheme="majorBidi"/>
        </w:rPr>
        <w:t>,</w:t>
      </w:r>
      <w:r w:rsidR="00B17BBE" w:rsidRPr="00A80CEF">
        <w:rPr>
          <w:rFonts w:asciiTheme="majorBidi" w:hAnsiTheme="majorBidi" w:cstheme="majorBidi"/>
        </w:rPr>
        <w:t xml:space="preserve"> </w:t>
      </w:r>
      <w:r w:rsidR="00590211">
        <w:rPr>
          <w:rFonts w:asciiTheme="majorBidi" w:hAnsiTheme="majorBidi" w:cstheme="majorBidi"/>
        </w:rPr>
        <w:t>us</w:t>
      </w:r>
      <w:r w:rsidR="00B17BBE" w:rsidRPr="00A80CEF">
        <w:rPr>
          <w:rFonts w:asciiTheme="majorBidi" w:hAnsiTheme="majorBidi" w:cstheme="majorBidi"/>
        </w:rPr>
        <w:t>ed</w:t>
      </w:r>
      <w:r w:rsidR="00D95FB8" w:rsidRPr="00A80CEF">
        <w:rPr>
          <w:rFonts w:asciiTheme="majorBidi" w:hAnsiTheme="majorBidi" w:cstheme="majorBidi"/>
        </w:rPr>
        <w:t xml:space="preserve"> water to was</w:t>
      </w:r>
      <w:r w:rsidR="00C260FE" w:rsidRPr="00A80CEF">
        <w:rPr>
          <w:rFonts w:asciiTheme="majorBidi" w:hAnsiTheme="majorBidi" w:cstheme="majorBidi"/>
        </w:rPr>
        <w:t xml:space="preserve">h materials and </w:t>
      </w:r>
      <w:r w:rsidR="00590211">
        <w:rPr>
          <w:rFonts w:asciiTheme="majorBidi" w:hAnsiTheme="majorBidi" w:cstheme="majorBidi"/>
        </w:rPr>
        <w:t xml:space="preserve">drain away </w:t>
      </w:r>
      <w:r w:rsidR="00C260FE" w:rsidRPr="00A80CEF">
        <w:rPr>
          <w:rFonts w:asciiTheme="majorBidi" w:hAnsiTheme="majorBidi" w:cstheme="majorBidi"/>
        </w:rPr>
        <w:t>waste, and it</w:t>
      </w:r>
      <w:r w:rsidR="00D95FB8" w:rsidRPr="00A80CEF">
        <w:rPr>
          <w:rFonts w:asciiTheme="majorBidi" w:hAnsiTheme="majorBidi" w:cstheme="majorBidi"/>
        </w:rPr>
        <w:t xml:space="preserve"> flow</w:t>
      </w:r>
      <w:r w:rsidR="00C260FE" w:rsidRPr="00A80CEF">
        <w:rPr>
          <w:rFonts w:asciiTheme="majorBidi" w:hAnsiTheme="majorBidi" w:cstheme="majorBidi"/>
        </w:rPr>
        <w:t>ed</w:t>
      </w:r>
      <w:r w:rsidR="00D95FB8" w:rsidRPr="00A80CEF">
        <w:rPr>
          <w:rFonts w:asciiTheme="majorBidi" w:hAnsiTheme="majorBidi" w:cstheme="majorBidi"/>
        </w:rPr>
        <w:t xml:space="preserve"> back to the river polluted. Two </w:t>
      </w:r>
      <w:r w:rsidR="007E7F0A" w:rsidRPr="00A80CEF">
        <w:rPr>
          <w:rFonts w:asciiTheme="majorBidi" w:hAnsiTheme="majorBidi" w:cstheme="majorBidi"/>
        </w:rPr>
        <w:t>crafts</w:t>
      </w:r>
      <w:r w:rsidR="001E38FE" w:rsidRPr="00A80CEF">
        <w:rPr>
          <w:rFonts w:asciiTheme="majorBidi" w:hAnsiTheme="majorBidi" w:cstheme="majorBidi"/>
        </w:rPr>
        <w:t xml:space="preserve"> located on the banks of the </w:t>
      </w:r>
      <w:proofErr w:type="spellStart"/>
      <w:r w:rsidR="001E38FE" w:rsidRPr="00A80CEF">
        <w:rPr>
          <w:rFonts w:asciiTheme="majorBidi" w:hAnsiTheme="majorBidi" w:cstheme="majorBidi"/>
        </w:rPr>
        <w:t>Pegnitz</w:t>
      </w:r>
      <w:proofErr w:type="spellEnd"/>
      <w:r w:rsidR="00D95FB8" w:rsidRPr="00A80CEF">
        <w:rPr>
          <w:rFonts w:asciiTheme="majorBidi" w:hAnsiTheme="majorBidi" w:cstheme="majorBidi"/>
        </w:rPr>
        <w:t xml:space="preserve">, </w:t>
      </w:r>
      <w:r w:rsidR="0034742A" w:rsidRPr="00A80CEF">
        <w:rPr>
          <w:rFonts w:asciiTheme="majorBidi" w:hAnsiTheme="majorBidi" w:cstheme="majorBidi"/>
        </w:rPr>
        <w:t>textile production and tann</w:t>
      </w:r>
      <w:r w:rsidR="00452C36" w:rsidRPr="00A80CEF">
        <w:rPr>
          <w:rFonts w:asciiTheme="majorBidi" w:hAnsiTheme="majorBidi" w:cstheme="majorBidi"/>
        </w:rPr>
        <w:t>ing</w:t>
      </w:r>
      <w:r w:rsidR="00D95FB8" w:rsidRPr="00A80CEF">
        <w:rPr>
          <w:rFonts w:asciiTheme="majorBidi" w:hAnsiTheme="majorBidi" w:cstheme="majorBidi"/>
        </w:rPr>
        <w:t>, were major sources of water pollution,</w:t>
      </w:r>
      <w:r w:rsidR="007E7F0A" w:rsidRPr="00A80CEF">
        <w:rPr>
          <w:rFonts w:asciiTheme="majorBidi" w:hAnsiTheme="majorBidi" w:cstheme="majorBidi"/>
        </w:rPr>
        <w:t xml:space="preserve"> as they released materials used for bleaching, dyeing and leat</w:t>
      </w:r>
      <w:r w:rsidR="001E38FE" w:rsidRPr="00A80CEF">
        <w:rPr>
          <w:rFonts w:asciiTheme="majorBidi" w:hAnsiTheme="majorBidi" w:cstheme="majorBidi"/>
        </w:rPr>
        <w:t>her processing into the river</w:t>
      </w:r>
      <w:r w:rsidR="00D95FB8" w:rsidRPr="00A80CEF">
        <w:rPr>
          <w:rFonts w:asciiTheme="majorBidi" w:hAnsiTheme="majorBidi" w:cstheme="majorBidi"/>
        </w:rPr>
        <w:t>.</w:t>
      </w:r>
      <w:r w:rsidR="007E7F0A" w:rsidRPr="00A80CEF">
        <w:rPr>
          <w:rFonts w:asciiTheme="majorBidi" w:hAnsiTheme="majorBidi" w:cstheme="majorBidi"/>
        </w:rPr>
        <w:t xml:space="preserve"> </w:t>
      </w:r>
      <w:r w:rsidR="00B61832" w:rsidRPr="00A80CEF">
        <w:rPr>
          <w:rFonts w:asciiTheme="majorBidi" w:hAnsiTheme="majorBidi" w:cstheme="majorBidi"/>
        </w:rPr>
        <w:t>Household s</w:t>
      </w:r>
      <w:r w:rsidR="00E74FCD" w:rsidRPr="00A80CEF">
        <w:rPr>
          <w:rFonts w:asciiTheme="majorBidi" w:hAnsiTheme="majorBidi" w:cstheme="majorBidi"/>
        </w:rPr>
        <w:t>e</w:t>
      </w:r>
      <w:r w:rsidR="00B61832" w:rsidRPr="00A80CEF">
        <w:rPr>
          <w:rFonts w:asciiTheme="majorBidi" w:hAnsiTheme="majorBidi" w:cstheme="majorBidi"/>
        </w:rPr>
        <w:t>wage also sometimes flow</w:t>
      </w:r>
      <w:r w:rsidR="00962106" w:rsidRPr="00A80CEF">
        <w:rPr>
          <w:rFonts w:asciiTheme="majorBidi" w:hAnsiTheme="majorBidi" w:cstheme="majorBidi"/>
        </w:rPr>
        <w:t>ed</w:t>
      </w:r>
      <w:r w:rsidR="00B61832" w:rsidRPr="00A80CEF">
        <w:rPr>
          <w:rFonts w:asciiTheme="majorBidi" w:hAnsiTheme="majorBidi" w:cstheme="majorBidi"/>
        </w:rPr>
        <w:t xml:space="preserve"> </w:t>
      </w:r>
      <w:r w:rsidR="00962106" w:rsidRPr="00A80CEF">
        <w:rPr>
          <w:rFonts w:asciiTheme="majorBidi" w:hAnsiTheme="majorBidi" w:cstheme="majorBidi"/>
        </w:rPr>
        <w:t>in</w:t>
      </w:r>
      <w:r w:rsidR="00B61832" w:rsidRPr="00A80CEF">
        <w:rPr>
          <w:rFonts w:asciiTheme="majorBidi" w:hAnsiTheme="majorBidi" w:cstheme="majorBidi"/>
        </w:rPr>
        <w:t>to the river</w:t>
      </w:r>
      <w:r w:rsidR="00804AD7" w:rsidRPr="00A80CEF">
        <w:rPr>
          <w:rFonts w:asciiTheme="majorBidi" w:hAnsiTheme="majorBidi" w:cstheme="majorBidi"/>
        </w:rPr>
        <w:t>. Urban admi</w:t>
      </w:r>
      <w:r w:rsidR="003C08C2" w:rsidRPr="00A80CEF">
        <w:rPr>
          <w:rFonts w:asciiTheme="majorBidi" w:hAnsiTheme="majorBidi" w:cstheme="majorBidi"/>
        </w:rPr>
        <w:t>nistrators were concerned</w:t>
      </w:r>
      <w:r w:rsidR="00452C36" w:rsidRPr="00A80CEF">
        <w:rPr>
          <w:rFonts w:asciiTheme="majorBidi" w:hAnsiTheme="majorBidi" w:cstheme="majorBidi"/>
        </w:rPr>
        <w:t xml:space="preserve"> </w:t>
      </w:r>
      <w:r w:rsidR="005916EB" w:rsidRPr="00A80CEF">
        <w:rPr>
          <w:rFonts w:asciiTheme="majorBidi" w:hAnsiTheme="majorBidi" w:cstheme="majorBidi"/>
        </w:rPr>
        <w:t>about</w:t>
      </w:r>
      <w:r w:rsidR="003C08C2" w:rsidRPr="00A80CEF">
        <w:rPr>
          <w:rFonts w:asciiTheme="majorBidi" w:hAnsiTheme="majorBidi" w:cstheme="majorBidi"/>
        </w:rPr>
        <w:t xml:space="preserve"> the</w:t>
      </w:r>
      <w:r w:rsidR="00804AD7" w:rsidRPr="00A80CEF">
        <w:rPr>
          <w:rFonts w:asciiTheme="majorBidi" w:hAnsiTheme="majorBidi" w:cstheme="majorBidi"/>
        </w:rPr>
        <w:t>s</w:t>
      </w:r>
      <w:r w:rsidR="003C08C2" w:rsidRPr="00A80CEF">
        <w:rPr>
          <w:rFonts w:asciiTheme="majorBidi" w:hAnsiTheme="majorBidi" w:cstheme="majorBidi"/>
        </w:rPr>
        <w:t>e</w:t>
      </w:r>
      <w:r w:rsidR="00804AD7" w:rsidRPr="00A80CEF">
        <w:rPr>
          <w:rFonts w:asciiTheme="majorBidi" w:hAnsiTheme="majorBidi" w:cstheme="majorBidi"/>
        </w:rPr>
        <w:t xml:space="preserve"> problem</w:t>
      </w:r>
      <w:r w:rsidR="003C08C2" w:rsidRPr="00A80CEF">
        <w:rPr>
          <w:rFonts w:asciiTheme="majorBidi" w:hAnsiTheme="majorBidi" w:cstheme="majorBidi"/>
        </w:rPr>
        <w:t>s</w:t>
      </w:r>
      <w:r w:rsidR="00804AD7" w:rsidRPr="00A80CEF">
        <w:rPr>
          <w:rFonts w:asciiTheme="majorBidi" w:hAnsiTheme="majorBidi" w:cstheme="majorBidi"/>
        </w:rPr>
        <w:t xml:space="preserve"> and issued regulations intended to minimize the damage</w:t>
      </w:r>
      <w:r w:rsidR="009D66A6" w:rsidRPr="00A80CEF">
        <w:rPr>
          <w:rFonts w:asciiTheme="majorBidi" w:hAnsiTheme="majorBidi" w:cstheme="majorBidi"/>
        </w:rPr>
        <w:t>, but the water remained unsafe for drinking</w:t>
      </w:r>
      <w:r w:rsidR="00804AD7" w:rsidRPr="00A80CEF">
        <w:rPr>
          <w:rFonts w:asciiTheme="majorBidi" w:hAnsiTheme="majorBidi" w:cstheme="majorBidi"/>
        </w:rPr>
        <w:t>.</w:t>
      </w:r>
      <w:r w:rsidR="00D16568" w:rsidRPr="00A80CEF">
        <w:rPr>
          <w:rStyle w:val="FootnoteReference"/>
          <w:rFonts w:asciiTheme="majorBidi" w:hAnsiTheme="majorBidi" w:cstheme="majorBidi"/>
        </w:rPr>
        <w:footnoteReference w:id="24"/>
      </w:r>
    </w:p>
    <w:p w14:paraId="3193C297" w14:textId="6AE0E7B9" w:rsidR="00CA31C7" w:rsidRPr="00A80CEF" w:rsidRDefault="00BF2F8A" w:rsidP="00977480">
      <w:pPr>
        <w:spacing w:after="0" w:line="360" w:lineRule="auto"/>
        <w:ind w:firstLine="720"/>
        <w:rPr>
          <w:rFonts w:asciiTheme="majorBidi" w:hAnsiTheme="majorBidi" w:cstheme="majorBidi"/>
        </w:rPr>
      </w:pPr>
      <w:r>
        <w:rPr>
          <w:rFonts w:asciiTheme="majorBidi" w:hAnsiTheme="majorBidi" w:cstheme="majorBidi"/>
        </w:rPr>
        <w:t>I</w:t>
      </w:r>
      <w:r w:rsidR="00B63A9B" w:rsidRPr="00A80CEF">
        <w:rPr>
          <w:rFonts w:asciiTheme="majorBidi" w:hAnsiTheme="majorBidi" w:cstheme="majorBidi"/>
        </w:rPr>
        <w:t>nformation</w:t>
      </w:r>
      <w:r w:rsidR="00717F20" w:rsidRPr="00A80CEF">
        <w:rPr>
          <w:rFonts w:asciiTheme="majorBidi" w:hAnsiTheme="majorBidi" w:cstheme="majorBidi"/>
        </w:rPr>
        <w:t xml:space="preserve"> </w:t>
      </w:r>
      <w:r w:rsidR="00B63A9B" w:rsidRPr="00A80CEF">
        <w:rPr>
          <w:rFonts w:asciiTheme="majorBidi" w:hAnsiTheme="majorBidi" w:cstheme="majorBidi"/>
        </w:rPr>
        <w:t xml:space="preserve">about the water systems of </w:t>
      </w:r>
      <w:r w:rsidR="00A80CEF" w:rsidRPr="00A80CEF">
        <w:rPr>
          <w:rFonts w:asciiTheme="majorBidi" w:hAnsiTheme="majorBidi" w:cstheme="majorBidi"/>
        </w:rPr>
        <w:t>Nuremberg</w:t>
      </w:r>
      <w:r w:rsidR="00D25590" w:rsidRPr="00A80CEF">
        <w:rPr>
          <w:rFonts w:asciiTheme="majorBidi" w:hAnsiTheme="majorBidi" w:cstheme="majorBidi"/>
        </w:rPr>
        <w:t xml:space="preserve"> can </w:t>
      </w:r>
      <w:r w:rsidR="005916EB" w:rsidRPr="00A80CEF">
        <w:rPr>
          <w:rFonts w:asciiTheme="majorBidi" w:hAnsiTheme="majorBidi" w:cstheme="majorBidi"/>
        </w:rPr>
        <w:t>help elucidate</w:t>
      </w:r>
      <w:r w:rsidR="00497004" w:rsidRPr="00A80CEF">
        <w:rPr>
          <w:rFonts w:asciiTheme="majorBidi" w:hAnsiTheme="majorBidi" w:cstheme="majorBidi"/>
        </w:rPr>
        <w:t xml:space="preserve"> </w:t>
      </w:r>
      <w:r w:rsidR="00D25590" w:rsidRPr="00A80CEF">
        <w:rPr>
          <w:rFonts w:asciiTheme="majorBidi" w:hAnsiTheme="majorBidi" w:cstheme="majorBidi"/>
        </w:rPr>
        <w:t xml:space="preserve">the illuminations in the opening folios of the </w:t>
      </w:r>
      <w:proofErr w:type="spellStart"/>
      <w:r w:rsidR="00590211">
        <w:rPr>
          <w:rFonts w:asciiTheme="majorBidi" w:hAnsiTheme="majorBidi" w:cstheme="majorBidi"/>
        </w:rPr>
        <w:t>Yahuda</w:t>
      </w:r>
      <w:proofErr w:type="spellEnd"/>
      <w:r w:rsidR="00590211">
        <w:rPr>
          <w:rFonts w:asciiTheme="majorBidi" w:hAnsiTheme="majorBidi" w:cstheme="majorBidi"/>
        </w:rPr>
        <w:t xml:space="preserve"> and </w:t>
      </w:r>
      <w:r w:rsidR="00D25590" w:rsidRPr="00A80CEF">
        <w:rPr>
          <w:rFonts w:asciiTheme="majorBidi" w:hAnsiTheme="majorBidi" w:cstheme="majorBidi"/>
        </w:rPr>
        <w:t xml:space="preserve">Second </w:t>
      </w:r>
      <w:r w:rsidR="00A80CEF" w:rsidRPr="00A80CEF">
        <w:rPr>
          <w:rFonts w:asciiTheme="majorBidi" w:hAnsiTheme="majorBidi" w:cstheme="majorBidi"/>
        </w:rPr>
        <w:t>Nuremberg</w:t>
      </w:r>
      <w:r w:rsidR="00D25590" w:rsidRPr="00A80CEF">
        <w:rPr>
          <w:rFonts w:asciiTheme="majorBidi" w:hAnsiTheme="majorBidi" w:cstheme="majorBidi"/>
        </w:rPr>
        <w:t xml:space="preserve"> </w:t>
      </w:r>
      <w:proofErr w:type="spellStart"/>
      <w:r w:rsidR="00590211">
        <w:rPr>
          <w:rFonts w:asciiTheme="majorBidi" w:hAnsiTheme="majorBidi" w:cstheme="majorBidi"/>
        </w:rPr>
        <w:t>h</w:t>
      </w:r>
      <w:r w:rsidR="00590211" w:rsidRPr="00A80CEF">
        <w:rPr>
          <w:rFonts w:asciiTheme="majorBidi" w:hAnsiTheme="majorBidi" w:cstheme="majorBidi"/>
        </w:rPr>
        <w:t>aggadah</w:t>
      </w:r>
      <w:r w:rsidR="00590211">
        <w:rPr>
          <w:rFonts w:asciiTheme="majorBidi" w:hAnsiTheme="majorBidi" w:cstheme="majorBidi"/>
        </w:rPr>
        <w:t>s</w:t>
      </w:r>
      <w:proofErr w:type="spellEnd"/>
      <w:r w:rsidR="00B63A9B" w:rsidRPr="00A80CEF">
        <w:rPr>
          <w:rFonts w:asciiTheme="majorBidi" w:hAnsiTheme="majorBidi" w:cstheme="majorBidi"/>
        </w:rPr>
        <w:t xml:space="preserve">. </w:t>
      </w:r>
      <w:r w:rsidR="000B23EB" w:rsidRPr="00A80CEF">
        <w:rPr>
          <w:rFonts w:asciiTheme="majorBidi" w:hAnsiTheme="majorBidi" w:cstheme="majorBidi"/>
        </w:rPr>
        <w:t>I</w:t>
      </w:r>
      <w:r w:rsidR="009D66A6" w:rsidRPr="00A80CEF">
        <w:rPr>
          <w:rFonts w:asciiTheme="majorBidi" w:hAnsiTheme="majorBidi" w:cstheme="majorBidi"/>
        </w:rPr>
        <w:t xml:space="preserve">t </w:t>
      </w:r>
      <w:r w:rsidR="000B23EB" w:rsidRPr="00A80CEF">
        <w:rPr>
          <w:rFonts w:asciiTheme="majorBidi" w:hAnsiTheme="majorBidi" w:cstheme="majorBidi"/>
        </w:rPr>
        <w:t>indicates</w:t>
      </w:r>
      <w:r w:rsidR="009D66A6" w:rsidRPr="00A80CEF">
        <w:rPr>
          <w:rFonts w:asciiTheme="majorBidi" w:hAnsiTheme="majorBidi" w:cstheme="majorBidi"/>
        </w:rPr>
        <w:t xml:space="preserve"> that</w:t>
      </w:r>
      <w:r w:rsidR="009807B8" w:rsidRPr="00A80CEF">
        <w:rPr>
          <w:rFonts w:asciiTheme="majorBidi" w:hAnsiTheme="majorBidi" w:cstheme="majorBidi"/>
        </w:rPr>
        <w:t xml:space="preserve"> </w:t>
      </w:r>
      <w:r w:rsidR="005916EB" w:rsidRPr="00A80CEF">
        <w:rPr>
          <w:rFonts w:asciiTheme="majorBidi" w:hAnsiTheme="majorBidi" w:cstheme="majorBidi"/>
        </w:rPr>
        <w:t xml:space="preserve">these </w:t>
      </w:r>
      <w:r w:rsidR="009807B8" w:rsidRPr="00A80CEF">
        <w:rPr>
          <w:rFonts w:asciiTheme="majorBidi" w:hAnsiTheme="majorBidi" w:cstheme="majorBidi"/>
        </w:rPr>
        <w:t xml:space="preserve">water fountains were not </w:t>
      </w:r>
      <w:r w:rsidR="009D66A6" w:rsidRPr="00A80CEF">
        <w:rPr>
          <w:rFonts w:asciiTheme="majorBidi" w:hAnsiTheme="majorBidi" w:cstheme="majorBidi"/>
        </w:rPr>
        <w:t xml:space="preserve">merely </w:t>
      </w:r>
      <w:r w:rsidR="009807B8" w:rsidRPr="00A80CEF">
        <w:rPr>
          <w:rFonts w:asciiTheme="majorBidi" w:hAnsiTheme="majorBidi" w:cstheme="majorBidi"/>
        </w:rPr>
        <w:t>stylized</w:t>
      </w:r>
      <w:r w:rsidR="00A818EC" w:rsidRPr="00A80CEF">
        <w:rPr>
          <w:rFonts w:asciiTheme="majorBidi" w:hAnsiTheme="majorBidi" w:cstheme="majorBidi"/>
        </w:rPr>
        <w:t xml:space="preserve"> image</w:t>
      </w:r>
      <w:r w:rsidR="009807B8" w:rsidRPr="00A80CEF">
        <w:rPr>
          <w:rFonts w:asciiTheme="majorBidi" w:hAnsiTheme="majorBidi" w:cstheme="majorBidi"/>
        </w:rPr>
        <w:t>s</w:t>
      </w:r>
      <w:r w:rsidR="00A818EC" w:rsidRPr="00A80CEF">
        <w:rPr>
          <w:rFonts w:asciiTheme="majorBidi" w:hAnsiTheme="majorBidi" w:cstheme="majorBidi"/>
        </w:rPr>
        <w:t xml:space="preserve"> that the </w:t>
      </w:r>
      <w:r w:rsidR="000B23EB" w:rsidRPr="00A80CEF">
        <w:rPr>
          <w:rFonts w:asciiTheme="majorBidi" w:hAnsiTheme="majorBidi" w:cstheme="majorBidi"/>
        </w:rPr>
        <w:t>designe</w:t>
      </w:r>
      <w:r w:rsidR="00A818EC" w:rsidRPr="00A80CEF">
        <w:rPr>
          <w:rFonts w:asciiTheme="majorBidi" w:hAnsiTheme="majorBidi" w:cstheme="majorBidi"/>
        </w:rPr>
        <w:t>r of these manuscripts found in model books, but</w:t>
      </w:r>
      <w:r w:rsidR="009D66A6" w:rsidRPr="00A80CEF">
        <w:rPr>
          <w:rFonts w:asciiTheme="majorBidi" w:hAnsiTheme="majorBidi" w:cstheme="majorBidi"/>
        </w:rPr>
        <w:t xml:space="preserve"> </w:t>
      </w:r>
      <w:r w:rsidR="00A818EC" w:rsidRPr="00A80CEF">
        <w:rPr>
          <w:rFonts w:asciiTheme="majorBidi" w:hAnsiTheme="majorBidi" w:cstheme="majorBidi"/>
        </w:rPr>
        <w:t>actual ob</w:t>
      </w:r>
      <w:r w:rsidR="00B95D07" w:rsidRPr="00A80CEF">
        <w:rPr>
          <w:rFonts w:asciiTheme="majorBidi" w:hAnsiTheme="majorBidi" w:cstheme="majorBidi"/>
        </w:rPr>
        <w:t>jects familiar to him.</w:t>
      </w:r>
      <w:r w:rsidR="0053132A" w:rsidRPr="00A80CEF">
        <w:rPr>
          <w:rFonts w:asciiTheme="majorBidi" w:hAnsiTheme="majorBidi" w:cstheme="majorBidi"/>
        </w:rPr>
        <w:t xml:space="preserve"> At the same time, </w:t>
      </w:r>
      <w:r w:rsidR="00302447" w:rsidRPr="00A80CEF">
        <w:rPr>
          <w:rFonts w:asciiTheme="majorBidi" w:hAnsiTheme="majorBidi" w:cstheme="majorBidi"/>
        </w:rPr>
        <w:t xml:space="preserve">fountains in </w:t>
      </w:r>
      <w:r w:rsidR="00A80CEF" w:rsidRPr="00A80CEF">
        <w:rPr>
          <w:rFonts w:asciiTheme="majorBidi" w:hAnsiTheme="majorBidi" w:cstheme="majorBidi"/>
        </w:rPr>
        <w:t>Nuremberg</w:t>
      </w:r>
      <w:r w:rsidR="00302447" w:rsidRPr="00A80CEF">
        <w:rPr>
          <w:rFonts w:asciiTheme="majorBidi" w:hAnsiTheme="majorBidi" w:cstheme="majorBidi"/>
        </w:rPr>
        <w:t xml:space="preserve"> were</w:t>
      </w:r>
      <w:r w:rsidR="0055678B" w:rsidRPr="00A80CEF">
        <w:rPr>
          <w:rFonts w:asciiTheme="majorBidi" w:hAnsiTheme="majorBidi" w:cstheme="majorBidi"/>
        </w:rPr>
        <w:t xml:space="preserve"> a</w:t>
      </w:r>
      <w:r w:rsidR="00302447" w:rsidRPr="00A80CEF">
        <w:rPr>
          <w:rFonts w:asciiTheme="majorBidi" w:hAnsiTheme="majorBidi" w:cstheme="majorBidi"/>
        </w:rPr>
        <w:t>n important</w:t>
      </w:r>
      <w:r w:rsidR="0055678B" w:rsidRPr="00A80CEF">
        <w:rPr>
          <w:rFonts w:asciiTheme="majorBidi" w:hAnsiTheme="majorBidi" w:cstheme="majorBidi"/>
        </w:rPr>
        <w:t xml:space="preserve"> symbol </w:t>
      </w:r>
      <w:r w:rsidR="00590211">
        <w:rPr>
          <w:rFonts w:asciiTheme="majorBidi" w:hAnsiTheme="majorBidi" w:cstheme="majorBidi"/>
        </w:rPr>
        <w:t>of</w:t>
      </w:r>
      <w:r w:rsidR="00590211" w:rsidRPr="00A80CEF">
        <w:rPr>
          <w:rFonts w:asciiTheme="majorBidi" w:hAnsiTheme="majorBidi" w:cstheme="majorBidi"/>
        </w:rPr>
        <w:t xml:space="preserve"> </w:t>
      </w:r>
      <w:r w:rsidR="0055678B" w:rsidRPr="00A80CEF">
        <w:rPr>
          <w:rFonts w:asciiTheme="majorBidi" w:hAnsiTheme="majorBidi" w:cstheme="majorBidi"/>
        </w:rPr>
        <w:t>local identity.</w:t>
      </w:r>
      <w:r w:rsidR="00904DA3" w:rsidRPr="00A80CEF">
        <w:rPr>
          <w:rFonts w:asciiTheme="majorBidi" w:hAnsiTheme="majorBidi" w:cstheme="majorBidi"/>
        </w:rPr>
        <w:t xml:space="preserve"> </w:t>
      </w:r>
      <w:r w:rsidR="00582108" w:rsidRPr="00A80CEF">
        <w:rPr>
          <w:rFonts w:asciiTheme="majorBidi" w:hAnsiTheme="majorBidi" w:cstheme="majorBidi"/>
        </w:rPr>
        <w:t>Th</w:t>
      </w:r>
      <w:r w:rsidR="00535434" w:rsidRPr="00A80CEF">
        <w:rPr>
          <w:rFonts w:asciiTheme="majorBidi" w:hAnsiTheme="majorBidi" w:cstheme="majorBidi"/>
        </w:rPr>
        <w:t xml:space="preserve">e </w:t>
      </w:r>
      <w:r w:rsidR="00590211">
        <w:rPr>
          <w:rFonts w:asciiTheme="majorBidi" w:hAnsiTheme="majorBidi" w:cstheme="majorBidi"/>
        </w:rPr>
        <w:t>cover</w:t>
      </w:r>
      <w:r w:rsidR="00535434" w:rsidRPr="00A80CEF">
        <w:rPr>
          <w:rFonts w:asciiTheme="majorBidi" w:hAnsiTheme="majorBidi" w:cstheme="majorBidi"/>
        </w:rPr>
        <w:t xml:space="preserve"> of a builders’ book composed in 1459 by </w:t>
      </w:r>
      <w:r w:rsidR="00452C36" w:rsidRPr="00A80CEF">
        <w:rPr>
          <w:rFonts w:asciiTheme="majorBidi" w:hAnsiTheme="majorBidi" w:cstheme="majorBidi"/>
        </w:rPr>
        <w:t xml:space="preserve">the </w:t>
      </w:r>
      <w:r w:rsidR="00535434" w:rsidRPr="00A80CEF">
        <w:rPr>
          <w:rFonts w:asciiTheme="majorBidi" w:hAnsiTheme="majorBidi" w:cstheme="majorBidi"/>
        </w:rPr>
        <w:t>ma</w:t>
      </w:r>
      <w:r w:rsidR="00452C36" w:rsidRPr="00A80CEF">
        <w:rPr>
          <w:rFonts w:asciiTheme="majorBidi" w:hAnsiTheme="majorBidi" w:cstheme="majorBidi"/>
        </w:rPr>
        <w:t>s</w:t>
      </w:r>
      <w:r w:rsidR="00535434" w:rsidRPr="00A80CEF">
        <w:rPr>
          <w:rFonts w:asciiTheme="majorBidi" w:hAnsiTheme="majorBidi" w:cstheme="majorBidi"/>
        </w:rPr>
        <w:t xml:space="preserve">ter builder Heinrich </w:t>
      </w:r>
      <w:proofErr w:type="spellStart"/>
      <w:r w:rsidR="00535434" w:rsidRPr="00A80CEF">
        <w:rPr>
          <w:rFonts w:asciiTheme="majorBidi" w:hAnsiTheme="majorBidi" w:cstheme="majorBidi"/>
        </w:rPr>
        <w:t>Scharpf</w:t>
      </w:r>
      <w:proofErr w:type="spellEnd"/>
      <w:r w:rsidR="00582108" w:rsidRPr="00A80CEF">
        <w:rPr>
          <w:rFonts w:asciiTheme="majorBidi" w:hAnsiTheme="majorBidi" w:cstheme="majorBidi"/>
        </w:rPr>
        <w:t xml:space="preserve"> </w:t>
      </w:r>
      <w:r w:rsidR="00590211">
        <w:rPr>
          <w:rFonts w:asciiTheme="majorBidi" w:hAnsiTheme="majorBidi" w:cstheme="majorBidi"/>
        </w:rPr>
        <w:t>ha</w:t>
      </w:r>
      <w:r>
        <w:rPr>
          <w:rFonts w:asciiTheme="majorBidi" w:hAnsiTheme="majorBidi" w:cstheme="majorBidi"/>
        </w:rPr>
        <w:t>s</w:t>
      </w:r>
      <w:r w:rsidRPr="00A80CEF">
        <w:rPr>
          <w:rFonts w:asciiTheme="majorBidi" w:hAnsiTheme="majorBidi" w:cstheme="majorBidi"/>
        </w:rPr>
        <w:t xml:space="preserve"> </w:t>
      </w:r>
      <w:r w:rsidR="00535434" w:rsidRPr="00A80CEF">
        <w:rPr>
          <w:rFonts w:asciiTheme="majorBidi" w:hAnsiTheme="majorBidi" w:cstheme="majorBidi"/>
        </w:rPr>
        <w:t xml:space="preserve">an image of a fountain quite similar to those in the </w:t>
      </w:r>
      <w:proofErr w:type="spellStart"/>
      <w:r w:rsidR="004E2201" w:rsidRPr="00A80CEF">
        <w:rPr>
          <w:rFonts w:asciiTheme="majorBidi" w:hAnsiTheme="majorBidi" w:cstheme="majorBidi"/>
        </w:rPr>
        <w:t>h</w:t>
      </w:r>
      <w:r w:rsidR="00AD0B43" w:rsidRPr="00A80CEF">
        <w:rPr>
          <w:rFonts w:asciiTheme="majorBidi" w:hAnsiTheme="majorBidi" w:cstheme="majorBidi"/>
        </w:rPr>
        <w:t>aggadot</w:t>
      </w:r>
      <w:proofErr w:type="spellEnd"/>
      <w:r w:rsidR="00535434" w:rsidRPr="00A80CEF">
        <w:rPr>
          <w:rFonts w:asciiTheme="majorBidi" w:hAnsiTheme="majorBidi" w:cstheme="majorBidi"/>
        </w:rPr>
        <w:t xml:space="preserve"> (</w:t>
      </w:r>
      <w:r>
        <w:rPr>
          <w:rFonts w:asciiTheme="majorBidi" w:hAnsiTheme="majorBidi" w:cstheme="majorBidi"/>
        </w:rPr>
        <w:t xml:space="preserve">see </w:t>
      </w:r>
      <w:r w:rsidR="00CE1BDB">
        <w:rPr>
          <w:rFonts w:asciiTheme="majorBidi" w:hAnsiTheme="majorBidi" w:cstheme="majorBidi"/>
        </w:rPr>
        <w:t>F</w:t>
      </w:r>
      <w:r w:rsidR="00CE1BDB" w:rsidRPr="00A80CEF">
        <w:rPr>
          <w:rFonts w:asciiTheme="majorBidi" w:hAnsiTheme="majorBidi" w:cstheme="majorBidi"/>
        </w:rPr>
        <w:t>ig</w:t>
      </w:r>
      <w:r w:rsidR="00AD146E" w:rsidRPr="00A80CEF">
        <w:rPr>
          <w:rFonts w:asciiTheme="majorBidi" w:hAnsiTheme="majorBidi" w:cstheme="majorBidi"/>
        </w:rPr>
        <w:t>.</w:t>
      </w:r>
      <w:r w:rsidR="008B6F5C" w:rsidRPr="00A80CEF">
        <w:rPr>
          <w:rFonts w:asciiTheme="majorBidi" w:hAnsiTheme="majorBidi" w:cstheme="majorBidi"/>
        </w:rPr>
        <w:t xml:space="preserve"> </w:t>
      </w:r>
      <w:r w:rsidR="00590211">
        <w:rPr>
          <w:rFonts w:asciiTheme="majorBidi" w:hAnsiTheme="majorBidi" w:cstheme="majorBidi"/>
        </w:rPr>
        <w:t>3</w:t>
      </w:r>
      <w:r w:rsidR="003A1E3F">
        <w:rPr>
          <w:rFonts w:asciiTheme="majorBidi" w:hAnsiTheme="majorBidi" w:cstheme="majorBidi"/>
        </w:rPr>
        <w:t>[should now be 4]</w:t>
      </w:r>
      <w:r w:rsidR="00535434" w:rsidRPr="00A80CEF">
        <w:rPr>
          <w:rFonts w:asciiTheme="majorBidi" w:hAnsiTheme="majorBidi" w:cstheme="majorBidi"/>
        </w:rPr>
        <w:t xml:space="preserve">, compare </w:t>
      </w:r>
      <w:r w:rsidR="00F44374">
        <w:rPr>
          <w:rFonts w:asciiTheme="majorBidi" w:hAnsiTheme="majorBidi" w:cstheme="majorBidi"/>
        </w:rPr>
        <w:t>F</w:t>
      </w:r>
      <w:r>
        <w:rPr>
          <w:rFonts w:asciiTheme="majorBidi" w:hAnsiTheme="majorBidi" w:cstheme="majorBidi"/>
        </w:rPr>
        <w:t>ig. 2</w:t>
      </w:r>
      <w:r w:rsidR="00E53FBE" w:rsidRPr="00977480">
        <w:rPr>
          <w:rFonts w:asciiTheme="majorBidi" w:hAnsiTheme="majorBidi" w:cstheme="majorBidi"/>
        </w:rPr>
        <w:t>).</w:t>
      </w:r>
      <w:r w:rsidR="00E53FBE" w:rsidRPr="00A80CEF">
        <w:rPr>
          <w:rStyle w:val="FootnoteReference"/>
          <w:rFonts w:asciiTheme="majorBidi" w:hAnsiTheme="majorBidi" w:cstheme="majorBidi"/>
        </w:rPr>
        <w:footnoteReference w:id="25"/>
      </w:r>
      <w:r w:rsidR="0033545B" w:rsidRPr="00A80CEF">
        <w:rPr>
          <w:rFonts w:asciiTheme="majorBidi" w:hAnsiTheme="majorBidi" w:cstheme="majorBidi"/>
        </w:rPr>
        <w:t xml:space="preserve"> </w:t>
      </w:r>
      <w:r w:rsidR="00977480" w:rsidRPr="00977480">
        <w:rPr>
          <w:rFonts w:asciiTheme="majorBidi" w:hAnsiTheme="majorBidi" w:cstheme="majorBidi"/>
          <w:color w:val="FF0000"/>
        </w:rPr>
        <w:t>[insert Fig.</w:t>
      </w:r>
      <w:r w:rsidR="003A1E3F">
        <w:rPr>
          <w:rFonts w:asciiTheme="majorBidi" w:hAnsiTheme="majorBidi" w:cstheme="majorBidi"/>
          <w:color w:val="FF0000"/>
        </w:rPr>
        <w:t>4</w:t>
      </w:r>
      <w:r w:rsidR="00977480" w:rsidRPr="00977480">
        <w:rPr>
          <w:rFonts w:asciiTheme="majorBidi" w:hAnsiTheme="majorBidi" w:cstheme="majorBidi"/>
          <w:color w:val="FF0000"/>
        </w:rPr>
        <w:t xml:space="preserve"> facing this page]</w:t>
      </w:r>
      <w:r w:rsidR="00977480">
        <w:rPr>
          <w:rFonts w:asciiTheme="majorBidi" w:hAnsiTheme="majorBidi" w:cstheme="majorBidi"/>
          <w:color w:val="FF0000"/>
        </w:rPr>
        <w:t xml:space="preserve"> </w:t>
      </w:r>
      <w:r w:rsidR="0033545B" w:rsidRPr="00A80CEF">
        <w:rPr>
          <w:rFonts w:asciiTheme="majorBidi" w:hAnsiTheme="majorBidi" w:cstheme="majorBidi"/>
        </w:rPr>
        <w:t>T</w:t>
      </w:r>
      <w:r w:rsidR="00F2271B" w:rsidRPr="00A80CEF">
        <w:rPr>
          <w:rFonts w:asciiTheme="majorBidi" w:hAnsiTheme="majorBidi" w:cstheme="majorBidi"/>
        </w:rPr>
        <w:t>his fountain</w:t>
      </w:r>
      <w:r w:rsidR="00BD03D0" w:rsidRPr="00A80CEF">
        <w:rPr>
          <w:rFonts w:asciiTheme="majorBidi" w:hAnsiTheme="majorBidi" w:cstheme="majorBidi"/>
        </w:rPr>
        <w:t xml:space="preserve"> </w:t>
      </w:r>
      <w:r w:rsidR="0033545B" w:rsidRPr="00A80CEF">
        <w:rPr>
          <w:rFonts w:asciiTheme="majorBidi" w:hAnsiTheme="majorBidi" w:cstheme="majorBidi"/>
        </w:rPr>
        <w:t xml:space="preserve">also </w:t>
      </w:r>
      <w:r w:rsidR="00BD03D0" w:rsidRPr="00A80CEF">
        <w:rPr>
          <w:rFonts w:asciiTheme="majorBidi" w:hAnsiTheme="majorBidi" w:cstheme="majorBidi"/>
        </w:rPr>
        <w:t xml:space="preserve">includes </w:t>
      </w:r>
      <w:r w:rsidR="0033545B" w:rsidRPr="00A80CEF">
        <w:rPr>
          <w:rFonts w:asciiTheme="majorBidi" w:hAnsiTheme="majorBidi" w:cstheme="majorBidi"/>
        </w:rPr>
        <w:t>a</w:t>
      </w:r>
      <w:r w:rsidR="00072DEC" w:rsidRPr="00A80CEF">
        <w:rPr>
          <w:rFonts w:asciiTheme="majorBidi" w:hAnsiTheme="majorBidi" w:cstheme="majorBidi"/>
        </w:rPr>
        <w:t>n</w:t>
      </w:r>
      <w:r w:rsidR="0033545B" w:rsidRPr="00A80CEF">
        <w:rPr>
          <w:rFonts w:asciiTheme="majorBidi" w:hAnsiTheme="majorBidi" w:cstheme="majorBidi"/>
        </w:rPr>
        <w:t xml:space="preserve"> </w:t>
      </w:r>
      <w:r w:rsidR="00072DEC" w:rsidRPr="00A80CEF">
        <w:rPr>
          <w:rFonts w:asciiTheme="majorBidi" w:hAnsiTheme="majorBidi" w:cstheme="majorBidi"/>
        </w:rPr>
        <w:t>angular</w:t>
      </w:r>
      <w:r w:rsidR="00BD03D0" w:rsidRPr="00A80CEF">
        <w:rPr>
          <w:rFonts w:asciiTheme="majorBidi" w:hAnsiTheme="majorBidi" w:cstheme="majorBidi"/>
        </w:rPr>
        <w:t xml:space="preserve"> pool with a central shaft, multiple faucets and </w:t>
      </w:r>
      <w:r w:rsidR="004630CD" w:rsidRPr="00A80CEF">
        <w:rPr>
          <w:rFonts w:asciiTheme="majorBidi" w:hAnsiTheme="majorBidi" w:cstheme="majorBidi"/>
        </w:rPr>
        <w:t xml:space="preserve">a </w:t>
      </w:r>
      <w:r w:rsidR="00BD03D0" w:rsidRPr="00A80CEF">
        <w:rPr>
          <w:rFonts w:asciiTheme="majorBidi" w:hAnsiTheme="majorBidi" w:cstheme="majorBidi"/>
        </w:rPr>
        <w:t>floral deco</w:t>
      </w:r>
      <w:r w:rsidR="004630CD" w:rsidRPr="00A80CEF">
        <w:rPr>
          <w:rFonts w:asciiTheme="majorBidi" w:hAnsiTheme="majorBidi" w:cstheme="majorBidi"/>
        </w:rPr>
        <w:t>ration on top</w:t>
      </w:r>
      <w:r w:rsidR="00582108" w:rsidRPr="00A80CEF">
        <w:rPr>
          <w:rFonts w:asciiTheme="majorBidi" w:hAnsiTheme="majorBidi" w:cstheme="majorBidi"/>
        </w:rPr>
        <w:t>, as well as faucets shape</w:t>
      </w:r>
      <w:r w:rsidR="007346A9" w:rsidRPr="00A80CEF">
        <w:rPr>
          <w:rFonts w:asciiTheme="majorBidi" w:hAnsiTheme="majorBidi" w:cstheme="majorBidi"/>
        </w:rPr>
        <w:t>d</w:t>
      </w:r>
      <w:r w:rsidR="00582108" w:rsidRPr="00A80CEF">
        <w:rPr>
          <w:rFonts w:asciiTheme="majorBidi" w:hAnsiTheme="majorBidi" w:cstheme="majorBidi"/>
        </w:rPr>
        <w:t xml:space="preserve"> a</w:t>
      </w:r>
      <w:r w:rsidR="007346A9" w:rsidRPr="00A80CEF">
        <w:rPr>
          <w:rFonts w:asciiTheme="majorBidi" w:hAnsiTheme="majorBidi" w:cstheme="majorBidi"/>
        </w:rPr>
        <w:t>s</w:t>
      </w:r>
      <w:r w:rsidR="00582108" w:rsidRPr="00A80CEF">
        <w:rPr>
          <w:rFonts w:asciiTheme="majorBidi" w:hAnsiTheme="majorBidi" w:cstheme="majorBidi"/>
        </w:rPr>
        <w:t xml:space="preserve"> lion head</w:t>
      </w:r>
      <w:r w:rsidR="007346A9" w:rsidRPr="00A80CEF">
        <w:rPr>
          <w:rFonts w:asciiTheme="majorBidi" w:hAnsiTheme="majorBidi" w:cstheme="majorBidi"/>
        </w:rPr>
        <w:t>s</w:t>
      </w:r>
      <w:r w:rsidR="001A6AE5" w:rsidRPr="00A80CEF">
        <w:rPr>
          <w:rFonts w:asciiTheme="majorBidi" w:hAnsiTheme="majorBidi" w:cstheme="majorBidi"/>
        </w:rPr>
        <w:t xml:space="preserve">. </w:t>
      </w:r>
      <w:r w:rsidR="00590211">
        <w:rPr>
          <w:rFonts w:asciiTheme="majorBidi" w:hAnsiTheme="majorBidi" w:cstheme="majorBidi"/>
        </w:rPr>
        <w:t>T</w:t>
      </w:r>
      <w:r w:rsidR="00855162" w:rsidRPr="00A80CEF">
        <w:rPr>
          <w:rFonts w:asciiTheme="majorBidi" w:hAnsiTheme="majorBidi" w:cstheme="majorBidi"/>
        </w:rPr>
        <w:t xml:space="preserve">he fountain in the Second </w:t>
      </w:r>
      <w:r w:rsidR="00A80CEF" w:rsidRPr="00A80CEF">
        <w:rPr>
          <w:rFonts w:asciiTheme="majorBidi" w:hAnsiTheme="majorBidi" w:cstheme="majorBidi"/>
        </w:rPr>
        <w:t>Nuremberg</w:t>
      </w:r>
      <w:r w:rsidR="00855162" w:rsidRPr="00A80CEF">
        <w:rPr>
          <w:rFonts w:asciiTheme="majorBidi" w:hAnsiTheme="majorBidi" w:cstheme="majorBidi"/>
        </w:rPr>
        <w:t xml:space="preserve"> Haggadah</w:t>
      </w:r>
      <w:r w:rsidR="00582108" w:rsidRPr="00A80CEF">
        <w:rPr>
          <w:rFonts w:asciiTheme="majorBidi" w:hAnsiTheme="majorBidi" w:cstheme="majorBidi"/>
        </w:rPr>
        <w:t xml:space="preserve"> </w:t>
      </w:r>
      <w:r w:rsidR="00855162" w:rsidRPr="00A80CEF">
        <w:rPr>
          <w:rFonts w:asciiTheme="majorBidi" w:hAnsiTheme="majorBidi" w:cstheme="majorBidi"/>
        </w:rPr>
        <w:t>also ha</w:t>
      </w:r>
      <w:r w:rsidR="005916EB" w:rsidRPr="00A80CEF">
        <w:rPr>
          <w:rFonts w:asciiTheme="majorBidi" w:hAnsiTheme="majorBidi" w:cstheme="majorBidi"/>
        </w:rPr>
        <w:t>s</w:t>
      </w:r>
      <w:r w:rsidR="00855162" w:rsidRPr="00A80CEF">
        <w:rPr>
          <w:rFonts w:asciiTheme="majorBidi" w:hAnsiTheme="majorBidi" w:cstheme="majorBidi"/>
        </w:rPr>
        <w:t xml:space="preserve"> a</w:t>
      </w:r>
      <w:r w:rsidR="0099704A" w:rsidRPr="00A80CEF">
        <w:rPr>
          <w:rFonts w:asciiTheme="majorBidi" w:hAnsiTheme="majorBidi" w:cstheme="majorBidi"/>
        </w:rPr>
        <w:t>n</w:t>
      </w:r>
      <w:r w:rsidR="00855162" w:rsidRPr="00A80CEF">
        <w:rPr>
          <w:rFonts w:asciiTheme="majorBidi" w:hAnsiTheme="majorBidi" w:cstheme="majorBidi"/>
        </w:rPr>
        <w:t xml:space="preserve"> anim</w:t>
      </w:r>
      <w:r w:rsidR="0050210A" w:rsidRPr="00A80CEF">
        <w:rPr>
          <w:rFonts w:asciiTheme="majorBidi" w:hAnsiTheme="majorBidi" w:cstheme="majorBidi"/>
        </w:rPr>
        <w:t>al</w:t>
      </w:r>
      <w:r w:rsidR="00582108" w:rsidRPr="00A80CEF">
        <w:rPr>
          <w:rFonts w:asciiTheme="majorBidi" w:hAnsiTheme="majorBidi" w:cstheme="majorBidi"/>
        </w:rPr>
        <w:t>-</w:t>
      </w:r>
      <w:r w:rsidR="0099704A" w:rsidRPr="00A80CEF">
        <w:rPr>
          <w:rFonts w:asciiTheme="majorBidi" w:hAnsiTheme="majorBidi" w:cstheme="majorBidi"/>
        </w:rPr>
        <w:t>shaped faucet (</w:t>
      </w:r>
      <w:r w:rsidR="00B649CD">
        <w:rPr>
          <w:rFonts w:asciiTheme="majorBidi" w:hAnsiTheme="majorBidi" w:cstheme="majorBidi"/>
        </w:rPr>
        <w:t>F</w:t>
      </w:r>
      <w:r w:rsidR="00B649CD" w:rsidRPr="00A80CEF">
        <w:rPr>
          <w:rFonts w:asciiTheme="majorBidi" w:hAnsiTheme="majorBidi" w:cstheme="majorBidi"/>
        </w:rPr>
        <w:t>ig</w:t>
      </w:r>
      <w:r w:rsidR="00AD146E" w:rsidRPr="00A80CEF">
        <w:rPr>
          <w:rFonts w:asciiTheme="majorBidi" w:hAnsiTheme="majorBidi" w:cstheme="majorBidi"/>
        </w:rPr>
        <w:t>.</w:t>
      </w:r>
      <w:r w:rsidR="0099704A" w:rsidRPr="00A80CEF">
        <w:rPr>
          <w:rFonts w:asciiTheme="majorBidi" w:hAnsiTheme="majorBidi" w:cstheme="majorBidi"/>
        </w:rPr>
        <w:t xml:space="preserve"> </w:t>
      </w:r>
      <w:r w:rsidR="00590211" w:rsidRPr="00A80CEF">
        <w:rPr>
          <w:rFonts w:asciiTheme="majorBidi" w:hAnsiTheme="majorBidi" w:cstheme="majorBidi"/>
        </w:rPr>
        <w:t>2</w:t>
      </w:r>
      <w:r w:rsidR="00590211">
        <w:rPr>
          <w:rFonts w:asciiTheme="majorBidi" w:hAnsiTheme="majorBidi" w:cstheme="majorBidi"/>
        </w:rPr>
        <w:t>, top right</w:t>
      </w:r>
      <w:r w:rsidR="00855162" w:rsidRPr="00590211">
        <w:rPr>
          <w:rFonts w:asciiTheme="majorBidi" w:hAnsiTheme="majorBidi" w:cstheme="majorBidi"/>
        </w:rPr>
        <w:t>)</w:t>
      </w:r>
      <w:r w:rsidR="00590211" w:rsidRPr="00590211">
        <w:rPr>
          <w:rFonts w:asciiTheme="majorBidi" w:hAnsiTheme="majorBidi" w:cstheme="majorBidi"/>
        </w:rPr>
        <w:t xml:space="preserve">; the other fountains in Fig. 2 may also have animal-shaped faucets, though they are not clear. </w:t>
      </w:r>
      <w:r w:rsidR="00F44374" w:rsidRPr="00590211">
        <w:rPr>
          <w:rFonts w:asciiTheme="majorBidi" w:hAnsiTheme="majorBidi" w:cstheme="majorBidi"/>
        </w:rPr>
        <w:t xml:space="preserve">A </w:t>
      </w:r>
      <w:r w:rsidR="00903620" w:rsidRPr="00590211">
        <w:rPr>
          <w:rFonts w:asciiTheme="majorBidi" w:hAnsiTheme="majorBidi" w:cstheme="majorBidi"/>
        </w:rPr>
        <w:t>ca</w:t>
      </w:r>
      <w:r w:rsidR="00903620" w:rsidRPr="00A80CEF">
        <w:rPr>
          <w:rFonts w:asciiTheme="majorBidi" w:hAnsiTheme="majorBidi" w:cstheme="majorBidi"/>
        </w:rPr>
        <w:t xml:space="preserve">ption </w:t>
      </w:r>
      <w:r w:rsidR="006D761A" w:rsidRPr="00A80CEF">
        <w:rPr>
          <w:rFonts w:asciiTheme="majorBidi" w:hAnsiTheme="majorBidi" w:cstheme="majorBidi"/>
        </w:rPr>
        <w:t xml:space="preserve">in </w:t>
      </w:r>
      <w:proofErr w:type="spellStart"/>
      <w:r w:rsidR="006D761A" w:rsidRPr="00A80CEF">
        <w:rPr>
          <w:rFonts w:asciiTheme="majorBidi" w:hAnsiTheme="majorBidi" w:cstheme="majorBidi"/>
        </w:rPr>
        <w:t>Scharpf’s</w:t>
      </w:r>
      <w:proofErr w:type="spellEnd"/>
      <w:r w:rsidR="006D761A" w:rsidRPr="00A80CEF">
        <w:rPr>
          <w:rFonts w:asciiTheme="majorBidi" w:hAnsiTheme="majorBidi" w:cstheme="majorBidi"/>
        </w:rPr>
        <w:t xml:space="preserve"> book </w:t>
      </w:r>
      <w:r w:rsidR="00582108" w:rsidRPr="00A80CEF">
        <w:rPr>
          <w:rFonts w:asciiTheme="majorBidi" w:hAnsiTheme="majorBidi" w:cstheme="majorBidi"/>
        </w:rPr>
        <w:t xml:space="preserve">indicates that </w:t>
      </w:r>
      <w:r w:rsidR="00977480">
        <w:rPr>
          <w:rFonts w:asciiTheme="majorBidi" w:hAnsiTheme="majorBidi" w:cstheme="majorBidi"/>
        </w:rPr>
        <w:t>it was</w:t>
      </w:r>
      <w:r w:rsidR="00977480" w:rsidRPr="00A80CEF">
        <w:rPr>
          <w:rFonts w:asciiTheme="majorBidi" w:hAnsiTheme="majorBidi" w:cstheme="majorBidi"/>
        </w:rPr>
        <w:t xml:space="preserve"> </w:t>
      </w:r>
      <w:r w:rsidR="006D761A" w:rsidRPr="00A80CEF">
        <w:rPr>
          <w:rFonts w:asciiTheme="majorBidi" w:hAnsiTheme="majorBidi" w:cstheme="majorBidi"/>
        </w:rPr>
        <w:t>the Fair Fountain (</w:t>
      </w:r>
      <w:proofErr w:type="spellStart"/>
      <w:r w:rsidR="006D761A" w:rsidRPr="00A80CEF">
        <w:rPr>
          <w:rFonts w:asciiTheme="majorBidi" w:hAnsiTheme="majorBidi" w:cstheme="majorBidi"/>
          <w:i/>
          <w:iCs/>
        </w:rPr>
        <w:t>Schöner</w:t>
      </w:r>
      <w:proofErr w:type="spellEnd"/>
      <w:r w:rsidR="006D761A" w:rsidRPr="00A80CEF">
        <w:rPr>
          <w:rFonts w:asciiTheme="majorBidi" w:hAnsiTheme="majorBidi" w:cstheme="majorBidi"/>
          <w:i/>
          <w:iCs/>
        </w:rPr>
        <w:t xml:space="preserve"> </w:t>
      </w:r>
      <w:proofErr w:type="spellStart"/>
      <w:r w:rsidR="006D761A" w:rsidRPr="00A80CEF">
        <w:rPr>
          <w:rFonts w:asciiTheme="majorBidi" w:hAnsiTheme="majorBidi" w:cstheme="majorBidi"/>
          <w:i/>
          <w:iCs/>
        </w:rPr>
        <w:t>Brunnen</w:t>
      </w:r>
      <w:proofErr w:type="spellEnd"/>
      <w:r w:rsidR="000C6580" w:rsidRPr="00A80CEF">
        <w:rPr>
          <w:rFonts w:asciiTheme="majorBidi" w:hAnsiTheme="majorBidi" w:cstheme="majorBidi"/>
        </w:rPr>
        <w:t>)</w:t>
      </w:r>
      <w:r w:rsidR="0077587B" w:rsidRPr="00A80CEF">
        <w:rPr>
          <w:rFonts w:asciiTheme="majorBidi" w:hAnsiTheme="majorBidi" w:cstheme="majorBidi"/>
        </w:rPr>
        <w:t>,</w:t>
      </w:r>
      <w:r w:rsidR="006B7371" w:rsidRPr="00A80CEF">
        <w:rPr>
          <w:rFonts w:asciiTheme="majorBidi" w:hAnsiTheme="majorBidi" w:cstheme="majorBidi"/>
        </w:rPr>
        <w:t xml:space="preserve"> a </w:t>
      </w:r>
      <w:r w:rsidR="00A80CEF" w:rsidRPr="00A80CEF">
        <w:rPr>
          <w:rFonts w:asciiTheme="majorBidi" w:hAnsiTheme="majorBidi" w:cstheme="majorBidi"/>
        </w:rPr>
        <w:t>Nuremberg</w:t>
      </w:r>
      <w:r w:rsidR="006B7371" w:rsidRPr="00A80CEF">
        <w:rPr>
          <w:rFonts w:asciiTheme="majorBidi" w:hAnsiTheme="majorBidi" w:cstheme="majorBidi"/>
        </w:rPr>
        <w:t xml:space="preserve"> landmark situated i</w:t>
      </w:r>
      <w:r w:rsidR="0077587B" w:rsidRPr="00A80CEF">
        <w:rPr>
          <w:rFonts w:asciiTheme="majorBidi" w:hAnsiTheme="majorBidi" w:cstheme="majorBidi"/>
        </w:rPr>
        <w:t>n the main market square</w:t>
      </w:r>
      <w:r w:rsidR="00087663" w:rsidRPr="00A80CEF">
        <w:rPr>
          <w:rFonts w:asciiTheme="majorBidi" w:hAnsiTheme="majorBidi" w:cstheme="majorBidi"/>
        </w:rPr>
        <w:t xml:space="preserve"> (</w:t>
      </w:r>
      <w:r w:rsidR="00BA6066">
        <w:rPr>
          <w:rFonts w:asciiTheme="majorBidi" w:hAnsiTheme="majorBidi" w:cstheme="majorBidi"/>
        </w:rPr>
        <w:t>see Fig. 5, no. 20</w:t>
      </w:r>
      <w:r w:rsidR="00893832" w:rsidRPr="00A80CEF">
        <w:rPr>
          <w:rFonts w:asciiTheme="majorBidi" w:hAnsiTheme="majorBidi" w:cstheme="majorBidi"/>
        </w:rPr>
        <w:t>)</w:t>
      </w:r>
      <w:r w:rsidR="00812E3A" w:rsidRPr="00A80CEF">
        <w:rPr>
          <w:rFonts w:asciiTheme="majorBidi" w:hAnsiTheme="majorBidi" w:cstheme="majorBidi"/>
        </w:rPr>
        <w:t>.</w:t>
      </w:r>
      <w:r w:rsidR="00812E3A" w:rsidRPr="00A80CEF">
        <w:rPr>
          <w:rStyle w:val="FootnoteReference"/>
          <w:rFonts w:asciiTheme="majorBidi" w:hAnsiTheme="majorBidi" w:cstheme="majorBidi"/>
        </w:rPr>
        <w:footnoteReference w:id="26"/>
      </w:r>
      <w:r w:rsidR="006D6E46" w:rsidRPr="00A80CEF">
        <w:rPr>
          <w:rFonts w:asciiTheme="majorBidi" w:hAnsiTheme="majorBidi" w:cstheme="majorBidi"/>
        </w:rPr>
        <w:t xml:space="preserve"> </w:t>
      </w:r>
      <w:r w:rsidR="00977480" w:rsidRPr="00977480">
        <w:rPr>
          <w:rFonts w:asciiTheme="majorBidi" w:hAnsiTheme="majorBidi" w:cstheme="majorBidi"/>
          <w:color w:val="FF0000"/>
        </w:rPr>
        <w:t xml:space="preserve">[insert </w:t>
      </w:r>
      <w:r w:rsidR="00977480">
        <w:rPr>
          <w:rFonts w:asciiTheme="majorBidi" w:hAnsiTheme="majorBidi" w:cstheme="majorBidi"/>
          <w:color w:val="FF0000"/>
        </w:rPr>
        <w:t>F</w:t>
      </w:r>
      <w:r w:rsidR="00977480" w:rsidRPr="00977480">
        <w:rPr>
          <w:rFonts w:asciiTheme="majorBidi" w:hAnsiTheme="majorBidi" w:cstheme="majorBidi"/>
          <w:color w:val="FF0000"/>
        </w:rPr>
        <w:t>ig. 5 as close to this page as possible]</w:t>
      </w:r>
      <w:r w:rsidR="00B36573">
        <w:rPr>
          <w:rFonts w:asciiTheme="majorBidi" w:hAnsiTheme="majorBidi" w:cstheme="majorBidi"/>
          <w:color w:val="FF0000"/>
        </w:rPr>
        <w:t xml:space="preserve"> </w:t>
      </w:r>
      <w:r w:rsidR="000B6534" w:rsidRPr="00A80CEF">
        <w:rPr>
          <w:rFonts w:asciiTheme="majorBidi" w:hAnsiTheme="majorBidi" w:cstheme="majorBidi"/>
        </w:rPr>
        <w:t>However</w:t>
      </w:r>
      <w:r w:rsidR="008D21F8" w:rsidRPr="00A80CEF">
        <w:rPr>
          <w:rFonts w:asciiTheme="majorBidi" w:hAnsiTheme="majorBidi" w:cstheme="majorBidi"/>
        </w:rPr>
        <w:t>, t</w:t>
      </w:r>
      <w:r w:rsidR="00582108" w:rsidRPr="00A80CEF">
        <w:rPr>
          <w:rFonts w:asciiTheme="majorBidi" w:hAnsiTheme="majorBidi" w:cstheme="majorBidi"/>
        </w:rPr>
        <w:t xml:space="preserve">he caption also indicates that the builder </w:t>
      </w:r>
      <w:r w:rsidR="00977480" w:rsidRPr="00A80CEF">
        <w:rPr>
          <w:rFonts w:asciiTheme="majorBidi" w:hAnsiTheme="majorBidi" w:cstheme="majorBidi"/>
        </w:rPr>
        <w:t>referr</w:t>
      </w:r>
      <w:r w:rsidR="00977480">
        <w:rPr>
          <w:rFonts w:asciiTheme="majorBidi" w:hAnsiTheme="majorBidi" w:cstheme="majorBidi"/>
        </w:rPr>
        <w:t>ed</w:t>
      </w:r>
      <w:r w:rsidR="00977480" w:rsidRPr="00A80CEF">
        <w:rPr>
          <w:rFonts w:asciiTheme="majorBidi" w:hAnsiTheme="majorBidi" w:cstheme="majorBidi"/>
        </w:rPr>
        <w:t xml:space="preserve"> </w:t>
      </w:r>
      <w:r w:rsidR="00582108" w:rsidRPr="00A80CEF">
        <w:rPr>
          <w:rFonts w:asciiTheme="majorBidi" w:hAnsiTheme="majorBidi" w:cstheme="majorBidi"/>
        </w:rPr>
        <w:t xml:space="preserve">to </w:t>
      </w:r>
      <w:r w:rsidR="00A531FE" w:rsidRPr="00A80CEF">
        <w:rPr>
          <w:rFonts w:asciiTheme="majorBidi" w:hAnsiTheme="majorBidi" w:cstheme="majorBidi"/>
        </w:rPr>
        <w:t xml:space="preserve">the </w:t>
      </w:r>
      <w:r w:rsidR="00BE3208" w:rsidRPr="00A80CEF">
        <w:rPr>
          <w:rFonts w:asciiTheme="majorBidi" w:hAnsiTheme="majorBidi" w:cstheme="majorBidi"/>
        </w:rPr>
        <w:t xml:space="preserve">original </w:t>
      </w:r>
      <w:r w:rsidR="00582108" w:rsidRPr="00A80CEF">
        <w:rPr>
          <w:rFonts w:asciiTheme="majorBidi" w:hAnsiTheme="majorBidi" w:cstheme="majorBidi"/>
        </w:rPr>
        <w:t>f</w:t>
      </w:r>
      <w:r w:rsidR="00A531FE" w:rsidRPr="00A80CEF">
        <w:rPr>
          <w:rFonts w:asciiTheme="majorBidi" w:hAnsiTheme="majorBidi" w:cstheme="majorBidi"/>
        </w:rPr>
        <w:t>ountain built</w:t>
      </w:r>
      <w:r w:rsidR="00790679" w:rsidRPr="00A80CEF">
        <w:rPr>
          <w:rFonts w:asciiTheme="majorBidi" w:hAnsiTheme="majorBidi" w:cstheme="majorBidi"/>
        </w:rPr>
        <w:t xml:space="preserve"> in 1361,</w:t>
      </w:r>
      <w:r w:rsidR="00A531FE" w:rsidRPr="00A80CEF">
        <w:rPr>
          <w:rFonts w:asciiTheme="majorBidi" w:hAnsiTheme="majorBidi" w:cstheme="majorBidi"/>
        </w:rPr>
        <w:t xml:space="preserve"> not the </w:t>
      </w:r>
      <w:r w:rsidR="00BE3208" w:rsidRPr="00A80CEF">
        <w:rPr>
          <w:rFonts w:asciiTheme="majorBidi" w:hAnsiTheme="majorBidi" w:cstheme="majorBidi"/>
        </w:rPr>
        <w:t xml:space="preserve">fountain that existed </w:t>
      </w:r>
      <w:r w:rsidR="00A531FE" w:rsidRPr="00A80CEF">
        <w:rPr>
          <w:rFonts w:asciiTheme="majorBidi" w:hAnsiTheme="majorBidi" w:cstheme="majorBidi"/>
        </w:rPr>
        <w:t>in 1459</w:t>
      </w:r>
      <w:r w:rsidR="00BE3208" w:rsidRPr="00A80CEF">
        <w:rPr>
          <w:rFonts w:asciiTheme="majorBidi" w:hAnsiTheme="majorBidi" w:cstheme="majorBidi"/>
        </w:rPr>
        <w:t>, which had undergone</w:t>
      </w:r>
      <w:r w:rsidR="00A531FE" w:rsidRPr="00A80CEF">
        <w:rPr>
          <w:rFonts w:asciiTheme="majorBidi" w:hAnsiTheme="majorBidi" w:cstheme="majorBidi"/>
        </w:rPr>
        <w:t xml:space="preserve"> massive rebuilding</w:t>
      </w:r>
      <w:r w:rsidR="00CE67EB" w:rsidRPr="00A80CEF">
        <w:rPr>
          <w:rFonts w:asciiTheme="majorBidi" w:hAnsiTheme="majorBidi" w:cstheme="majorBidi"/>
        </w:rPr>
        <w:t xml:space="preserve"> between 1385 and </w:t>
      </w:r>
      <w:r w:rsidR="00A531FE" w:rsidRPr="00A80CEF">
        <w:rPr>
          <w:rFonts w:asciiTheme="majorBidi" w:hAnsiTheme="majorBidi" w:cstheme="majorBidi"/>
        </w:rPr>
        <w:t>1396</w:t>
      </w:r>
      <w:r w:rsidR="00CE67EB" w:rsidRPr="00A80CEF">
        <w:rPr>
          <w:rFonts w:asciiTheme="majorBidi" w:hAnsiTheme="majorBidi" w:cstheme="majorBidi"/>
        </w:rPr>
        <w:t xml:space="preserve"> and </w:t>
      </w:r>
      <w:r w:rsidR="00BE3208" w:rsidRPr="00A80CEF">
        <w:rPr>
          <w:rFonts w:asciiTheme="majorBidi" w:hAnsiTheme="majorBidi" w:cstheme="majorBidi"/>
        </w:rPr>
        <w:t xml:space="preserve">been </w:t>
      </w:r>
      <w:r w:rsidR="00CE67EB" w:rsidRPr="00A80CEF">
        <w:rPr>
          <w:rFonts w:asciiTheme="majorBidi" w:hAnsiTheme="majorBidi" w:cstheme="majorBidi"/>
        </w:rPr>
        <w:t xml:space="preserve">redesigned in </w:t>
      </w:r>
      <w:r w:rsidR="00BE3208" w:rsidRPr="00A80CEF">
        <w:rPr>
          <w:rFonts w:asciiTheme="majorBidi" w:hAnsiTheme="majorBidi" w:cstheme="majorBidi"/>
        </w:rPr>
        <w:t xml:space="preserve">the </w:t>
      </w:r>
      <w:r w:rsidR="00CE67EB" w:rsidRPr="00A80CEF">
        <w:rPr>
          <w:rFonts w:asciiTheme="majorBidi" w:hAnsiTheme="majorBidi" w:cstheme="majorBidi"/>
        </w:rPr>
        <w:t>Gothic style.</w:t>
      </w:r>
      <w:r w:rsidR="00B64C4C" w:rsidRPr="00A80CEF">
        <w:rPr>
          <w:rFonts w:asciiTheme="majorBidi" w:hAnsiTheme="majorBidi" w:cstheme="majorBidi"/>
        </w:rPr>
        <w:t xml:space="preserve"> </w:t>
      </w:r>
      <w:r w:rsidR="00E706AF">
        <w:rPr>
          <w:rFonts w:asciiTheme="majorBidi" w:hAnsiTheme="majorBidi" w:cstheme="majorBidi"/>
        </w:rPr>
        <w:t>N</w:t>
      </w:r>
      <w:r w:rsidR="00BA6066" w:rsidRPr="00A80CEF">
        <w:rPr>
          <w:rFonts w:asciiTheme="majorBidi" w:hAnsiTheme="majorBidi" w:cstheme="majorBidi"/>
        </w:rPr>
        <w:t xml:space="preserve">o </w:t>
      </w:r>
      <w:r w:rsidR="00B75328" w:rsidRPr="00A80CEF">
        <w:rPr>
          <w:rFonts w:asciiTheme="majorBidi" w:hAnsiTheme="majorBidi" w:cstheme="majorBidi"/>
        </w:rPr>
        <w:t>surviving visual sources and very few clues in written sources attest to the shape of the original structure.</w:t>
      </w:r>
      <w:r w:rsidR="00CE67EB" w:rsidRPr="00A80CEF">
        <w:rPr>
          <w:rStyle w:val="FootnoteReference"/>
          <w:rFonts w:asciiTheme="majorBidi" w:hAnsiTheme="majorBidi" w:cstheme="majorBidi"/>
        </w:rPr>
        <w:footnoteReference w:id="27"/>
      </w:r>
      <w:r w:rsidR="00A70CD1" w:rsidRPr="00A80CEF">
        <w:rPr>
          <w:rFonts w:asciiTheme="majorBidi" w:hAnsiTheme="majorBidi" w:cstheme="majorBidi"/>
        </w:rPr>
        <w:t xml:space="preserve"> In 1459, when </w:t>
      </w:r>
      <w:proofErr w:type="spellStart"/>
      <w:r w:rsidR="00A70CD1" w:rsidRPr="00A80CEF">
        <w:rPr>
          <w:rFonts w:asciiTheme="majorBidi" w:hAnsiTheme="majorBidi" w:cstheme="majorBidi"/>
        </w:rPr>
        <w:t>Scharpf’s</w:t>
      </w:r>
      <w:proofErr w:type="spellEnd"/>
      <w:r w:rsidR="00A70CD1" w:rsidRPr="00A80CEF">
        <w:rPr>
          <w:rFonts w:asciiTheme="majorBidi" w:hAnsiTheme="majorBidi" w:cstheme="majorBidi"/>
        </w:rPr>
        <w:t xml:space="preserve"> book</w:t>
      </w:r>
      <w:r w:rsidR="00903620" w:rsidRPr="00A80CEF">
        <w:rPr>
          <w:rFonts w:asciiTheme="majorBidi" w:hAnsiTheme="majorBidi" w:cstheme="majorBidi"/>
        </w:rPr>
        <w:t xml:space="preserve"> was </w:t>
      </w:r>
      <w:r w:rsidR="00BA6066" w:rsidRPr="00A80CEF">
        <w:rPr>
          <w:rFonts w:asciiTheme="majorBidi" w:hAnsiTheme="majorBidi" w:cstheme="majorBidi"/>
        </w:rPr>
        <w:t>comp</w:t>
      </w:r>
      <w:r w:rsidR="00BA6066">
        <w:rPr>
          <w:rFonts w:asciiTheme="majorBidi" w:hAnsiTheme="majorBidi" w:cstheme="majorBidi"/>
        </w:rPr>
        <w:t>il</w:t>
      </w:r>
      <w:r w:rsidR="00BA6066" w:rsidRPr="00A80CEF">
        <w:rPr>
          <w:rFonts w:asciiTheme="majorBidi" w:hAnsiTheme="majorBidi" w:cstheme="majorBidi"/>
        </w:rPr>
        <w:t>ed</w:t>
      </w:r>
      <w:r w:rsidR="00A70CD1" w:rsidRPr="00A80CEF">
        <w:rPr>
          <w:rFonts w:asciiTheme="majorBidi" w:hAnsiTheme="majorBidi" w:cstheme="majorBidi"/>
        </w:rPr>
        <w:t xml:space="preserve">, the </w:t>
      </w:r>
      <w:r w:rsidR="00BA6066">
        <w:rPr>
          <w:rFonts w:asciiTheme="majorBidi" w:hAnsiTheme="majorBidi" w:cstheme="majorBidi"/>
        </w:rPr>
        <w:t>artist</w:t>
      </w:r>
      <w:r w:rsidR="00BA6066" w:rsidRPr="00A80CEF">
        <w:rPr>
          <w:rFonts w:asciiTheme="majorBidi" w:hAnsiTheme="majorBidi" w:cstheme="majorBidi"/>
        </w:rPr>
        <w:t xml:space="preserve"> probably</w:t>
      </w:r>
      <w:r w:rsidR="00BA6066">
        <w:rPr>
          <w:rFonts w:asciiTheme="majorBidi" w:hAnsiTheme="majorBidi" w:cstheme="majorBidi"/>
        </w:rPr>
        <w:t xml:space="preserve"> </w:t>
      </w:r>
      <w:r w:rsidR="00A70CD1" w:rsidRPr="00A80CEF">
        <w:rPr>
          <w:rFonts w:asciiTheme="majorBidi" w:hAnsiTheme="majorBidi" w:cstheme="majorBidi"/>
        </w:rPr>
        <w:t xml:space="preserve">had </w:t>
      </w:r>
      <w:r w:rsidR="009E0336" w:rsidRPr="00A80CEF">
        <w:rPr>
          <w:rFonts w:asciiTheme="majorBidi" w:hAnsiTheme="majorBidi" w:cstheme="majorBidi"/>
        </w:rPr>
        <w:t xml:space="preserve">no way of </w:t>
      </w:r>
      <w:r w:rsidR="009E0336" w:rsidRPr="00A80CEF">
        <w:rPr>
          <w:rFonts w:asciiTheme="majorBidi" w:hAnsiTheme="majorBidi" w:cstheme="majorBidi"/>
        </w:rPr>
        <w:lastRenderedPageBreak/>
        <w:t>knowing what</w:t>
      </w:r>
      <w:r w:rsidR="00A70CD1" w:rsidRPr="00A80CEF">
        <w:rPr>
          <w:rFonts w:asciiTheme="majorBidi" w:hAnsiTheme="majorBidi" w:cstheme="majorBidi"/>
        </w:rPr>
        <w:t xml:space="preserve"> the original founta</w:t>
      </w:r>
      <w:r w:rsidR="005749DF" w:rsidRPr="00A80CEF">
        <w:rPr>
          <w:rFonts w:asciiTheme="majorBidi" w:hAnsiTheme="majorBidi" w:cstheme="majorBidi"/>
        </w:rPr>
        <w:t>i</w:t>
      </w:r>
      <w:r w:rsidR="009E0336" w:rsidRPr="00A80CEF">
        <w:rPr>
          <w:rFonts w:asciiTheme="majorBidi" w:hAnsiTheme="majorBidi" w:cstheme="majorBidi"/>
        </w:rPr>
        <w:t>n looked like,</w:t>
      </w:r>
      <w:r w:rsidR="0028128C" w:rsidRPr="00A80CEF">
        <w:rPr>
          <w:rFonts w:asciiTheme="majorBidi" w:hAnsiTheme="majorBidi" w:cstheme="majorBidi"/>
        </w:rPr>
        <w:t xml:space="preserve"> so he</w:t>
      </w:r>
      <w:r w:rsidR="00A70CD1" w:rsidRPr="00A80CEF">
        <w:rPr>
          <w:rFonts w:asciiTheme="majorBidi" w:hAnsiTheme="majorBidi" w:cstheme="majorBidi"/>
        </w:rPr>
        <w:t xml:space="preserve"> depict</w:t>
      </w:r>
      <w:r w:rsidR="006321CE" w:rsidRPr="00A80CEF">
        <w:rPr>
          <w:rFonts w:asciiTheme="majorBidi" w:hAnsiTheme="majorBidi" w:cstheme="majorBidi"/>
        </w:rPr>
        <w:t>ed</w:t>
      </w:r>
      <w:r w:rsidR="00A70CD1" w:rsidRPr="00A80CEF">
        <w:rPr>
          <w:rFonts w:asciiTheme="majorBidi" w:hAnsiTheme="majorBidi" w:cstheme="majorBidi"/>
        </w:rPr>
        <w:t xml:space="preserve"> the fountain in </w:t>
      </w:r>
      <w:r w:rsidR="006321CE" w:rsidRPr="00A80CEF">
        <w:rPr>
          <w:rFonts w:asciiTheme="majorBidi" w:hAnsiTheme="majorBidi" w:cstheme="majorBidi"/>
        </w:rPr>
        <w:t xml:space="preserve">an </w:t>
      </w:r>
      <w:r w:rsidR="00A70CD1" w:rsidRPr="00A80CEF">
        <w:rPr>
          <w:rFonts w:asciiTheme="majorBidi" w:hAnsiTheme="majorBidi" w:cstheme="majorBidi"/>
        </w:rPr>
        <w:t>idealized form</w:t>
      </w:r>
      <w:r w:rsidR="00426550" w:rsidRPr="00A80CEF">
        <w:rPr>
          <w:rFonts w:asciiTheme="majorBidi" w:hAnsiTheme="majorBidi" w:cstheme="majorBidi"/>
        </w:rPr>
        <w:t xml:space="preserve"> (</w:t>
      </w:r>
      <w:r w:rsidR="00BA6066">
        <w:rPr>
          <w:rFonts w:asciiTheme="majorBidi" w:hAnsiTheme="majorBidi" w:cstheme="majorBidi"/>
        </w:rPr>
        <w:t xml:space="preserve">with </w:t>
      </w:r>
      <w:r w:rsidR="00426550" w:rsidRPr="00A80CEF">
        <w:rPr>
          <w:rFonts w:asciiTheme="majorBidi" w:hAnsiTheme="majorBidi" w:cstheme="majorBidi"/>
        </w:rPr>
        <w:t>some elements of the later construction)</w:t>
      </w:r>
      <w:r w:rsidR="00A70CD1" w:rsidRPr="00A80CEF">
        <w:rPr>
          <w:rFonts w:asciiTheme="majorBidi" w:hAnsiTheme="majorBidi" w:cstheme="majorBidi"/>
        </w:rPr>
        <w:t>.</w:t>
      </w:r>
      <w:r w:rsidR="006A070D" w:rsidRPr="00A80CEF">
        <w:rPr>
          <w:rFonts w:asciiTheme="majorBidi" w:hAnsiTheme="majorBidi" w:cstheme="majorBidi"/>
        </w:rPr>
        <w:t xml:space="preserve"> </w:t>
      </w:r>
      <w:r w:rsidR="00D94458" w:rsidRPr="00A80CEF">
        <w:rPr>
          <w:rFonts w:asciiTheme="majorBidi" w:hAnsiTheme="majorBidi" w:cstheme="majorBidi"/>
        </w:rPr>
        <w:t xml:space="preserve">He </w:t>
      </w:r>
      <w:r w:rsidR="00BA6066">
        <w:rPr>
          <w:rFonts w:asciiTheme="majorBidi" w:hAnsiTheme="majorBidi" w:cstheme="majorBidi"/>
        </w:rPr>
        <w:t>like</w:t>
      </w:r>
      <w:r w:rsidR="00BA6066" w:rsidRPr="00A80CEF">
        <w:rPr>
          <w:rFonts w:asciiTheme="majorBidi" w:hAnsiTheme="majorBidi" w:cstheme="majorBidi"/>
        </w:rPr>
        <w:t xml:space="preserve">ly </w:t>
      </w:r>
      <w:r w:rsidR="007F4DB8" w:rsidRPr="00A80CEF">
        <w:rPr>
          <w:rFonts w:asciiTheme="majorBidi" w:hAnsiTheme="majorBidi" w:cstheme="majorBidi"/>
        </w:rPr>
        <w:t xml:space="preserve">chose </w:t>
      </w:r>
      <w:r w:rsidR="00246B72" w:rsidRPr="00A80CEF">
        <w:rPr>
          <w:rFonts w:asciiTheme="majorBidi" w:hAnsiTheme="majorBidi" w:cstheme="majorBidi"/>
        </w:rPr>
        <w:t xml:space="preserve">to depict the fountain in </w:t>
      </w:r>
      <w:r w:rsidR="007F4DB8" w:rsidRPr="00A80CEF">
        <w:rPr>
          <w:rFonts w:asciiTheme="majorBidi" w:hAnsiTheme="majorBidi" w:cstheme="majorBidi"/>
        </w:rPr>
        <w:t xml:space="preserve">this form </w:t>
      </w:r>
      <w:r w:rsidR="00246B72" w:rsidRPr="00A80CEF">
        <w:rPr>
          <w:rFonts w:asciiTheme="majorBidi" w:hAnsiTheme="majorBidi" w:cstheme="majorBidi"/>
        </w:rPr>
        <w:t xml:space="preserve">on the cover of his book </w:t>
      </w:r>
      <w:r w:rsidR="00BA6066">
        <w:rPr>
          <w:rFonts w:asciiTheme="majorBidi" w:hAnsiTheme="majorBidi" w:cstheme="majorBidi"/>
        </w:rPr>
        <w:t>because</w:t>
      </w:r>
      <w:r w:rsidR="00BA6066" w:rsidRPr="00A80CEF">
        <w:rPr>
          <w:rFonts w:asciiTheme="majorBidi" w:hAnsiTheme="majorBidi" w:cstheme="majorBidi"/>
        </w:rPr>
        <w:t xml:space="preserve"> </w:t>
      </w:r>
      <w:r w:rsidR="006321CE" w:rsidRPr="00A80CEF">
        <w:rPr>
          <w:rFonts w:asciiTheme="majorBidi" w:hAnsiTheme="majorBidi" w:cstheme="majorBidi"/>
        </w:rPr>
        <w:t>t</w:t>
      </w:r>
      <w:r w:rsidR="006A070D" w:rsidRPr="00A80CEF">
        <w:rPr>
          <w:rFonts w:asciiTheme="majorBidi" w:hAnsiTheme="majorBidi" w:cstheme="majorBidi"/>
        </w:rPr>
        <w:t>he Fair Fountain</w:t>
      </w:r>
      <w:r w:rsidR="00244DBB" w:rsidRPr="00A80CEF">
        <w:rPr>
          <w:rFonts w:asciiTheme="majorBidi" w:hAnsiTheme="majorBidi" w:cstheme="majorBidi"/>
        </w:rPr>
        <w:t xml:space="preserve"> repre</w:t>
      </w:r>
      <w:r w:rsidR="00F34F52" w:rsidRPr="00A80CEF">
        <w:rPr>
          <w:rFonts w:asciiTheme="majorBidi" w:hAnsiTheme="majorBidi" w:cstheme="majorBidi"/>
        </w:rPr>
        <w:t xml:space="preserve">sented </w:t>
      </w:r>
      <w:r w:rsidR="00A80CEF" w:rsidRPr="00A80CEF">
        <w:rPr>
          <w:rFonts w:asciiTheme="majorBidi" w:hAnsiTheme="majorBidi" w:cstheme="majorBidi"/>
        </w:rPr>
        <w:t>Nuremberg</w:t>
      </w:r>
      <w:r w:rsidR="00F34F52" w:rsidRPr="00A80CEF">
        <w:rPr>
          <w:rFonts w:asciiTheme="majorBidi" w:hAnsiTheme="majorBidi" w:cstheme="majorBidi"/>
        </w:rPr>
        <w:t xml:space="preserve">’s central </w:t>
      </w:r>
      <w:r w:rsidR="007F4DB8" w:rsidRPr="00A80CEF">
        <w:rPr>
          <w:rFonts w:asciiTheme="majorBidi" w:hAnsiTheme="majorBidi" w:cstheme="majorBidi"/>
        </w:rPr>
        <w:t xml:space="preserve">political </w:t>
      </w:r>
      <w:r w:rsidR="00F34F52" w:rsidRPr="00A80CEF">
        <w:rPr>
          <w:rFonts w:asciiTheme="majorBidi" w:hAnsiTheme="majorBidi" w:cstheme="majorBidi"/>
        </w:rPr>
        <w:t>position</w:t>
      </w:r>
      <w:r w:rsidR="007F4DB8" w:rsidRPr="00A80CEF">
        <w:rPr>
          <w:rFonts w:asciiTheme="majorBidi" w:hAnsiTheme="majorBidi" w:cstheme="majorBidi"/>
        </w:rPr>
        <w:t xml:space="preserve"> in the</w:t>
      </w:r>
      <w:r w:rsidR="00244DBB" w:rsidRPr="00A80CEF">
        <w:rPr>
          <w:rFonts w:asciiTheme="majorBidi" w:hAnsiTheme="majorBidi" w:cstheme="majorBidi"/>
        </w:rPr>
        <w:t xml:space="preserve"> Empire</w:t>
      </w:r>
      <w:r w:rsidR="00AD3000" w:rsidRPr="00A80CEF">
        <w:rPr>
          <w:rFonts w:asciiTheme="majorBidi" w:hAnsiTheme="majorBidi" w:cstheme="majorBidi"/>
        </w:rPr>
        <w:t xml:space="preserve">, </w:t>
      </w:r>
      <w:r w:rsidR="00983A1C" w:rsidRPr="00A80CEF">
        <w:rPr>
          <w:rFonts w:asciiTheme="majorBidi" w:hAnsiTheme="majorBidi" w:cstheme="majorBidi"/>
        </w:rPr>
        <w:t xml:space="preserve">and </w:t>
      </w:r>
      <w:r w:rsidR="009F2A90" w:rsidRPr="00A80CEF">
        <w:rPr>
          <w:rFonts w:asciiTheme="majorBidi" w:hAnsiTheme="majorBidi" w:cstheme="majorBidi"/>
        </w:rPr>
        <w:t>religious ideals</w:t>
      </w:r>
      <w:r w:rsidR="00C24D26" w:rsidRPr="00A80CEF">
        <w:rPr>
          <w:rFonts w:asciiTheme="majorBidi" w:hAnsiTheme="majorBidi" w:cstheme="majorBidi"/>
        </w:rPr>
        <w:t xml:space="preserve"> </w:t>
      </w:r>
      <w:r w:rsidR="009F2A90" w:rsidRPr="00A80CEF">
        <w:rPr>
          <w:rFonts w:asciiTheme="majorBidi" w:hAnsiTheme="majorBidi" w:cstheme="majorBidi"/>
        </w:rPr>
        <w:t xml:space="preserve">tied with local </w:t>
      </w:r>
      <w:r w:rsidR="00C24D26" w:rsidRPr="00A80CEF">
        <w:rPr>
          <w:rFonts w:asciiTheme="majorBidi" w:hAnsiTheme="majorBidi" w:cstheme="majorBidi"/>
        </w:rPr>
        <w:t>identity</w:t>
      </w:r>
      <w:r w:rsidR="00983A1C" w:rsidRPr="00A80CEF">
        <w:rPr>
          <w:rFonts w:asciiTheme="majorBidi" w:hAnsiTheme="majorBidi" w:cstheme="majorBidi"/>
        </w:rPr>
        <w:t>.</w:t>
      </w:r>
      <w:r w:rsidR="00983A1C" w:rsidRPr="00A80CEF">
        <w:rPr>
          <w:rStyle w:val="FootnoteReference"/>
          <w:rFonts w:asciiTheme="majorBidi" w:hAnsiTheme="majorBidi" w:cstheme="majorBidi"/>
        </w:rPr>
        <w:footnoteReference w:id="28"/>
      </w:r>
      <w:r w:rsidR="00134082" w:rsidRPr="00A80CEF">
        <w:rPr>
          <w:rFonts w:asciiTheme="majorBidi" w:hAnsiTheme="majorBidi" w:cstheme="majorBidi"/>
        </w:rPr>
        <w:t xml:space="preserve"> E</w:t>
      </w:r>
      <w:r w:rsidR="006321CE" w:rsidRPr="00A80CEF">
        <w:rPr>
          <w:rFonts w:asciiTheme="majorBidi" w:hAnsiTheme="majorBidi" w:cstheme="majorBidi"/>
        </w:rPr>
        <w:t>ven if we cannot deter</w:t>
      </w:r>
      <w:r w:rsidR="001A2EC8" w:rsidRPr="00A80CEF">
        <w:rPr>
          <w:rFonts w:asciiTheme="majorBidi" w:hAnsiTheme="majorBidi" w:cstheme="majorBidi"/>
        </w:rPr>
        <w:t xml:space="preserve">mine </w:t>
      </w:r>
      <w:r w:rsidR="00BA6066">
        <w:rPr>
          <w:rFonts w:asciiTheme="majorBidi" w:hAnsiTheme="majorBidi" w:cstheme="majorBidi"/>
        </w:rPr>
        <w:t xml:space="preserve">for certain </w:t>
      </w:r>
      <w:r w:rsidR="001A2EC8" w:rsidRPr="00A80CEF">
        <w:rPr>
          <w:rFonts w:asciiTheme="majorBidi" w:hAnsiTheme="majorBidi" w:cstheme="majorBidi"/>
        </w:rPr>
        <w:t xml:space="preserve">what actual fountains in </w:t>
      </w:r>
      <w:r w:rsidR="00A80CEF" w:rsidRPr="00A80CEF">
        <w:rPr>
          <w:rFonts w:asciiTheme="majorBidi" w:hAnsiTheme="majorBidi" w:cstheme="majorBidi"/>
        </w:rPr>
        <w:t>Nuremberg</w:t>
      </w:r>
      <w:r w:rsidR="006321CE" w:rsidRPr="00A80CEF">
        <w:rPr>
          <w:rFonts w:asciiTheme="majorBidi" w:hAnsiTheme="majorBidi" w:cstheme="majorBidi"/>
        </w:rPr>
        <w:t xml:space="preserve"> looke</w:t>
      </w:r>
      <w:r w:rsidR="00134082" w:rsidRPr="00A80CEF">
        <w:rPr>
          <w:rFonts w:asciiTheme="majorBidi" w:hAnsiTheme="majorBidi" w:cstheme="majorBidi"/>
        </w:rPr>
        <w:t>d like in the late</w:t>
      </w:r>
      <w:r w:rsidR="006321CE" w:rsidRPr="00A80CEF">
        <w:rPr>
          <w:rFonts w:asciiTheme="majorBidi" w:hAnsiTheme="majorBidi" w:cstheme="majorBidi"/>
        </w:rPr>
        <w:t xml:space="preserve"> </w:t>
      </w:r>
      <w:r w:rsidR="00A80CEF" w:rsidRPr="00A80CEF">
        <w:rPr>
          <w:rFonts w:asciiTheme="majorBidi" w:hAnsiTheme="majorBidi" w:cstheme="majorBidi"/>
        </w:rPr>
        <w:t>15th</w:t>
      </w:r>
      <w:r w:rsidR="006321CE" w:rsidRPr="00A80CEF">
        <w:rPr>
          <w:rFonts w:asciiTheme="majorBidi" w:hAnsiTheme="majorBidi" w:cstheme="majorBidi"/>
        </w:rPr>
        <w:t xml:space="preserve"> century, we </w:t>
      </w:r>
      <w:r w:rsidR="00F619DA" w:rsidRPr="00A80CEF">
        <w:rPr>
          <w:rFonts w:asciiTheme="majorBidi" w:hAnsiTheme="majorBidi" w:cstheme="majorBidi"/>
        </w:rPr>
        <w:t xml:space="preserve">can conclude that </w:t>
      </w:r>
      <w:r w:rsidR="00BA6066">
        <w:rPr>
          <w:rFonts w:asciiTheme="majorBidi" w:hAnsiTheme="majorBidi" w:cstheme="majorBidi"/>
        </w:rPr>
        <w:t xml:space="preserve">both </w:t>
      </w:r>
      <w:r w:rsidR="00F619DA" w:rsidRPr="00A80CEF">
        <w:rPr>
          <w:rFonts w:asciiTheme="majorBidi" w:hAnsiTheme="majorBidi" w:cstheme="majorBidi"/>
        </w:rPr>
        <w:t xml:space="preserve">the </w:t>
      </w:r>
      <w:r w:rsidR="00F008AB" w:rsidRPr="00A80CEF">
        <w:rPr>
          <w:rFonts w:asciiTheme="majorBidi" w:hAnsiTheme="majorBidi" w:cstheme="majorBidi"/>
        </w:rPr>
        <w:t>designer</w:t>
      </w:r>
      <w:r w:rsidR="00F619DA" w:rsidRPr="00A80CEF">
        <w:rPr>
          <w:rFonts w:asciiTheme="majorBidi" w:hAnsiTheme="majorBidi" w:cstheme="majorBidi"/>
        </w:rPr>
        <w:t xml:space="preserve"> of the </w:t>
      </w:r>
      <w:proofErr w:type="spellStart"/>
      <w:r w:rsidR="004E2201" w:rsidRPr="00A80CEF">
        <w:rPr>
          <w:rFonts w:asciiTheme="majorBidi" w:hAnsiTheme="majorBidi" w:cstheme="majorBidi"/>
        </w:rPr>
        <w:t>h</w:t>
      </w:r>
      <w:r w:rsidR="00AD0B43" w:rsidRPr="00A80CEF">
        <w:rPr>
          <w:rFonts w:asciiTheme="majorBidi" w:hAnsiTheme="majorBidi" w:cstheme="majorBidi"/>
        </w:rPr>
        <w:t>aggadot</w:t>
      </w:r>
      <w:proofErr w:type="spellEnd"/>
      <w:r w:rsidR="00F619DA" w:rsidRPr="00A80CEF">
        <w:rPr>
          <w:rFonts w:asciiTheme="majorBidi" w:hAnsiTheme="majorBidi" w:cstheme="majorBidi"/>
        </w:rPr>
        <w:t xml:space="preserve"> and the </w:t>
      </w:r>
      <w:r w:rsidR="00977480" w:rsidRPr="00A80CEF">
        <w:rPr>
          <w:rFonts w:asciiTheme="majorBidi" w:hAnsiTheme="majorBidi" w:cstheme="majorBidi"/>
        </w:rPr>
        <w:t>illu</w:t>
      </w:r>
      <w:r w:rsidR="00977480">
        <w:rPr>
          <w:rFonts w:asciiTheme="majorBidi" w:hAnsiTheme="majorBidi" w:cstheme="majorBidi"/>
        </w:rPr>
        <w:t>strat</w:t>
      </w:r>
      <w:r w:rsidR="00977480" w:rsidRPr="00A80CEF">
        <w:rPr>
          <w:rFonts w:asciiTheme="majorBidi" w:hAnsiTheme="majorBidi" w:cstheme="majorBidi"/>
        </w:rPr>
        <w:t xml:space="preserve">or </w:t>
      </w:r>
      <w:r w:rsidR="00F619DA" w:rsidRPr="00A80CEF">
        <w:rPr>
          <w:rFonts w:asciiTheme="majorBidi" w:hAnsiTheme="majorBidi" w:cstheme="majorBidi"/>
        </w:rPr>
        <w:t xml:space="preserve">of </w:t>
      </w:r>
      <w:proofErr w:type="spellStart"/>
      <w:r w:rsidR="00F619DA" w:rsidRPr="00A80CEF">
        <w:rPr>
          <w:rFonts w:asciiTheme="majorBidi" w:hAnsiTheme="majorBidi" w:cstheme="majorBidi"/>
        </w:rPr>
        <w:t>Scharpf’s</w:t>
      </w:r>
      <w:proofErr w:type="spellEnd"/>
      <w:r w:rsidR="00F619DA" w:rsidRPr="00A80CEF">
        <w:rPr>
          <w:rFonts w:asciiTheme="majorBidi" w:hAnsiTheme="majorBidi" w:cstheme="majorBidi"/>
        </w:rPr>
        <w:t xml:space="preserve"> book </w:t>
      </w:r>
      <w:r w:rsidR="009F2A90" w:rsidRPr="00A80CEF">
        <w:rPr>
          <w:rFonts w:asciiTheme="majorBidi" w:hAnsiTheme="majorBidi" w:cstheme="majorBidi"/>
        </w:rPr>
        <w:t>shared ideas regarding centrality of the fountain in the urban landscape</w:t>
      </w:r>
      <w:r w:rsidR="00F619DA" w:rsidRPr="00A80CEF">
        <w:rPr>
          <w:rFonts w:asciiTheme="majorBidi" w:hAnsiTheme="majorBidi" w:cstheme="majorBidi"/>
        </w:rPr>
        <w:t>.</w:t>
      </w:r>
      <w:r w:rsidR="0028128C" w:rsidRPr="00A80CEF">
        <w:rPr>
          <w:rFonts w:asciiTheme="majorBidi" w:hAnsiTheme="majorBidi" w:cstheme="majorBidi"/>
        </w:rPr>
        <w:t xml:space="preserve"> </w:t>
      </w:r>
      <w:r w:rsidR="002C097A" w:rsidRPr="00A80CEF">
        <w:rPr>
          <w:rFonts w:asciiTheme="majorBidi" w:hAnsiTheme="majorBidi" w:cstheme="majorBidi"/>
        </w:rPr>
        <w:t>Moreover, w</w:t>
      </w:r>
      <w:r w:rsidR="0028128C" w:rsidRPr="00A80CEF">
        <w:rPr>
          <w:rFonts w:asciiTheme="majorBidi" w:hAnsiTheme="majorBidi" w:cstheme="majorBidi"/>
        </w:rPr>
        <w:t xml:space="preserve">hen the illuminator of the </w:t>
      </w:r>
      <w:proofErr w:type="spellStart"/>
      <w:r w:rsidR="0028128C" w:rsidRPr="00A80CEF">
        <w:rPr>
          <w:rFonts w:asciiTheme="majorBidi" w:hAnsiTheme="majorBidi" w:cstheme="majorBidi"/>
        </w:rPr>
        <w:t>haggadot</w:t>
      </w:r>
      <w:proofErr w:type="spellEnd"/>
      <w:r w:rsidR="0028128C" w:rsidRPr="00A80CEF">
        <w:rPr>
          <w:rFonts w:asciiTheme="majorBidi" w:hAnsiTheme="majorBidi" w:cstheme="majorBidi"/>
        </w:rPr>
        <w:t xml:space="preserve"> wished to represent a biblical, </w:t>
      </w:r>
      <w:r w:rsidR="00822D6D" w:rsidRPr="00A80CEF">
        <w:rPr>
          <w:rFonts w:asciiTheme="majorBidi" w:hAnsiTheme="majorBidi" w:cstheme="majorBidi"/>
        </w:rPr>
        <w:t xml:space="preserve">idealized </w:t>
      </w:r>
      <w:r w:rsidR="0028128C" w:rsidRPr="00A80CEF">
        <w:rPr>
          <w:rFonts w:asciiTheme="majorBidi" w:hAnsiTheme="majorBidi" w:cstheme="majorBidi"/>
        </w:rPr>
        <w:t xml:space="preserve">fountain, he did so in </w:t>
      </w:r>
      <w:r w:rsidR="00BA6066">
        <w:rPr>
          <w:rFonts w:asciiTheme="majorBidi" w:hAnsiTheme="majorBidi" w:cstheme="majorBidi"/>
        </w:rPr>
        <w:t xml:space="preserve">a </w:t>
      </w:r>
      <w:r w:rsidR="0028128C" w:rsidRPr="00A80CEF">
        <w:rPr>
          <w:rFonts w:asciiTheme="majorBidi" w:hAnsiTheme="majorBidi" w:cstheme="majorBidi"/>
        </w:rPr>
        <w:t>similar form (</w:t>
      </w:r>
      <w:r w:rsidR="00BA6066">
        <w:rPr>
          <w:rFonts w:asciiTheme="majorBidi" w:hAnsiTheme="majorBidi" w:cstheme="majorBidi"/>
        </w:rPr>
        <w:t>F</w:t>
      </w:r>
      <w:r w:rsidR="00BA6066" w:rsidRPr="00A80CEF">
        <w:rPr>
          <w:rFonts w:asciiTheme="majorBidi" w:hAnsiTheme="majorBidi" w:cstheme="majorBidi"/>
        </w:rPr>
        <w:t>ig</w:t>
      </w:r>
      <w:r w:rsidR="00BA6066">
        <w:rPr>
          <w:rFonts w:asciiTheme="majorBidi" w:hAnsiTheme="majorBidi" w:cstheme="majorBidi"/>
        </w:rPr>
        <w:t>.</w:t>
      </w:r>
      <w:r w:rsidR="00B649CD">
        <w:rPr>
          <w:rFonts w:asciiTheme="majorBidi" w:hAnsiTheme="majorBidi" w:cstheme="majorBidi"/>
        </w:rPr>
        <w:t xml:space="preserve"> 2</w:t>
      </w:r>
      <w:r w:rsidR="00977480">
        <w:rPr>
          <w:rFonts w:asciiTheme="majorBidi" w:hAnsiTheme="majorBidi" w:cstheme="majorBidi"/>
        </w:rPr>
        <w:t xml:space="preserve">, below: Fountains of </w:t>
      </w:r>
      <w:proofErr w:type="spellStart"/>
      <w:r w:rsidR="00977480">
        <w:rPr>
          <w:rFonts w:asciiTheme="majorBidi" w:hAnsiTheme="majorBidi" w:cstheme="majorBidi"/>
        </w:rPr>
        <w:t>Eylim</w:t>
      </w:r>
      <w:proofErr w:type="spellEnd"/>
      <w:r w:rsidR="0028128C" w:rsidRPr="00A80CEF">
        <w:rPr>
          <w:rFonts w:asciiTheme="majorBidi" w:hAnsiTheme="majorBidi" w:cstheme="majorBidi"/>
        </w:rPr>
        <w:t>).</w:t>
      </w:r>
      <w:r w:rsidR="00F619DA" w:rsidRPr="00A80CEF">
        <w:rPr>
          <w:rFonts w:asciiTheme="majorBidi" w:hAnsiTheme="majorBidi" w:cstheme="majorBidi"/>
        </w:rPr>
        <w:t xml:space="preserve"> </w:t>
      </w:r>
      <w:r w:rsidR="00FC6CE0" w:rsidRPr="00A80CEF">
        <w:rPr>
          <w:rFonts w:asciiTheme="majorBidi" w:hAnsiTheme="majorBidi" w:cstheme="majorBidi"/>
        </w:rPr>
        <w:t xml:space="preserve">This </w:t>
      </w:r>
      <w:r w:rsidR="00134082" w:rsidRPr="00A80CEF">
        <w:rPr>
          <w:rFonts w:asciiTheme="majorBidi" w:hAnsiTheme="majorBidi" w:cstheme="majorBidi"/>
        </w:rPr>
        <w:t xml:space="preserve">further </w:t>
      </w:r>
      <w:r w:rsidR="004E2201" w:rsidRPr="00A80CEF">
        <w:rPr>
          <w:rFonts w:asciiTheme="majorBidi" w:hAnsiTheme="majorBidi" w:cstheme="majorBidi"/>
        </w:rPr>
        <w:t xml:space="preserve">supports </w:t>
      </w:r>
      <w:proofErr w:type="spellStart"/>
      <w:r w:rsidR="00FC6CE0" w:rsidRPr="00A80CEF">
        <w:rPr>
          <w:rFonts w:asciiTheme="majorBidi" w:hAnsiTheme="majorBidi" w:cstheme="majorBidi"/>
        </w:rPr>
        <w:t>Kogman</w:t>
      </w:r>
      <w:proofErr w:type="spellEnd"/>
      <w:r w:rsidR="00FC6CE0" w:rsidRPr="00A80CEF">
        <w:rPr>
          <w:rFonts w:asciiTheme="majorBidi" w:hAnsiTheme="majorBidi" w:cstheme="majorBidi"/>
        </w:rPr>
        <w:t>-Appel</w:t>
      </w:r>
      <w:r w:rsidR="006321CE" w:rsidRPr="00A80CEF">
        <w:rPr>
          <w:rFonts w:asciiTheme="majorBidi" w:hAnsiTheme="majorBidi" w:cstheme="majorBidi"/>
        </w:rPr>
        <w:t xml:space="preserve">’s dating of the </w:t>
      </w:r>
      <w:proofErr w:type="spellStart"/>
      <w:r w:rsidR="00AD0B43" w:rsidRPr="00A80CEF">
        <w:rPr>
          <w:rFonts w:asciiTheme="majorBidi" w:hAnsiTheme="majorBidi" w:cstheme="majorBidi"/>
        </w:rPr>
        <w:t>haggadot</w:t>
      </w:r>
      <w:proofErr w:type="spellEnd"/>
      <w:r w:rsidR="005645FD" w:rsidRPr="00A80CEF">
        <w:rPr>
          <w:rFonts w:asciiTheme="majorBidi" w:hAnsiTheme="majorBidi" w:cstheme="majorBidi"/>
        </w:rPr>
        <w:t xml:space="preserve"> to </w:t>
      </w:r>
      <w:r w:rsidR="00FC6CE0" w:rsidRPr="00A80CEF">
        <w:rPr>
          <w:rFonts w:asciiTheme="majorBidi" w:hAnsiTheme="majorBidi" w:cstheme="majorBidi"/>
        </w:rPr>
        <w:t xml:space="preserve">1465-1470, and </w:t>
      </w:r>
      <w:r w:rsidR="006321CE" w:rsidRPr="00A80CEF">
        <w:rPr>
          <w:rFonts w:asciiTheme="majorBidi" w:hAnsiTheme="majorBidi" w:cstheme="majorBidi"/>
        </w:rPr>
        <w:t xml:space="preserve">her </w:t>
      </w:r>
      <w:r w:rsidR="00FC6CE0" w:rsidRPr="00A80CEF">
        <w:rPr>
          <w:rFonts w:asciiTheme="majorBidi" w:hAnsiTheme="majorBidi" w:cstheme="majorBidi"/>
        </w:rPr>
        <w:t>suggest</w:t>
      </w:r>
      <w:r w:rsidR="006321CE" w:rsidRPr="00A80CEF">
        <w:rPr>
          <w:rFonts w:asciiTheme="majorBidi" w:hAnsiTheme="majorBidi" w:cstheme="majorBidi"/>
        </w:rPr>
        <w:t>ion of</w:t>
      </w:r>
      <w:r w:rsidR="00FC6CE0" w:rsidRPr="00A80CEF">
        <w:rPr>
          <w:rFonts w:asciiTheme="majorBidi" w:hAnsiTheme="majorBidi" w:cstheme="majorBidi"/>
        </w:rPr>
        <w:t xml:space="preserve"> </w:t>
      </w:r>
      <w:r w:rsidR="00A80CEF" w:rsidRPr="00A80CEF">
        <w:rPr>
          <w:rFonts w:asciiTheme="majorBidi" w:hAnsiTheme="majorBidi" w:cstheme="majorBidi"/>
        </w:rPr>
        <w:t>Nuremberg</w:t>
      </w:r>
      <w:r w:rsidR="00FC6CE0" w:rsidRPr="00A80CEF">
        <w:rPr>
          <w:rFonts w:asciiTheme="majorBidi" w:hAnsiTheme="majorBidi" w:cstheme="majorBidi"/>
        </w:rPr>
        <w:t xml:space="preserve"> as their origin</w:t>
      </w:r>
      <w:r w:rsidR="005645FD" w:rsidRPr="00A80CEF">
        <w:rPr>
          <w:rFonts w:asciiTheme="majorBidi" w:hAnsiTheme="majorBidi" w:cstheme="majorBidi"/>
        </w:rPr>
        <w:t>.</w:t>
      </w:r>
    </w:p>
    <w:p w14:paraId="0C9CF705" w14:textId="47109866" w:rsidR="00270E6E" w:rsidRDefault="00D5618E" w:rsidP="00977480">
      <w:pPr>
        <w:spacing w:after="0" w:line="360" w:lineRule="auto"/>
        <w:rPr>
          <w:rFonts w:asciiTheme="majorBidi" w:hAnsiTheme="majorBidi" w:cstheme="majorBidi"/>
        </w:rPr>
      </w:pPr>
      <w:r w:rsidRPr="00A80CEF">
        <w:rPr>
          <w:rFonts w:asciiTheme="majorBidi" w:hAnsiTheme="majorBidi" w:cstheme="majorBidi"/>
        </w:rPr>
        <w:tab/>
      </w:r>
      <w:r w:rsidR="00BA6066">
        <w:rPr>
          <w:rFonts w:asciiTheme="majorBidi" w:hAnsiTheme="majorBidi" w:cstheme="majorBidi"/>
        </w:rPr>
        <w:t>Bu</w:t>
      </w:r>
      <w:r w:rsidR="00BA6066" w:rsidRPr="00A80CEF">
        <w:rPr>
          <w:rFonts w:asciiTheme="majorBidi" w:hAnsiTheme="majorBidi" w:cstheme="majorBidi"/>
        </w:rPr>
        <w:t xml:space="preserve">t </w:t>
      </w:r>
      <w:r w:rsidR="006321CE" w:rsidRPr="00A80CEF">
        <w:rPr>
          <w:rFonts w:asciiTheme="majorBidi" w:hAnsiTheme="majorBidi" w:cstheme="majorBidi"/>
        </w:rPr>
        <w:t xml:space="preserve">what about the </w:t>
      </w:r>
      <w:r w:rsidR="00F61E19" w:rsidRPr="00A80CEF">
        <w:rPr>
          <w:rFonts w:asciiTheme="majorBidi" w:hAnsiTheme="majorBidi" w:cstheme="majorBidi"/>
        </w:rPr>
        <w:t xml:space="preserve">fountains depicted in the opening folios of the Second </w:t>
      </w:r>
      <w:r w:rsidR="00A80CEF" w:rsidRPr="00A80CEF">
        <w:rPr>
          <w:rFonts w:asciiTheme="majorBidi" w:hAnsiTheme="majorBidi" w:cstheme="majorBidi"/>
        </w:rPr>
        <w:t>Nuremberg</w:t>
      </w:r>
      <w:r w:rsidR="00F61E19" w:rsidRPr="00A80CEF">
        <w:rPr>
          <w:rFonts w:asciiTheme="majorBidi" w:hAnsiTheme="majorBidi" w:cstheme="majorBidi"/>
        </w:rPr>
        <w:t xml:space="preserve"> Haggadah and the </w:t>
      </w:r>
      <w:proofErr w:type="spellStart"/>
      <w:r w:rsidR="00F61E19" w:rsidRPr="00A80CEF">
        <w:rPr>
          <w:rFonts w:asciiTheme="majorBidi" w:hAnsiTheme="majorBidi" w:cstheme="majorBidi"/>
        </w:rPr>
        <w:t>Yahuda</w:t>
      </w:r>
      <w:proofErr w:type="spellEnd"/>
      <w:r w:rsidR="00F61E19" w:rsidRPr="00A80CEF">
        <w:rPr>
          <w:rFonts w:asciiTheme="majorBidi" w:hAnsiTheme="majorBidi" w:cstheme="majorBidi"/>
        </w:rPr>
        <w:t xml:space="preserve"> Haggadah</w:t>
      </w:r>
      <w:r w:rsidR="002822A1" w:rsidRPr="00A80CEF">
        <w:rPr>
          <w:rFonts w:asciiTheme="majorBidi" w:hAnsiTheme="majorBidi" w:cstheme="majorBidi"/>
        </w:rPr>
        <w:t xml:space="preserve"> </w:t>
      </w:r>
      <w:r w:rsidR="00BA6066">
        <w:rPr>
          <w:rFonts w:asciiTheme="majorBidi" w:hAnsiTheme="majorBidi" w:cstheme="majorBidi"/>
        </w:rPr>
        <w:t>that</w:t>
      </w:r>
      <w:r w:rsidR="00C74D25" w:rsidRPr="00A80CEF">
        <w:rPr>
          <w:rFonts w:asciiTheme="majorBidi" w:hAnsiTheme="majorBidi" w:cstheme="majorBidi"/>
        </w:rPr>
        <w:t xml:space="preserve"> have</w:t>
      </w:r>
      <w:r w:rsidR="00F61E19" w:rsidRPr="00A80CEF">
        <w:rPr>
          <w:rFonts w:asciiTheme="majorBidi" w:hAnsiTheme="majorBidi" w:cstheme="majorBidi"/>
        </w:rPr>
        <w:t xml:space="preserve"> round pools, single faucets, and no floral decorations</w:t>
      </w:r>
      <w:r w:rsidR="00B649CD">
        <w:rPr>
          <w:rFonts w:asciiTheme="majorBidi" w:hAnsiTheme="majorBidi" w:cstheme="majorBidi"/>
        </w:rPr>
        <w:t xml:space="preserve"> (Fig.2</w:t>
      </w:r>
      <w:r w:rsidR="00977480">
        <w:rPr>
          <w:rFonts w:asciiTheme="majorBidi" w:hAnsiTheme="majorBidi" w:cstheme="majorBidi"/>
        </w:rPr>
        <w:t>, above</w:t>
      </w:r>
      <w:r w:rsidR="00B649CD">
        <w:rPr>
          <w:rFonts w:asciiTheme="majorBidi" w:hAnsiTheme="majorBidi" w:cstheme="majorBidi"/>
        </w:rPr>
        <w:t>)</w:t>
      </w:r>
      <w:r w:rsidR="00AA0C10" w:rsidRPr="00A80CEF">
        <w:rPr>
          <w:rFonts w:asciiTheme="majorBidi" w:hAnsiTheme="majorBidi" w:cstheme="majorBidi"/>
        </w:rPr>
        <w:t xml:space="preserve">? </w:t>
      </w:r>
      <w:r w:rsidR="006C64AE" w:rsidRPr="00A80CEF">
        <w:rPr>
          <w:rFonts w:asciiTheme="majorBidi" w:hAnsiTheme="majorBidi" w:cstheme="majorBidi"/>
        </w:rPr>
        <w:t xml:space="preserve">Unlike the fountains representing the </w:t>
      </w:r>
      <w:r w:rsidR="00B649CD">
        <w:rPr>
          <w:rFonts w:asciiTheme="majorBidi" w:hAnsiTheme="majorBidi" w:cstheme="majorBidi"/>
        </w:rPr>
        <w:t xml:space="preserve">biblical </w:t>
      </w:r>
      <w:r w:rsidR="006C64AE" w:rsidRPr="00A80CEF">
        <w:rPr>
          <w:rFonts w:asciiTheme="majorBidi" w:hAnsiTheme="majorBidi" w:cstheme="majorBidi"/>
        </w:rPr>
        <w:t xml:space="preserve">springs, </w:t>
      </w:r>
      <w:r w:rsidR="00CE1BDB" w:rsidRPr="00A80CEF">
        <w:rPr>
          <w:rFonts w:asciiTheme="majorBidi" w:hAnsiTheme="majorBidi" w:cstheme="majorBidi"/>
        </w:rPr>
        <w:t>the</w:t>
      </w:r>
      <w:r w:rsidR="00CE1BDB">
        <w:rPr>
          <w:rFonts w:asciiTheme="majorBidi" w:hAnsiTheme="majorBidi" w:cstheme="majorBidi"/>
        </w:rPr>
        <w:t>se</w:t>
      </w:r>
      <w:r w:rsidR="00CE1BDB" w:rsidRPr="00A80CEF">
        <w:rPr>
          <w:rFonts w:asciiTheme="majorBidi" w:hAnsiTheme="majorBidi" w:cstheme="majorBidi"/>
        </w:rPr>
        <w:t xml:space="preserve"> </w:t>
      </w:r>
      <w:r w:rsidR="006321CE" w:rsidRPr="00A80CEF">
        <w:rPr>
          <w:rFonts w:asciiTheme="majorBidi" w:hAnsiTheme="majorBidi" w:cstheme="majorBidi"/>
        </w:rPr>
        <w:t xml:space="preserve">do not resemble </w:t>
      </w:r>
      <w:r w:rsidR="00DA1895" w:rsidRPr="00A80CEF">
        <w:rPr>
          <w:rFonts w:asciiTheme="majorBidi" w:hAnsiTheme="majorBidi" w:cstheme="majorBidi"/>
        </w:rPr>
        <w:t xml:space="preserve">the Fair </w:t>
      </w:r>
      <w:r w:rsidR="00985A19" w:rsidRPr="00A80CEF">
        <w:rPr>
          <w:rFonts w:asciiTheme="majorBidi" w:hAnsiTheme="majorBidi" w:cstheme="majorBidi"/>
        </w:rPr>
        <w:t xml:space="preserve">Fountain </w:t>
      </w:r>
      <w:r w:rsidR="00F61E19" w:rsidRPr="00A80CEF">
        <w:rPr>
          <w:rFonts w:asciiTheme="majorBidi" w:hAnsiTheme="majorBidi" w:cstheme="majorBidi"/>
        </w:rPr>
        <w:t xml:space="preserve">in </w:t>
      </w:r>
      <w:proofErr w:type="spellStart"/>
      <w:r w:rsidR="00F61E19" w:rsidRPr="00A80CEF">
        <w:rPr>
          <w:rFonts w:asciiTheme="majorBidi" w:hAnsiTheme="majorBidi" w:cstheme="majorBidi"/>
        </w:rPr>
        <w:t>Scharpf’s</w:t>
      </w:r>
      <w:proofErr w:type="spellEnd"/>
      <w:r w:rsidR="00F61E19" w:rsidRPr="00A80CEF">
        <w:rPr>
          <w:rFonts w:asciiTheme="majorBidi" w:hAnsiTheme="majorBidi" w:cstheme="majorBidi"/>
        </w:rPr>
        <w:t xml:space="preserve"> book</w:t>
      </w:r>
      <w:r w:rsidR="00AA0C10" w:rsidRPr="00A80CEF">
        <w:rPr>
          <w:rFonts w:asciiTheme="majorBidi" w:hAnsiTheme="majorBidi" w:cstheme="majorBidi"/>
        </w:rPr>
        <w:t>.</w:t>
      </w:r>
      <w:r w:rsidR="005B48CB" w:rsidRPr="00A80CEF">
        <w:rPr>
          <w:rFonts w:asciiTheme="majorBidi" w:hAnsiTheme="majorBidi" w:cstheme="majorBidi"/>
        </w:rPr>
        <w:t xml:space="preserve"> </w:t>
      </w:r>
      <w:r w:rsidR="006C64AE" w:rsidRPr="00A80CEF">
        <w:rPr>
          <w:rFonts w:asciiTheme="majorBidi" w:hAnsiTheme="majorBidi" w:cstheme="majorBidi"/>
        </w:rPr>
        <w:t xml:space="preserve">I </w:t>
      </w:r>
      <w:r w:rsidR="00CE1BDB">
        <w:rPr>
          <w:rFonts w:asciiTheme="majorBidi" w:hAnsiTheme="majorBidi" w:cstheme="majorBidi"/>
        </w:rPr>
        <w:t>believe</w:t>
      </w:r>
      <w:r w:rsidR="006C64AE" w:rsidRPr="00A80CEF">
        <w:rPr>
          <w:rFonts w:asciiTheme="majorBidi" w:hAnsiTheme="majorBidi" w:cstheme="majorBidi"/>
        </w:rPr>
        <w:t xml:space="preserve"> </w:t>
      </w:r>
      <w:r w:rsidR="00DA1895" w:rsidRPr="00A80CEF">
        <w:rPr>
          <w:rFonts w:asciiTheme="majorBidi" w:hAnsiTheme="majorBidi" w:cstheme="majorBidi"/>
        </w:rPr>
        <w:t xml:space="preserve">they depict </w:t>
      </w:r>
      <w:r w:rsidR="00B649CD">
        <w:rPr>
          <w:rFonts w:asciiTheme="majorBidi" w:hAnsiTheme="majorBidi" w:cstheme="majorBidi"/>
        </w:rPr>
        <w:t xml:space="preserve">real </w:t>
      </w:r>
      <w:r w:rsidR="00985A19" w:rsidRPr="00A80CEF">
        <w:rPr>
          <w:rFonts w:asciiTheme="majorBidi" w:hAnsiTheme="majorBidi" w:cstheme="majorBidi"/>
        </w:rPr>
        <w:t xml:space="preserve">fountains associated with </w:t>
      </w:r>
      <w:r w:rsidR="009E0E15" w:rsidRPr="00A80CEF">
        <w:rPr>
          <w:rFonts w:asciiTheme="majorBidi" w:hAnsiTheme="majorBidi" w:cstheme="majorBidi"/>
        </w:rPr>
        <w:t>actions that</w:t>
      </w:r>
      <w:r w:rsidR="0070684C" w:rsidRPr="00A80CEF">
        <w:rPr>
          <w:rFonts w:asciiTheme="majorBidi" w:hAnsiTheme="majorBidi" w:cstheme="majorBidi"/>
        </w:rPr>
        <w:t xml:space="preserve"> Jews in</w:t>
      </w:r>
      <w:r w:rsidR="003D4042" w:rsidRPr="00A80CEF">
        <w:rPr>
          <w:rFonts w:asciiTheme="majorBidi" w:hAnsiTheme="majorBidi" w:cstheme="majorBidi"/>
        </w:rPr>
        <w:t xml:space="preserve"> </w:t>
      </w:r>
      <w:r w:rsidR="00A80CEF" w:rsidRPr="00A80CEF">
        <w:rPr>
          <w:rFonts w:asciiTheme="majorBidi" w:hAnsiTheme="majorBidi" w:cstheme="majorBidi"/>
        </w:rPr>
        <w:t>Nuremberg</w:t>
      </w:r>
      <w:r w:rsidR="003D4042" w:rsidRPr="00A80CEF">
        <w:rPr>
          <w:rFonts w:asciiTheme="majorBidi" w:hAnsiTheme="majorBidi" w:cstheme="majorBidi"/>
        </w:rPr>
        <w:t xml:space="preserve"> practiced every yea</w:t>
      </w:r>
      <w:r w:rsidR="00985A19" w:rsidRPr="00A80CEF">
        <w:rPr>
          <w:rFonts w:asciiTheme="majorBidi" w:hAnsiTheme="majorBidi" w:cstheme="majorBidi"/>
        </w:rPr>
        <w:t>r:</w:t>
      </w:r>
      <w:r w:rsidR="003D4042" w:rsidRPr="00A80CEF">
        <w:rPr>
          <w:rFonts w:asciiTheme="majorBidi" w:hAnsiTheme="majorBidi" w:cstheme="majorBidi"/>
        </w:rPr>
        <w:t xml:space="preserve"> the preparations for Passover.</w:t>
      </w:r>
      <w:r w:rsidR="0046215E" w:rsidRPr="00A80CEF">
        <w:rPr>
          <w:rFonts w:asciiTheme="majorBidi" w:hAnsiTheme="majorBidi" w:cstheme="majorBidi"/>
        </w:rPr>
        <w:t xml:space="preserve"> These actions</w:t>
      </w:r>
      <w:r w:rsidR="006321CE" w:rsidRPr="00A80CEF">
        <w:rPr>
          <w:rFonts w:asciiTheme="majorBidi" w:hAnsiTheme="majorBidi" w:cstheme="majorBidi"/>
        </w:rPr>
        <w:t xml:space="preserve"> </w:t>
      </w:r>
      <w:r w:rsidR="00CC553A" w:rsidRPr="00A80CEF">
        <w:rPr>
          <w:rFonts w:asciiTheme="majorBidi" w:hAnsiTheme="majorBidi" w:cstheme="majorBidi"/>
        </w:rPr>
        <w:t>occurred in the a</w:t>
      </w:r>
      <w:r w:rsidR="00DA1895" w:rsidRPr="00A80CEF">
        <w:rPr>
          <w:rFonts w:asciiTheme="majorBidi" w:hAnsiTheme="majorBidi" w:cstheme="majorBidi"/>
        </w:rPr>
        <w:t>ctual urban space</w:t>
      </w:r>
      <w:r w:rsidR="0046215E" w:rsidRPr="00A80CEF">
        <w:rPr>
          <w:rFonts w:asciiTheme="majorBidi" w:hAnsiTheme="majorBidi" w:cstheme="majorBidi"/>
        </w:rPr>
        <w:t>, and thu</w:t>
      </w:r>
      <w:r w:rsidR="00870FF8" w:rsidRPr="00A80CEF">
        <w:rPr>
          <w:rFonts w:asciiTheme="majorBidi" w:hAnsiTheme="majorBidi" w:cstheme="majorBidi"/>
        </w:rPr>
        <w:t>s the fountains depicted could be a window into real life and</w:t>
      </w:r>
      <w:r w:rsidR="0046215E" w:rsidRPr="00A80CEF">
        <w:rPr>
          <w:rFonts w:asciiTheme="majorBidi" w:hAnsiTheme="majorBidi" w:cstheme="majorBidi"/>
        </w:rPr>
        <w:t xml:space="preserve"> represent the common design of public fountains in </w:t>
      </w:r>
      <w:r w:rsidR="00A80CEF" w:rsidRPr="00A80CEF">
        <w:rPr>
          <w:rFonts w:asciiTheme="majorBidi" w:hAnsiTheme="majorBidi" w:cstheme="majorBidi"/>
        </w:rPr>
        <w:t>Nuremberg</w:t>
      </w:r>
      <w:r w:rsidR="0046215E" w:rsidRPr="00A80CEF">
        <w:rPr>
          <w:rFonts w:asciiTheme="majorBidi" w:hAnsiTheme="majorBidi" w:cstheme="majorBidi"/>
        </w:rPr>
        <w:t>.</w:t>
      </w:r>
      <w:r w:rsidR="0046215E" w:rsidRPr="00A80CEF">
        <w:rPr>
          <w:rStyle w:val="FootnoteReference"/>
          <w:rFonts w:asciiTheme="majorBidi" w:hAnsiTheme="majorBidi" w:cstheme="majorBidi"/>
        </w:rPr>
        <w:footnoteReference w:id="29"/>
      </w:r>
      <w:r w:rsidR="0046215E" w:rsidRPr="00A80CEF">
        <w:rPr>
          <w:rFonts w:asciiTheme="majorBidi" w:hAnsiTheme="majorBidi" w:cstheme="majorBidi"/>
        </w:rPr>
        <w:t xml:space="preserve"> </w:t>
      </w:r>
    </w:p>
    <w:p w14:paraId="54503D80" w14:textId="06FBD442" w:rsidR="00B649CD" w:rsidRDefault="00B649CD" w:rsidP="00B649CD">
      <w:pPr>
        <w:spacing w:after="0" w:line="360" w:lineRule="auto"/>
        <w:rPr>
          <w:rFonts w:asciiTheme="majorBidi" w:hAnsiTheme="majorBidi" w:cstheme="majorBidi"/>
        </w:rPr>
      </w:pPr>
    </w:p>
    <w:p w14:paraId="060A9889" w14:textId="22594E95" w:rsidR="00B649CD" w:rsidRPr="00977480" w:rsidRDefault="00B649CD" w:rsidP="00977480">
      <w:pPr>
        <w:spacing w:after="0" w:line="360" w:lineRule="auto"/>
        <w:rPr>
          <w:rFonts w:asciiTheme="majorBidi" w:hAnsiTheme="majorBidi" w:cstheme="majorBidi"/>
          <w:b/>
          <w:bCs/>
        </w:rPr>
      </w:pPr>
      <w:r w:rsidRPr="00977480">
        <w:rPr>
          <w:rFonts w:asciiTheme="majorBidi" w:hAnsiTheme="majorBidi" w:cstheme="majorBidi"/>
          <w:b/>
          <w:bCs/>
        </w:rPr>
        <w:t xml:space="preserve">2. </w:t>
      </w:r>
      <w:r w:rsidR="00977480" w:rsidRPr="00977480">
        <w:rPr>
          <w:rFonts w:asciiTheme="majorBidi" w:hAnsiTheme="majorBidi" w:cstheme="majorBidi"/>
          <w:b/>
          <w:bCs/>
        </w:rPr>
        <w:t>U</w:t>
      </w:r>
      <w:r w:rsidR="00DC2F75" w:rsidRPr="00977480">
        <w:rPr>
          <w:rFonts w:asciiTheme="majorBidi" w:hAnsiTheme="majorBidi" w:cstheme="majorBidi"/>
          <w:b/>
          <w:bCs/>
        </w:rPr>
        <w:t xml:space="preserve">sing the </w:t>
      </w:r>
      <w:r w:rsidR="00977480" w:rsidRPr="00977480">
        <w:rPr>
          <w:rFonts w:asciiTheme="majorBidi" w:hAnsiTheme="majorBidi" w:cstheme="majorBidi"/>
          <w:b/>
          <w:bCs/>
        </w:rPr>
        <w:t>W</w:t>
      </w:r>
      <w:r w:rsidR="00DC2F75" w:rsidRPr="00977480">
        <w:rPr>
          <w:rFonts w:asciiTheme="majorBidi" w:hAnsiTheme="majorBidi" w:cstheme="majorBidi"/>
          <w:b/>
          <w:bCs/>
        </w:rPr>
        <w:t xml:space="preserve">ater </w:t>
      </w:r>
      <w:r w:rsidR="00977480" w:rsidRPr="00977480">
        <w:rPr>
          <w:rFonts w:asciiTheme="majorBidi" w:hAnsiTheme="majorBidi" w:cstheme="majorBidi"/>
          <w:b/>
          <w:bCs/>
        </w:rPr>
        <w:t>S</w:t>
      </w:r>
      <w:r w:rsidR="00DC2F75" w:rsidRPr="00977480">
        <w:rPr>
          <w:rFonts w:asciiTheme="majorBidi" w:hAnsiTheme="majorBidi" w:cstheme="majorBidi"/>
          <w:b/>
          <w:bCs/>
        </w:rPr>
        <w:t>ystem</w:t>
      </w:r>
    </w:p>
    <w:p w14:paraId="390AE9F7" w14:textId="77777777" w:rsidR="00B649CD" w:rsidRPr="00A80CEF" w:rsidRDefault="00B649CD" w:rsidP="00B649CD">
      <w:pPr>
        <w:spacing w:after="0" w:line="360" w:lineRule="auto"/>
        <w:rPr>
          <w:rFonts w:asciiTheme="majorBidi" w:hAnsiTheme="majorBidi" w:cstheme="majorBidi"/>
        </w:rPr>
      </w:pPr>
    </w:p>
    <w:p w14:paraId="4CA37B17" w14:textId="13274A3E" w:rsidR="00DC2F75" w:rsidRDefault="00570792" w:rsidP="00405497">
      <w:pPr>
        <w:spacing w:after="0" w:line="360" w:lineRule="auto"/>
        <w:rPr>
          <w:rFonts w:asciiTheme="majorBidi" w:hAnsiTheme="majorBidi" w:cstheme="majorBidi"/>
        </w:rPr>
      </w:pPr>
      <w:r w:rsidRPr="00A80CEF">
        <w:rPr>
          <w:rFonts w:asciiTheme="majorBidi" w:hAnsiTheme="majorBidi" w:cstheme="majorBidi"/>
        </w:rPr>
        <w:t>According to municipal records</w:t>
      </w:r>
      <w:r w:rsidR="006321CE" w:rsidRPr="00A80CEF">
        <w:rPr>
          <w:rFonts w:asciiTheme="majorBidi" w:hAnsiTheme="majorBidi" w:cstheme="majorBidi"/>
        </w:rPr>
        <w:t xml:space="preserve">, </w:t>
      </w:r>
      <w:r w:rsidR="00E03A69" w:rsidRPr="00A80CEF">
        <w:rPr>
          <w:rFonts w:asciiTheme="majorBidi" w:hAnsiTheme="majorBidi" w:cstheme="majorBidi"/>
        </w:rPr>
        <w:t>t</w:t>
      </w:r>
      <w:r w:rsidR="00E24EF6" w:rsidRPr="00A80CEF">
        <w:rPr>
          <w:rFonts w:asciiTheme="majorBidi" w:hAnsiTheme="majorBidi" w:cstheme="majorBidi"/>
        </w:rPr>
        <w:t xml:space="preserve">he Jews of </w:t>
      </w:r>
      <w:r w:rsidR="00A80CEF" w:rsidRPr="00A80CEF">
        <w:rPr>
          <w:rFonts w:asciiTheme="majorBidi" w:hAnsiTheme="majorBidi" w:cstheme="majorBidi"/>
        </w:rPr>
        <w:t>Nuremberg</w:t>
      </w:r>
      <w:r w:rsidR="00E24EF6" w:rsidRPr="00A80CEF">
        <w:rPr>
          <w:rFonts w:asciiTheme="majorBidi" w:hAnsiTheme="majorBidi" w:cstheme="majorBidi"/>
        </w:rPr>
        <w:t xml:space="preserve"> owned </w:t>
      </w:r>
      <w:r w:rsidR="00B649CD">
        <w:rPr>
          <w:rFonts w:asciiTheme="majorBidi" w:hAnsiTheme="majorBidi" w:cstheme="majorBidi"/>
        </w:rPr>
        <w:t>15</w:t>
      </w:r>
      <w:r w:rsidR="00B649CD" w:rsidRPr="00A80CEF">
        <w:rPr>
          <w:rFonts w:asciiTheme="majorBidi" w:hAnsiTheme="majorBidi" w:cstheme="majorBidi"/>
        </w:rPr>
        <w:t xml:space="preserve"> </w:t>
      </w:r>
      <w:r w:rsidR="00E24EF6" w:rsidRPr="00A80CEF">
        <w:rPr>
          <w:rFonts w:asciiTheme="majorBidi" w:hAnsiTheme="majorBidi" w:cstheme="majorBidi"/>
        </w:rPr>
        <w:t>private houses</w:t>
      </w:r>
      <w:r w:rsidR="009504ED" w:rsidRPr="00A80CEF">
        <w:rPr>
          <w:rFonts w:asciiTheme="majorBidi" w:hAnsiTheme="majorBidi" w:cstheme="majorBidi"/>
        </w:rPr>
        <w:t>,</w:t>
      </w:r>
      <w:r w:rsidR="00E24EF6" w:rsidRPr="00A80CEF">
        <w:rPr>
          <w:rFonts w:asciiTheme="majorBidi" w:hAnsiTheme="majorBidi" w:cstheme="majorBidi"/>
        </w:rPr>
        <w:t xml:space="preserve"> </w:t>
      </w:r>
      <w:r w:rsidR="006D24EE" w:rsidRPr="00A80CEF">
        <w:rPr>
          <w:rFonts w:asciiTheme="majorBidi" w:hAnsiTheme="majorBidi" w:cstheme="majorBidi"/>
        </w:rPr>
        <w:t>a synagogue</w:t>
      </w:r>
      <w:r w:rsidR="00B649CD">
        <w:rPr>
          <w:rFonts w:asciiTheme="majorBidi" w:hAnsiTheme="majorBidi" w:cstheme="majorBidi"/>
        </w:rPr>
        <w:t xml:space="preserve"> </w:t>
      </w:r>
      <w:r w:rsidR="009504ED" w:rsidRPr="00A80CEF">
        <w:rPr>
          <w:rFonts w:asciiTheme="majorBidi" w:hAnsiTheme="majorBidi" w:cstheme="majorBidi"/>
        </w:rPr>
        <w:t>and</w:t>
      </w:r>
      <w:r w:rsidR="0052685A" w:rsidRPr="00A80CEF">
        <w:rPr>
          <w:rFonts w:asciiTheme="majorBidi" w:hAnsiTheme="majorBidi" w:cstheme="majorBidi"/>
        </w:rPr>
        <w:t xml:space="preserve"> </w:t>
      </w:r>
      <w:r w:rsidR="0052262D" w:rsidRPr="00A80CEF">
        <w:rPr>
          <w:rFonts w:asciiTheme="majorBidi" w:hAnsiTheme="majorBidi" w:cstheme="majorBidi"/>
        </w:rPr>
        <w:t xml:space="preserve">a </w:t>
      </w:r>
      <w:r w:rsidR="0052685A" w:rsidRPr="00A80CEF">
        <w:rPr>
          <w:rFonts w:asciiTheme="majorBidi" w:hAnsiTheme="majorBidi" w:cstheme="majorBidi"/>
        </w:rPr>
        <w:t>public</w:t>
      </w:r>
      <w:r w:rsidR="009504ED" w:rsidRPr="00A80CEF">
        <w:rPr>
          <w:rFonts w:asciiTheme="majorBidi" w:hAnsiTheme="majorBidi" w:cstheme="majorBidi"/>
        </w:rPr>
        <w:t xml:space="preserve"> hall in the </w:t>
      </w:r>
      <w:proofErr w:type="spellStart"/>
      <w:r w:rsidR="009504ED" w:rsidRPr="00A80CEF">
        <w:rPr>
          <w:rFonts w:asciiTheme="majorBidi" w:hAnsiTheme="majorBidi" w:cstheme="majorBidi"/>
          <w:i/>
          <w:iCs/>
        </w:rPr>
        <w:t>Salzmarkt</w:t>
      </w:r>
      <w:proofErr w:type="spellEnd"/>
      <w:r w:rsidR="006D24EE" w:rsidRPr="00A80CEF">
        <w:rPr>
          <w:rFonts w:asciiTheme="majorBidi" w:hAnsiTheme="majorBidi" w:cstheme="majorBidi"/>
          <w:i/>
          <w:iCs/>
        </w:rPr>
        <w:t xml:space="preserve"> </w:t>
      </w:r>
      <w:r w:rsidR="009504ED" w:rsidRPr="00A80CEF">
        <w:rPr>
          <w:rFonts w:asciiTheme="majorBidi" w:hAnsiTheme="majorBidi" w:cstheme="majorBidi"/>
        </w:rPr>
        <w:t xml:space="preserve">quarter in the north of the city, where the </w:t>
      </w:r>
      <w:proofErr w:type="spellStart"/>
      <w:r w:rsidR="009504ED" w:rsidRPr="00A80CEF">
        <w:rPr>
          <w:rFonts w:asciiTheme="majorBidi" w:hAnsiTheme="majorBidi" w:cstheme="majorBidi"/>
          <w:i/>
          <w:iCs/>
        </w:rPr>
        <w:t>Judengasse</w:t>
      </w:r>
      <w:proofErr w:type="spellEnd"/>
      <w:r w:rsidR="009504ED" w:rsidRPr="00A80CEF">
        <w:rPr>
          <w:rFonts w:asciiTheme="majorBidi" w:hAnsiTheme="majorBidi" w:cstheme="majorBidi"/>
          <w:i/>
          <w:iCs/>
        </w:rPr>
        <w:t xml:space="preserve"> </w:t>
      </w:r>
      <w:r w:rsidR="009504ED" w:rsidRPr="00A80CEF">
        <w:rPr>
          <w:rFonts w:asciiTheme="majorBidi" w:hAnsiTheme="majorBidi" w:cstheme="majorBidi"/>
        </w:rPr>
        <w:t xml:space="preserve">is still located </w:t>
      </w:r>
      <w:r w:rsidR="002967D9" w:rsidRPr="00A80CEF">
        <w:rPr>
          <w:rFonts w:asciiTheme="majorBidi" w:hAnsiTheme="majorBidi" w:cstheme="majorBidi"/>
        </w:rPr>
        <w:t xml:space="preserve">(see </w:t>
      </w:r>
      <w:r w:rsidR="00B649CD">
        <w:rPr>
          <w:rFonts w:asciiTheme="majorBidi" w:hAnsiTheme="majorBidi" w:cstheme="majorBidi"/>
        </w:rPr>
        <w:t>F</w:t>
      </w:r>
      <w:r w:rsidR="00B649CD" w:rsidRPr="00A80CEF">
        <w:rPr>
          <w:rFonts w:asciiTheme="majorBidi" w:hAnsiTheme="majorBidi" w:cstheme="majorBidi"/>
        </w:rPr>
        <w:t>ig</w:t>
      </w:r>
      <w:r w:rsidR="00AD146E" w:rsidRPr="00A80CEF">
        <w:rPr>
          <w:rFonts w:asciiTheme="majorBidi" w:hAnsiTheme="majorBidi" w:cstheme="majorBidi"/>
        </w:rPr>
        <w:t>.</w:t>
      </w:r>
      <w:r w:rsidR="00C851C4" w:rsidRPr="00A80CEF">
        <w:rPr>
          <w:rFonts w:asciiTheme="majorBidi" w:hAnsiTheme="majorBidi" w:cstheme="majorBidi"/>
        </w:rPr>
        <w:t xml:space="preserve"> </w:t>
      </w:r>
      <w:r w:rsidR="00B649CD">
        <w:rPr>
          <w:rFonts w:asciiTheme="majorBidi" w:hAnsiTheme="majorBidi" w:cstheme="majorBidi"/>
        </w:rPr>
        <w:t>5</w:t>
      </w:r>
      <w:r w:rsidR="002967D9" w:rsidRPr="00A80CEF">
        <w:rPr>
          <w:rFonts w:asciiTheme="majorBidi" w:hAnsiTheme="majorBidi" w:cstheme="majorBidi"/>
        </w:rPr>
        <w:t>)</w:t>
      </w:r>
      <w:r w:rsidR="009504ED" w:rsidRPr="00A80CEF">
        <w:rPr>
          <w:rFonts w:asciiTheme="majorBidi" w:hAnsiTheme="majorBidi" w:cstheme="majorBidi"/>
        </w:rPr>
        <w:t>.</w:t>
      </w:r>
      <w:r w:rsidR="00CE1D82" w:rsidRPr="00A80CEF">
        <w:rPr>
          <w:rStyle w:val="FootnoteReference"/>
          <w:rFonts w:asciiTheme="majorBidi" w:hAnsiTheme="majorBidi" w:cstheme="majorBidi"/>
        </w:rPr>
        <w:footnoteReference w:id="30"/>
      </w:r>
      <w:r w:rsidR="00A224B8" w:rsidRPr="00A80CEF">
        <w:rPr>
          <w:rFonts w:asciiTheme="majorBidi" w:hAnsiTheme="majorBidi" w:cstheme="majorBidi"/>
        </w:rPr>
        <w:t xml:space="preserve"> </w:t>
      </w:r>
      <w:r w:rsidR="00962C6A" w:rsidRPr="00A80CEF">
        <w:rPr>
          <w:rFonts w:asciiTheme="majorBidi" w:hAnsiTheme="majorBidi" w:cstheme="majorBidi"/>
        </w:rPr>
        <w:t xml:space="preserve">The community </w:t>
      </w:r>
      <w:r w:rsidR="0052262D" w:rsidRPr="00A80CEF">
        <w:rPr>
          <w:rFonts w:asciiTheme="majorBidi" w:hAnsiTheme="majorBidi" w:cstheme="majorBidi"/>
        </w:rPr>
        <w:t xml:space="preserve">consisted of </w:t>
      </w:r>
      <w:r w:rsidR="00962C6A" w:rsidRPr="00A80CEF">
        <w:rPr>
          <w:rFonts w:asciiTheme="majorBidi" w:hAnsiTheme="majorBidi" w:cstheme="majorBidi"/>
        </w:rPr>
        <w:t>some 200 or 250 men, women</w:t>
      </w:r>
      <w:r w:rsidR="00B649CD">
        <w:rPr>
          <w:rFonts w:asciiTheme="majorBidi" w:hAnsiTheme="majorBidi" w:cstheme="majorBidi"/>
        </w:rPr>
        <w:t xml:space="preserve"> and</w:t>
      </w:r>
      <w:r w:rsidR="00962C6A" w:rsidRPr="00A80CEF">
        <w:rPr>
          <w:rFonts w:asciiTheme="majorBidi" w:hAnsiTheme="majorBidi" w:cstheme="majorBidi"/>
        </w:rPr>
        <w:t xml:space="preserve"> children, who </w:t>
      </w:r>
      <w:r w:rsidR="00FA7E5B" w:rsidRPr="00A80CEF">
        <w:rPr>
          <w:rFonts w:asciiTheme="majorBidi" w:hAnsiTheme="majorBidi" w:cstheme="majorBidi"/>
        </w:rPr>
        <w:t>must have lived in tight quarters.</w:t>
      </w:r>
      <w:r w:rsidR="00893832" w:rsidRPr="00A80CEF">
        <w:rPr>
          <w:rStyle w:val="FootnoteReference"/>
          <w:rFonts w:asciiTheme="majorBidi" w:hAnsiTheme="majorBidi" w:cstheme="majorBidi"/>
        </w:rPr>
        <w:footnoteReference w:id="31"/>
      </w:r>
      <w:r w:rsidR="0084610B" w:rsidRPr="00A80CEF">
        <w:rPr>
          <w:rFonts w:asciiTheme="majorBidi" w:hAnsiTheme="majorBidi" w:cstheme="majorBidi"/>
        </w:rPr>
        <w:t xml:space="preserve"> </w:t>
      </w:r>
    </w:p>
    <w:p w14:paraId="7CBD3E53" w14:textId="3A74C14C" w:rsidR="004B2EA1" w:rsidRPr="00A80CEF" w:rsidRDefault="00DC2F75" w:rsidP="00C7024E">
      <w:pPr>
        <w:spacing w:after="0" w:line="360" w:lineRule="auto"/>
        <w:rPr>
          <w:rFonts w:asciiTheme="majorBidi" w:hAnsiTheme="majorBidi" w:cstheme="majorBidi"/>
        </w:rPr>
      </w:pPr>
      <w:r>
        <w:rPr>
          <w:rFonts w:asciiTheme="majorBidi" w:hAnsiTheme="majorBidi" w:cstheme="majorBidi"/>
        </w:rPr>
        <w:tab/>
      </w:r>
      <w:r w:rsidR="00C02567" w:rsidRPr="00A80CEF">
        <w:rPr>
          <w:rFonts w:asciiTheme="majorBidi" w:hAnsiTheme="majorBidi" w:cstheme="majorBidi"/>
        </w:rPr>
        <w:t>Documents from</w:t>
      </w:r>
      <w:r w:rsidR="00E74CE1" w:rsidRPr="00A80CEF">
        <w:rPr>
          <w:rFonts w:asciiTheme="majorBidi" w:hAnsiTheme="majorBidi" w:cstheme="majorBidi"/>
        </w:rPr>
        <w:t xml:space="preserve"> </w:t>
      </w:r>
      <w:r w:rsidR="00A80CEF" w:rsidRPr="00A80CEF">
        <w:rPr>
          <w:rFonts w:asciiTheme="majorBidi" w:hAnsiTheme="majorBidi" w:cstheme="majorBidi"/>
        </w:rPr>
        <w:t>Nuremberg</w:t>
      </w:r>
      <w:r w:rsidR="00E74CE1" w:rsidRPr="00A80CEF">
        <w:rPr>
          <w:rFonts w:asciiTheme="majorBidi" w:hAnsiTheme="majorBidi" w:cstheme="majorBidi"/>
        </w:rPr>
        <w:t>’s</w:t>
      </w:r>
      <w:r w:rsidR="00A06CA3" w:rsidRPr="00A80CEF">
        <w:rPr>
          <w:rFonts w:asciiTheme="majorBidi" w:hAnsiTheme="majorBidi" w:cstheme="majorBidi"/>
        </w:rPr>
        <w:t xml:space="preserve"> </w:t>
      </w:r>
      <w:r w:rsidR="0014731F" w:rsidRPr="00A80CEF">
        <w:rPr>
          <w:rFonts w:asciiTheme="majorBidi" w:hAnsiTheme="majorBidi" w:cstheme="majorBidi"/>
        </w:rPr>
        <w:t xml:space="preserve">municipal </w:t>
      </w:r>
      <w:r w:rsidR="007A0F22" w:rsidRPr="00A80CEF">
        <w:rPr>
          <w:rFonts w:asciiTheme="majorBidi" w:hAnsiTheme="majorBidi" w:cstheme="majorBidi"/>
        </w:rPr>
        <w:t>archive reveal</w:t>
      </w:r>
      <w:r w:rsidR="00A06CA3" w:rsidRPr="00A80CEF">
        <w:rPr>
          <w:rFonts w:asciiTheme="majorBidi" w:hAnsiTheme="majorBidi" w:cstheme="majorBidi"/>
        </w:rPr>
        <w:t xml:space="preserve"> how these households obtain</w:t>
      </w:r>
      <w:r w:rsidR="006321CE" w:rsidRPr="00A80CEF">
        <w:rPr>
          <w:rFonts w:asciiTheme="majorBidi" w:hAnsiTheme="majorBidi" w:cstheme="majorBidi"/>
        </w:rPr>
        <w:t>ed</w:t>
      </w:r>
      <w:r w:rsidR="00A06CA3" w:rsidRPr="00A80CEF">
        <w:rPr>
          <w:rFonts w:asciiTheme="majorBidi" w:hAnsiTheme="majorBidi" w:cstheme="majorBidi"/>
        </w:rPr>
        <w:t xml:space="preserve"> water for everyday use. In 1479 </w:t>
      </w:r>
      <w:r w:rsidR="00E74CE1" w:rsidRPr="00A80CEF">
        <w:rPr>
          <w:rFonts w:asciiTheme="majorBidi" w:hAnsiTheme="majorBidi" w:cstheme="majorBidi"/>
        </w:rPr>
        <w:t xml:space="preserve">the city council organized a </w:t>
      </w:r>
      <w:r w:rsidR="00FE7E94" w:rsidRPr="00A80CEF">
        <w:rPr>
          <w:rFonts w:asciiTheme="majorBidi" w:hAnsiTheme="majorBidi" w:cstheme="majorBidi"/>
        </w:rPr>
        <w:t>tax-raising operation to pay</w:t>
      </w:r>
      <w:r w:rsidR="00F67745" w:rsidRPr="00A80CEF">
        <w:rPr>
          <w:rFonts w:asciiTheme="majorBidi" w:hAnsiTheme="majorBidi" w:cstheme="majorBidi"/>
        </w:rPr>
        <w:t xml:space="preserve"> municipal</w:t>
      </w:r>
      <w:r w:rsidR="00E74CE1" w:rsidRPr="00A80CEF">
        <w:rPr>
          <w:rFonts w:asciiTheme="majorBidi" w:hAnsiTheme="majorBidi" w:cstheme="majorBidi"/>
        </w:rPr>
        <w:t xml:space="preserve"> official</w:t>
      </w:r>
      <w:r w:rsidR="00FE7E94" w:rsidRPr="00A80CEF">
        <w:rPr>
          <w:rFonts w:asciiTheme="majorBidi" w:hAnsiTheme="majorBidi" w:cstheme="majorBidi"/>
        </w:rPr>
        <w:t>s</w:t>
      </w:r>
      <w:r w:rsidR="00E74CE1" w:rsidRPr="00A80CEF">
        <w:rPr>
          <w:rFonts w:asciiTheme="majorBidi" w:hAnsiTheme="majorBidi" w:cstheme="majorBidi"/>
        </w:rPr>
        <w:t xml:space="preserve">, the </w:t>
      </w:r>
      <w:proofErr w:type="spellStart"/>
      <w:r w:rsidR="00E74CE1" w:rsidRPr="00A80CEF">
        <w:rPr>
          <w:rFonts w:asciiTheme="majorBidi" w:hAnsiTheme="majorBidi" w:cstheme="majorBidi"/>
          <w:i/>
          <w:iCs/>
        </w:rPr>
        <w:lastRenderedPageBreak/>
        <w:t>Brunnenmeister</w:t>
      </w:r>
      <w:proofErr w:type="spellEnd"/>
      <w:r w:rsidR="00C7024E">
        <w:rPr>
          <w:rFonts w:asciiTheme="majorBidi" w:hAnsiTheme="majorBidi" w:cstheme="majorBidi"/>
        </w:rPr>
        <w:t xml:space="preserve"> (</w:t>
      </w:r>
      <w:r w:rsidR="007B41AE">
        <w:rPr>
          <w:rFonts w:asciiTheme="majorBidi" w:hAnsiTheme="majorBidi" w:cstheme="majorBidi"/>
        </w:rPr>
        <w:t>well</w:t>
      </w:r>
      <w:r w:rsidR="00C7024E">
        <w:rPr>
          <w:rFonts w:asciiTheme="majorBidi" w:hAnsiTheme="majorBidi" w:cstheme="majorBidi"/>
        </w:rPr>
        <w:t xml:space="preserve"> master) </w:t>
      </w:r>
      <w:r w:rsidR="00FE7E94" w:rsidRPr="00A80CEF">
        <w:rPr>
          <w:rFonts w:asciiTheme="majorBidi" w:hAnsiTheme="majorBidi" w:cstheme="majorBidi"/>
        </w:rPr>
        <w:t>and his men</w:t>
      </w:r>
      <w:r w:rsidR="00E74CE1" w:rsidRPr="00A80CEF">
        <w:rPr>
          <w:rFonts w:asciiTheme="majorBidi" w:hAnsiTheme="majorBidi" w:cstheme="majorBidi"/>
        </w:rPr>
        <w:t xml:space="preserve">, </w:t>
      </w:r>
      <w:r w:rsidR="0052262D" w:rsidRPr="00A80CEF">
        <w:rPr>
          <w:rFonts w:asciiTheme="majorBidi" w:hAnsiTheme="majorBidi" w:cstheme="majorBidi"/>
        </w:rPr>
        <w:t xml:space="preserve">to </w:t>
      </w:r>
      <w:r w:rsidR="00E74CE1" w:rsidRPr="00A80CEF">
        <w:rPr>
          <w:rFonts w:asciiTheme="majorBidi" w:hAnsiTheme="majorBidi" w:cstheme="majorBidi"/>
        </w:rPr>
        <w:t>develop and maintain</w:t>
      </w:r>
      <w:r w:rsidR="00FE7E94" w:rsidRPr="00A80CEF">
        <w:rPr>
          <w:rFonts w:asciiTheme="majorBidi" w:hAnsiTheme="majorBidi" w:cstheme="majorBidi"/>
        </w:rPr>
        <w:t xml:space="preserve"> the public water system</w:t>
      </w:r>
      <w:r w:rsidR="00CD3748" w:rsidRPr="00A80CEF">
        <w:rPr>
          <w:rFonts w:asciiTheme="majorBidi" w:hAnsiTheme="majorBidi" w:cstheme="majorBidi"/>
        </w:rPr>
        <w:t xml:space="preserve">. </w:t>
      </w:r>
      <w:r>
        <w:rPr>
          <w:rFonts w:asciiTheme="majorBidi" w:hAnsiTheme="majorBidi" w:cstheme="majorBidi"/>
        </w:rPr>
        <w:t>U</w:t>
      </w:r>
      <w:r w:rsidR="00E74CE1" w:rsidRPr="00A80CEF">
        <w:rPr>
          <w:rFonts w:asciiTheme="majorBidi" w:hAnsiTheme="majorBidi" w:cstheme="majorBidi"/>
        </w:rPr>
        <w:t xml:space="preserve">pkeep of </w:t>
      </w:r>
      <w:r w:rsidR="00985A19" w:rsidRPr="00A80CEF">
        <w:rPr>
          <w:rFonts w:asciiTheme="majorBidi" w:hAnsiTheme="majorBidi" w:cstheme="majorBidi"/>
        </w:rPr>
        <w:t xml:space="preserve">this </w:t>
      </w:r>
      <w:r w:rsidR="00E74CE1" w:rsidRPr="00A80CEF">
        <w:rPr>
          <w:rFonts w:asciiTheme="majorBidi" w:hAnsiTheme="majorBidi" w:cstheme="majorBidi"/>
        </w:rPr>
        <w:t>elaborate</w:t>
      </w:r>
      <w:r w:rsidR="00966059" w:rsidRPr="00A80CEF">
        <w:rPr>
          <w:rFonts w:asciiTheme="majorBidi" w:hAnsiTheme="majorBidi" w:cstheme="majorBidi"/>
        </w:rPr>
        <w:t xml:space="preserve"> system was</w:t>
      </w:r>
      <w:r w:rsidR="0052262D" w:rsidRPr="00A80CEF">
        <w:rPr>
          <w:rFonts w:asciiTheme="majorBidi" w:hAnsiTheme="majorBidi" w:cstheme="majorBidi"/>
        </w:rPr>
        <w:t xml:space="preserve"> </w:t>
      </w:r>
      <w:r w:rsidR="00E74CE1" w:rsidRPr="00A80CEF">
        <w:rPr>
          <w:rFonts w:asciiTheme="majorBidi" w:hAnsiTheme="majorBidi" w:cstheme="majorBidi"/>
        </w:rPr>
        <w:t>expensive</w:t>
      </w:r>
      <w:r>
        <w:rPr>
          <w:rFonts w:asciiTheme="majorBidi" w:hAnsiTheme="majorBidi" w:cstheme="majorBidi"/>
        </w:rPr>
        <w:t>,</w:t>
      </w:r>
      <w:r w:rsidR="00E74CE1" w:rsidRPr="00A80CEF">
        <w:rPr>
          <w:rFonts w:asciiTheme="majorBidi" w:hAnsiTheme="majorBidi" w:cstheme="majorBidi"/>
        </w:rPr>
        <w:t xml:space="preserve"> and regular municipal funds were </w:t>
      </w:r>
      <w:r w:rsidR="00CD3748" w:rsidRPr="00A80CEF">
        <w:rPr>
          <w:rFonts w:asciiTheme="majorBidi" w:hAnsiTheme="majorBidi" w:cstheme="majorBidi"/>
        </w:rPr>
        <w:t xml:space="preserve">apparently </w:t>
      </w:r>
      <w:r w:rsidR="00E74CE1" w:rsidRPr="00A80CEF">
        <w:rPr>
          <w:rFonts w:asciiTheme="majorBidi" w:hAnsiTheme="majorBidi" w:cstheme="majorBidi"/>
        </w:rPr>
        <w:t>insufficient to pay for it.</w:t>
      </w:r>
      <w:r w:rsidR="00C31152" w:rsidRPr="00A80CEF">
        <w:rPr>
          <w:rFonts w:asciiTheme="majorBidi" w:hAnsiTheme="majorBidi" w:cstheme="majorBidi"/>
        </w:rPr>
        <w:t xml:space="preserve"> Thus, two officials walked the streets, </w:t>
      </w:r>
      <w:r w:rsidR="004045A7" w:rsidRPr="00A80CEF">
        <w:rPr>
          <w:rFonts w:asciiTheme="majorBidi" w:hAnsiTheme="majorBidi" w:cstheme="majorBidi"/>
        </w:rPr>
        <w:t>knocking on every door, to</w:t>
      </w:r>
      <w:r w:rsidR="00C31152" w:rsidRPr="00A80CEF">
        <w:rPr>
          <w:rFonts w:asciiTheme="majorBidi" w:hAnsiTheme="majorBidi" w:cstheme="majorBidi"/>
        </w:rPr>
        <w:t xml:space="preserve"> determine how much each household should pay.</w:t>
      </w:r>
      <w:r w:rsidR="00CB3DE3" w:rsidRPr="00A80CEF">
        <w:rPr>
          <w:rFonts w:asciiTheme="majorBidi" w:hAnsiTheme="majorBidi" w:cstheme="majorBidi"/>
        </w:rPr>
        <w:t xml:space="preserve"> The records do not specify wh</w:t>
      </w:r>
      <w:r w:rsidR="006321CE" w:rsidRPr="00A80CEF">
        <w:rPr>
          <w:rFonts w:asciiTheme="majorBidi" w:hAnsiTheme="majorBidi" w:cstheme="majorBidi"/>
        </w:rPr>
        <w:t>at</w:t>
      </w:r>
      <w:r w:rsidR="00CB3DE3" w:rsidRPr="00A80CEF">
        <w:rPr>
          <w:rFonts w:asciiTheme="majorBidi" w:hAnsiTheme="majorBidi" w:cstheme="majorBidi"/>
        </w:rPr>
        <w:t xml:space="preserve"> crit</w:t>
      </w:r>
      <w:r w:rsidR="00815591" w:rsidRPr="00A80CEF">
        <w:rPr>
          <w:rFonts w:asciiTheme="majorBidi" w:hAnsiTheme="majorBidi" w:cstheme="majorBidi"/>
        </w:rPr>
        <w:t>eria they applied</w:t>
      </w:r>
      <w:r w:rsidR="00CB3DE3" w:rsidRPr="00A80CEF">
        <w:rPr>
          <w:rFonts w:asciiTheme="majorBidi" w:hAnsiTheme="majorBidi" w:cstheme="majorBidi"/>
        </w:rPr>
        <w:t>, b</w:t>
      </w:r>
      <w:r w:rsidR="00141455" w:rsidRPr="00A80CEF">
        <w:rPr>
          <w:rFonts w:asciiTheme="majorBidi" w:hAnsiTheme="majorBidi" w:cstheme="majorBidi"/>
        </w:rPr>
        <w:t xml:space="preserve">ut the size of the household and </w:t>
      </w:r>
      <w:r w:rsidR="006321CE" w:rsidRPr="00A80CEF">
        <w:rPr>
          <w:rFonts w:asciiTheme="majorBidi" w:hAnsiTheme="majorBidi" w:cstheme="majorBidi"/>
        </w:rPr>
        <w:t xml:space="preserve">the </w:t>
      </w:r>
      <w:r w:rsidR="00141455" w:rsidRPr="00A80CEF">
        <w:rPr>
          <w:rFonts w:asciiTheme="majorBidi" w:hAnsiTheme="majorBidi" w:cstheme="majorBidi"/>
        </w:rPr>
        <w:t xml:space="preserve">economic </w:t>
      </w:r>
      <w:r w:rsidR="00985A19" w:rsidRPr="00A80CEF">
        <w:rPr>
          <w:rFonts w:asciiTheme="majorBidi" w:hAnsiTheme="majorBidi" w:cstheme="majorBidi"/>
        </w:rPr>
        <w:t xml:space="preserve">capacities </w:t>
      </w:r>
      <w:r w:rsidR="006321CE" w:rsidRPr="00A80CEF">
        <w:rPr>
          <w:rFonts w:asciiTheme="majorBidi" w:hAnsiTheme="majorBidi" w:cstheme="majorBidi"/>
        </w:rPr>
        <w:t>of its residents</w:t>
      </w:r>
      <w:r w:rsidR="00CB3DE3" w:rsidRPr="00A80CEF">
        <w:rPr>
          <w:rFonts w:asciiTheme="majorBidi" w:hAnsiTheme="majorBidi" w:cstheme="majorBidi"/>
        </w:rPr>
        <w:t xml:space="preserve"> probably played a role. </w:t>
      </w:r>
      <w:r w:rsidR="0052262D" w:rsidRPr="00A80CEF">
        <w:rPr>
          <w:rFonts w:asciiTheme="majorBidi" w:hAnsiTheme="majorBidi" w:cstheme="majorBidi"/>
        </w:rPr>
        <w:t>And although those</w:t>
      </w:r>
      <w:r w:rsidR="00EB7EE5" w:rsidRPr="00A80CEF">
        <w:rPr>
          <w:rFonts w:asciiTheme="majorBidi" w:hAnsiTheme="majorBidi" w:cstheme="majorBidi"/>
        </w:rPr>
        <w:t xml:space="preserve"> houses </w:t>
      </w:r>
      <w:r w:rsidR="0052262D" w:rsidRPr="00A80CEF">
        <w:rPr>
          <w:rFonts w:asciiTheme="majorBidi" w:hAnsiTheme="majorBidi" w:cstheme="majorBidi"/>
        </w:rPr>
        <w:t xml:space="preserve">with </w:t>
      </w:r>
      <w:r w:rsidR="00EB7EE5" w:rsidRPr="00A80CEF">
        <w:rPr>
          <w:rFonts w:asciiTheme="majorBidi" w:hAnsiTheme="majorBidi" w:cstheme="majorBidi"/>
        </w:rPr>
        <w:t>private wells or cisterns</w:t>
      </w:r>
      <w:r w:rsidR="0052262D" w:rsidRPr="00A80CEF">
        <w:rPr>
          <w:rFonts w:asciiTheme="majorBidi" w:hAnsiTheme="majorBidi" w:cstheme="majorBidi"/>
        </w:rPr>
        <w:t xml:space="preserve"> were noted</w:t>
      </w:r>
      <w:r w:rsidR="00EB7EE5" w:rsidRPr="00A80CEF">
        <w:rPr>
          <w:rFonts w:asciiTheme="majorBidi" w:hAnsiTheme="majorBidi" w:cstheme="majorBidi"/>
        </w:rPr>
        <w:t>, all household</w:t>
      </w:r>
      <w:r w:rsidR="00985A19" w:rsidRPr="00A80CEF">
        <w:rPr>
          <w:rFonts w:asciiTheme="majorBidi" w:hAnsiTheme="majorBidi" w:cstheme="majorBidi"/>
        </w:rPr>
        <w:t>s</w:t>
      </w:r>
      <w:r w:rsidR="0052262D" w:rsidRPr="00A80CEF">
        <w:rPr>
          <w:rFonts w:asciiTheme="majorBidi" w:hAnsiTheme="majorBidi" w:cstheme="majorBidi"/>
        </w:rPr>
        <w:t xml:space="preserve"> were required </w:t>
      </w:r>
      <w:r w:rsidR="00EB7EE5" w:rsidRPr="00A80CEF">
        <w:rPr>
          <w:rFonts w:asciiTheme="majorBidi" w:hAnsiTheme="majorBidi" w:cstheme="majorBidi"/>
        </w:rPr>
        <w:t xml:space="preserve">to participate in financing the public system. </w:t>
      </w:r>
      <w:r w:rsidR="00BC49FA" w:rsidRPr="00A80CEF">
        <w:rPr>
          <w:rFonts w:asciiTheme="majorBidi" w:hAnsiTheme="majorBidi" w:cstheme="majorBidi"/>
        </w:rPr>
        <w:t xml:space="preserve">The officials visited all </w:t>
      </w:r>
      <w:r>
        <w:rPr>
          <w:rFonts w:asciiTheme="majorBidi" w:hAnsiTheme="majorBidi" w:cstheme="majorBidi"/>
        </w:rPr>
        <w:t>15</w:t>
      </w:r>
      <w:r w:rsidRPr="00A80CEF">
        <w:rPr>
          <w:rFonts w:asciiTheme="majorBidi" w:hAnsiTheme="majorBidi" w:cstheme="majorBidi"/>
        </w:rPr>
        <w:t xml:space="preserve"> </w:t>
      </w:r>
      <w:r w:rsidR="00BC49FA" w:rsidRPr="00A80CEF">
        <w:rPr>
          <w:rFonts w:asciiTheme="majorBidi" w:hAnsiTheme="majorBidi" w:cstheme="majorBidi"/>
        </w:rPr>
        <w:t>houses own</w:t>
      </w:r>
      <w:r w:rsidR="00C458AA" w:rsidRPr="00A80CEF">
        <w:rPr>
          <w:rFonts w:asciiTheme="majorBidi" w:hAnsiTheme="majorBidi" w:cstheme="majorBidi"/>
        </w:rPr>
        <w:t>ed</w:t>
      </w:r>
      <w:r w:rsidR="00BC49FA" w:rsidRPr="00A80CEF">
        <w:rPr>
          <w:rFonts w:asciiTheme="majorBidi" w:hAnsiTheme="majorBidi" w:cstheme="majorBidi"/>
        </w:rPr>
        <w:t xml:space="preserve"> by</w:t>
      </w:r>
      <w:r w:rsidR="00EB7EE5" w:rsidRPr="00A80CEF">
        <w:rPr>
          <w:rFonts w:asciiTheme="majorBidi" w:hAnsiTheme="majorBidi" w:cstheme="majorBidi"/>
        </w:rPr>
        <w:t xml:space="preserve"> local Jews.</w:t>
      </w:r>
      <w:r w:rsidR="002E3FAC" w:rsidRPr="00A80CEF">
        <w:rPr>
          <w:rFonts w:asciiTheme="majorBidi" w:hAnsiTheme="majorBidi" w:cstheme="majorBidi"/>
        </w:rPr>
        <w:t xml:space="preserve"> </w:t>
      </w:r>
      <w:r w:rsidR="0034376D">
        <w:rPr>
          <w:rFonts w:asciiTheme="majorBidi" w:hAnsiTheme="majorBidi" w:cstheme="majorBidi"/>
        </w:rPr>
        <w:t>O</w:t>
      </w:r>
      <w:r w:rsidR="003716DC" w:rsidRPr="00A80CEF">
        <w:rPr>
          <w:rFonts w:asciiTheme="majorBidi" w:hAnsiTheme="majorBidi" w:cstheme="majorBidi"/>
        </w:rPr>
        <w:t>nly one, May</w:t>
      </w:r>
      <w:r w:rsidR="002A61A0" w:rsidRPr="00A80CEF">
        <w:rPr>
          <w:rFonts w:asciiTheme="majorBidi" w:hAnsiTheme="majorBidi" w:cstheme="majorBidi"/>
        </w:rPr>
        <w:t xml:space="preserve">r </w:t>
      </w:r>
      <w:proofErr w:type="spellStart"/>
      <w:r w:rsidR="00386E1A" w:rsidRPr="00A80CEF">
        <w:rPr>
          <w:rFonts w:asciiTheme="majorBidi" w:hAnsiTheme="majorBidi" w:cstheme="majorBidi"/>
        </w:rPr>
        <w:t>Johel</w:t>
      </w:r>
      <w:proofErr w:type="spellEnd"/>
      <w:r w:rsidR="003716DC" w:rsidRPr="00A80CEF">
        <w:rPr>
          <w:rFonts w:asciiTheme="majorBidi" w:hAnsiTheme="majorBidi" w:cstheme="majorBidi"/>
        </w:rPr>
        <w:t xml:space="preserve"> (or Meir </w:t>
      </w:r>
      <w:proofErr w:type="spellStart"/>
      <w:r w:rsidR="003716DC" w:rsidRPr="00A80CEF">
        <w:rPr>
          <w:rFonts w:asciiTheme="majorBidi" w:hAnsiTheme="majorBidi" w:cstheme="majorBidi"/>
        </w:rPr>
        <w:t>Yoel</w:t>
      </w:r>
      <w:proofErr w:type="spellEnd"/>
      <w:r w:rsidR="003716DC" w:rsidRPr="00A80CEF">
        <w:rPr>
          <w:rFonts w:asciiTheme="majorBidi" w:hAnsiTheme="majorBidi" w:cstheme="majorBidi"/>
        </w:rPr>
        <w:t>)</w:t>
      </w:r>
      <w:r w:rsidR="00386E1A" w:rsidRPr="00A80CEF">
        <w:rPr>
          <w:rFonts w:asciiTheme="majorBidi" w:hAnsiTheme="majorBidi" w:cstheme="majorBidi"/>
        </w:rPr>
        <w:t xml:space="preserve">, was recorded as having </w:t>
      </w:r>
      <w:r w:rsidR="0034376D">
        <w:rPr>
          <w:rFonts w:asciiTheme="majorBidi" w:hAnsiTheme="majorBidi" w:cstheme="majorBidi"/>
        </w:rPr>
        <w:t>a private well</w:t>
      </w:r>
      <w:r w:rsidR="002A61A0" w:rsidRPr="00A80CEF">
        <w:rPr>
          <w:rFonts w:asciiTheme="majorBidi" w:hAnsiTheme="majorBidi" w:cstheme="majorBidi"/>
        </w:rPr>
        <w:t>.</w:t>
      </w:r>
      <w:r w:rsidR="0034376D">
        <w:rPr>
          <w:rFonts w:asciiTheme="majorBidi" w:hAnsiTheme="majorBidi" w:cstheme="majorBidi"/>
        </w:rPr>
        <w:t xml:space="preserve"> The record</w:t>
      </w:r>
      <w:r w:rsidR="00BE26BE" w:rsidRPr="00A80CEF">
        <w:rPr>
          <w:rFonts w:asciiTheme="majorBidi" w:hAnsiTheme="majorBidi" w:cstheme="majorBidi"/>
        </w:rPr>
        <w:t xml:space="preserve"> mentions explicitly that another Jew, Simon,</w:t>
      </w:r>
      <w:r w:rsidR="00386E1A" w:rsidRPr="00A80CEF">
        <w:rPr>
          <w:rFonts w:asciiTheme="majorBidi" w:hAnsiTheme="majorBidi" w:cstheme="majorBidi"/>
        </w:rPr>
        <w:t xml:space="preserve"> did not own a well (perhaps because this surpris</w:t>
      </w:r>
      <w:r w:rsidR="006321CE" w:rsidRPr="00A80CEF">
        <w:rPr>
          <w:rFonts w:asciiTheme="majorBidi" w:hAnsiTheme="majorBidi" w:cstheme="majorBidi"/>
        </w:rPr>
        <w:t>ed</w:t>
      </w:r>
      <w:r w:rsidR="00386E1A" w:rsidRPr="00A80CEF">
        <w:rPr>
          <w:rFonts w:asciiTheme="majorBidi" w:hAnsiTheme="majorBidi" w:cstheme="majorBidi"/>
        </w:rPr>
        <w:t xml:space="preserve"> the o</w:t>
      </w:r>
      <w:r w:rsidR="00BE26BE" w:rsidRPr="00A80CEF">
        <w:rPr>
          <w:rFonts w:asciiTheme="majorBidi" w:hAnsiTheme="majorBidi" w:cstheme="majorBidi"/>
        </w:rPr>
        <w:t>fficials)</w:t>
      </w:r>
      <w:r>
        <w:rPr>
          <w:rFonts w:asciiTheme="majorBidi" w:hAnsiTheme="majorBidi" w:cstheme="majorBidi"/>
        </w:rPr>
        <w:t xml:space="preserve">; </w:t>
      </w:r>
      <w:r w:rsidR="0034376D">
        <w:rPr>
          <w:rFonts w:asciiTheme="majorBidi" w:hAnsiTheme="majorBidi" w:cstheme="majorBidi"/>
        </w:rPr>
        <w:t xml:space="preserve">in other </w:t>
      </w:r>
      <w:proofErr w:type="gramStart"/>
      <w:r w:rsidR="0034376D">
        <w:rPr>
          <w:rFonts w:asciiTheme="majorBidi" w:hAnsiTheme="majorBidi" w:cstheme="majorBidi"/>
        </w:rPr>
        <w:t>cases</w:t>
      </w:r>
      <w:proofErr w:type="gramEnd"/>
      <w:r w:rsidR="0034376D">
        <w:rPr>
          <w:rFonts w:asciiTheme="majorBidi" w:hAnsiTheme="majorBidi" w:cstheme="majorBidi"/>
        </w:rPr>
        <w:t xml:space="preserve"> </w:t>
      </w:r>
      <w:r>
        <w:rPr>
          <w:rFonts w:asciiTheme="majorBidi" w:hAnsiTheme="majorBidi" w:cstheme="majorBidi"/>
        </w:rPr>
        <w:t>it</w:t>
      </w:r>
      <w:r w:rsidR="00386E1A" w:rsidRPr="00A80CEF">
        <w:rPr>
          <w:rFonts w:asciiTheme="majorBidi" w:hAnsiTheme="majorBidi" w:cstheme="majorBidi"/>
        </w:rPr>
        <w:t xml:space="preserve"> does not specify</w:t>
      </w:r>
      <w:r w:rsidR="000C1D7A" w:rsidRPr="00A80CEF">
        <w:rPr>
          <w:rFonts w:asciiTheme="majorBidi" w:hAnsiTheme="majorBidi" w:cstheme="majorBidi"/>
        </w:rPr>
        <w:t xml:space="preserve"> wells or lack thereof</w:t>
      </w:r>
      <w:r w:rsidR="00134082" w:rsidRPr="00A80CEF">
        <w:rPr>
          <w:rFonts w:asciiTheme="majorBidi" w:hAnsiTheme="majorBidi" w:cstheme="majorBidi"/>
        </w:rPr>
        <w:t xml:space="preserve">. </w:t>
      </w:r>
      <w:r w:rsidR="001A1CD3" w:rsidRPr="00A80CEF">
        <w:rPr>
          <w:rFonts w:asciiTheme="majorBidi" w:hAnsiTheme="majorBidi" w:cstheme="majorBidi"/>
        </w:rPr>
        <w:t>Still, t</w:t>
      </w:r>
      <w:r w:rsidR="00446B9F" w:rsidRPr="00A80CEF">
        <w:rPr>
          <w:rFonts w:asciiTheme="majorBidi" w:hAnsiTheme="majorBidi" w:cstheme="majorBidi"/>
        </w:rPr>
        <w:t>he record as a whole suggest</w:t>
      </w:r>
      <w:r w:rsidR="00A477C6" w:rsidRPr="00A80CEF">
        <w:rPr>
          <w:rFonts w:asciiTheme="majorBidi" w:hAnsiTheme="majorBidi" w:cstheme="majorBidi"/>
        </w:rPr>
        <w:t>s that most Christian</w:t>
      </w:r>
      <w:r w:rsidR="00985A19" w:rsidRPr="00A80CEF">
        <w:rPr>
          <w:rFonts w:asciiTheme="majorBidi" w:hAnsiTheme="majorBidi" w:cstheme="majorBidi"/>
        </w:rPr>
        <w:t>s</w:t>
      </w:r>
      <w:r w:rsidR="00823C2C" w:rsidRPr="00A80CEF">
        <w:rPr>
          <w:rFonts w:asciiTheme="majorBidi" w:hAnsiTheme="majorBidi" w:cstheme="majorBidi"/>
        </w:rPr>
        <w:t xml:space="preserve"> </w:t>
      </w:r>
      <w:r w:rsidR="00A477C6" w:rsidRPr="00A80CEF">
        <w:rPr>
          <w:rFonts w:asciiTheme="majorBidi" w:hAnsiTheme="majorBidi" w:cstheme="majorBidi"/>
        </w:rPr>
        <w:t>did not</w:t>
      </w:r>
      <w:r w:rsidR="00243F09" w:rsidRPr="00A80CEF">
        <w:rPr>
          <w:rFonts w:asciiTheme="majorBidi" w:hAnsiTheme="majorBidi" w:cstheme="majorBidi"/>
        </w:rPr>
        <w:t xml:space="preserve"> </w:t>
      </w:r>
      <w:r w:rsidR="00823C2C" w:rsidRPr="00A80CEF">
        <w:rPr>
          <w:rFonts w:asciiTheme="majorBidi" w:hAnsiTheme="majorBidi" w:cstheme="majorBidi"/>
        </w:rPr>
        <w:t>have</w:t>
      </w:r>
      <w:r w:rsidR="00A477C6" w:rsidRPr="00A80CEF">
        <w:rPr>
          <w:rFonts w:asciiTheme="majorBidi" w:hAnsiTheme="majorBidi" w:cstheme="majorBidi"/>
        </w:rPr>
        <w:t xml:space="preserve"> private well</w:t>
      </w:r>
      <w:r w:rsidR="00823C2C" w:rsidRPr="00A80CEF">
        <w:rPr>
          <w:rFonts w:asciiTheme="majorBidi" w:hAnsiTheme="majorBidi" w:cstheme="majorBidi"/>
        </w:rPr>
        <w:t xml:space="preserve">s, </w:t>
      </w:r>
      <w:r w:rsidR="00446B9F" w:rsidRPr="00A80CEF">
        <w:rPr>
          <w:rFonts w:asciiTheme="majorBidi" w:hAnsiTheme="majorBidi" w:cstheme="majorBidi"/>
        </w:rPr>
        <w:t xml:space="preserve">especially in quarter where </w:t>
      </w:r>
      <w:r w:rsidR="00243F09" w:rsidRPr="00A80CEF">
        <w:rPr>
          <w:rFonts w:asciiTheme="majorBidi" w:hAnsiTheme="majorBidi" w:cstheme="majorBidi"/>
        </w:rPr>
        <w:t xml:space="preserve">the </w:t>
      </w:r>
      <w:proofErr w:type="spellStart"/>
      <w:r w:rsidR="00D0124F" w:rsidRPr="00A80CEF">
        <w:rPr>
          <w:rFonts w:asciiTheme="majorBidi" w:hAnsiTheme="majorBidi" w:cstheme="majorBidi"/>
          <w:i/>
          <w:iCs/>
        </w:rPr>
        <w:t>Judengasse</w:t>
      </w:r>
      <w:proofErr w:type="spellEnd"/>
      <w:r w:rsidR="00D0124F" w:rsidRPr="00A80CEF">
        <w:rPr>
          <w:rFonts w:asciiTheme="majorBidi" w:hAnsiTheme="majorBidi" w:cstheme="majorBidi"/>
        </w:rPr>
        <w:t xml:space="preserve"> was</w:t>
      </w:r>
      <w:r w:rsidR="0052262D" w:rsidRPr="00A80CEF">
        <w:rPr>
          <w:rFonts w:asciiTheme="majorBidi" w:hAnsiTheme="majorBidi" w:cstheme="majorBidi"/>
        </w:rPr>
        <w:t xml:space="preserve"> located. We </w:t>
      </w:r>
      <w:r>
        <w:rPr>
          <w:rFonts w:asciiTheme="majorBidi" w:hAnsiTheme="majorBidi" w:cstheme="majorBidi"/>
        </w:rPr>
        <w:t>may</w:t>
      </w:r>
      <w:r w:rsidRPr="00A80CEF">
        <w:rPr>
          <w:rFonts w:asciiTheme="majorBidi" w:hAnsiTheme="majorBidi" w:cstheme="majorBidi"/>
        </w:rPr>
        <w:t xml:space="preserve"> </w:t>
      </w:r>
      <w:r w:rsidR="0052262D" w:rsidRPr="00A80CEF">
        <w:rPr>
          <w:rFonts w:asciiTheme="majorBidi" w:hAnsiTheme="majorBidi" w:cstheme="majorBidi"/>
        </w:rPr>
        <w:t xml:space="preserve">therefore </w:t>
      </w:r>
      <w:r w:rsidR="00243F09" w:rsidRPr="00A80CEF">
        <w:rPr>
          <w:rFonts w:asciiTheme="majorBidi" w:hAnsiTheme="majorBidi" w:cstheme="majorBidi"/>
        </w:rPr>
        <w:t>assume that this</w:t>
      </w:r>
      <w:r w:rsidR="00ED21A9" w:rsidRPr="00A80CEF">
        <w:rPr>
          <w:rFonts w:asciiTheme="majorBidi" w:hAnsiTheme="majorBidi" w:cstheme="majorBidi"/>
        </w:rPr>
        <w:t xml:space="preserve"> was the case for</w:t>
      </w:r>
      <w:r w:rsidR="00446B9F" w:rsidRPr="00A80CEF">
        <w:rPr>
          <w:rFonts w:asciiTheme="majorBidi" w:hAnsiTheme="majorBidi" w:cstheme="majorBidi"/>
        </w:rPr>
        <w:t xml:space="preserve"> </w:t>
      </w:r>
      <w:r w:rsidR="00243F09" w:rsidRPr="00A80CEF">
        <w:rPr>
          <w:rFonts w:asciiTheme="majorBidi" w:hAnsiTheme="majorBidi" w:cstheme="majorBidi"/>
        </w:rPr>
        <w:t>Jews as well</w:t>
      </w:r>
      <w:r w:rsidR="00134082" w:rsidRPr="00A80CEF">
        <w:rPr>
          <w:rFonts w:asciiTheme="majorBidi" w:hAnsiTheme="majorBidi" w:cstheme="majorBidi"/>
        </w:rPr>
        <w:t>, and that any exception to this rule would have been recorded</w:t>
      </w:r>
      <w:r w:rsidR="00446B9F" w:rsidRPr="00A80CEF">
        <w:rPr>
          <w:rFonts w:asciiTheme="majorBidi" w:hAnsiTheme="majorBidi" w:cstheme="majorBidi"/>
        </w:rPr>
        <w:t>.</w:t>
      </w:r>
      <w:r w:rsidR="0064699D" w:rsidRPr="00A80CEF">
        <w:rPr>
          <w:rStyle w:val="FootnoteReference"/>
          <w:rFonts w:asciiTheme="majorBidi" w:hAnsiTheme="majorBidi" w:cstheme="majorBidi"/>
        </w:rPr>
        <w:footnoteReference w:id="32"/>
      </w:r>
    </w:p>
    <w:p w14:paraId="030CE93F" w14:textId="3C1EB33B" w:rsidR="005440EF" w:rsidRPr="00A80CEF" w:rsidRDefault="00221E9A" w:rsidP="00FF4AEC">
      <w:pPr>
        <w:spacing w:after="0" w:line="360" w:lineRule="auto"/>
        <w:rPr>
          <w:rFonts w:asciiTheme="majorBidi" w:hAnsiTheme="majorBidi" w:cstheme="majorBidi"/>
        </w:rPr>
      </w:pPr>
      <w:r w:rsidRPr="00A80CEF">
        <w:rPr>
          <w:rFonts w:asciiTheme="majorBidi" w:hAnsiTheme="majorBidi" w:cstheme="majorBidi"/>
        </w:rPr>
        <w:tab/>
      </w:r>
      <w:proofErr w:type="gramStart"/>
      <w:r w:rsidR="00DC2F75">
        <w:rPr>
          <w:rFonts w:asciiTheme="majorBidi" w:hAnsiTheme="majorBidi" w:cstheme="majorBidi"/>
        </w:rPr>
        <w:t>Thus</w:t>
      </w:r>
      <w:proofErr w:type="gramEnd"/>
      <w:r w:rsidR="006321CE" w:rsidRPr="00A80CEF">
        <w:rPr>
          <w:rFonts w:asciiTheme="majorBidi" w:hAnsiTheme="majorBidi" w:cstheme="majorBidi"/>
        </w:rPr>
        <w:t xml:space="preserve"> </w:t>
      </w:r>
      <w:r w:rsidR="009141A4" w:rsidRPr="00A80CEF">
        <w:rPr>
          <w:rFonts w:asciiTheme="majorBidi" w:hAnsiTheme="majorBidi" w:cstheme="majorBidi"/>
        </w:rPr>
        <w:t>it appears</w:t>
      </w:r>
      <w:r w:rsidR="001C7BCB" w:rsidRPr="00A80CEF">
        <w:rPr>
          <w:rFonts w:asciiTheme="majorBidi" w:hAnsiTheme="majorBidi" w:cstheme="majorBidi"/>
        </w:rPr>
        <w:t xml:space="preserve"> that</w:t>
      </w:r>
      <w:r w:rsidR="00DC2F75">
        <w:rPr>
          <w:rFonts w:asciiTheme="majorBidi" w:hAnsiTheme="majorBidi" w:cstheme="majorBidi"/>
        </w:rPr>
        <w:t>,</w:t>
      </w:r>
      <w:r w:rsidR="001C7BCB" w:rsidRPr="00A80CEF">
        <w:rPr>
          <w:rFonts w:asciiTheme="majorBidi" w:hAnsiTheme="majorBidi" w:cstheme="majorBidi"/>
        </w:rPr>
        <w:t xml:space="preserve"> </w:t>
      </w:r>
      <w:r w:rsidR="0052262D" w:rsidRPr="00A80CEF">
        <w:rPr>
          <w:rFonts w:asciiTheme="majorBidi" w:hAnsiTheme="majorBidi" w:cstheme="majorBidi"/>
        </w:rPr>
        <w:t xml:space="preserve">like the other residents of their neighborhood, the </w:t>
      </w:r>
      <w:r w:rsidR="001C7BCB" w:rsidRPr="00A80CEF">
        <w:rPr>
          <w:rFonts w:asciiTheme="majorBidi" w:hAnsiTheme="majorBidi" w:cstheme="majorBidi"/>
        </w:rPr>
        <w:t>Jews</w:t>
      </w:r>
      <w:r w:rsidR="0052262D" w:rsidRPr="00A80CEF">
        <w:rPr>
          <w:rFonts w:asciiTheme="majorBidi" w:hAnsiTheme="majorBidi" w:cstheme="majorBidi"/>
        </w:rPr>
        <w:t xml:space="preserve"> relied</w:t>
      </w:r>
      <w:r w:rsidR="005F478A" w:rsidRPr="00A80CEF">
        <w:rPr>
          <w:rFonts w:asciiTheme="majorBidi" w:hAnsiTheme="majorBidi" w:cstheme="majorBidi"/>
        </w:rPr>
        <w:t xml:space="preserve"> on the public system</w:t>
      </w:r>
      <w:r w:rsidR="0052262D" w:rsidRPr="00A80CEF">
        <w:rPr>
          <w:rFonts w:asciiTheme="majorBidi" w:hAnsiTheme="majorBidi" w:cstheme="majorBidi"/>
        </w:rPr>
        <w:t xml:space="preserve"> for their water</w:t>
      </w:r>
      <w:r w:rsidR="005F478A" w:rsidRPr="00A80CEF">
        <w:rPr>
          <w:rFonts w:asciiTheme="majorBidi" w:hAnsiTheme="majorBidi" w:cstheme="majorBidi"/>
        </w:rPr>
        <w:t xml:space="preserve">. </w:t>
      </w:r>
      <w:r w:rsidR="00C958D8" w:rsidRPr="00A80CEF">
        <w:rPr>
          <w:rFonts w:asciiTheme="majorBidi" w:hAnsiTheme="majorBidi" w:cstheme="majorBidi"/>
        </w:rPr>
        <w:t>Around 1470, t</w:t>
      </w:r>
      <w:r w:rsidR="005F478A" w:rsidRPr="00A80CEF">
        <w:rPr>
          <w:rFonts w:asciiTheme="majorBidi" w:hAnsiTheme="majorBidi" w:cstheme="majorBidi"/>
        </w:rPr>
        <w:t>he</w:t>
      </w:r>
      <w:r w:rsidR="00020B4B" w:rsidRPr="00A80CEF">
        <w:rPr>
          <w:rFonts w:asciiTheme="majorBidi" w:hAnsiTheme="majorBidi" w:cstheme="majorBidi"/>
        </w:rPr>
        <w:t xml:space="preserve"> </w:t>
      </w:r>
      <w:proofErr w:type="spellStart"/>
      <w:r w:rsidR="00020B4B" w:rsidRPr="00A80CEF">
        <w:rPr>
          <w:rFonts w:asciiTheme="majorBidi" w:hAnsiTheme="majorBidi" w:cstheme="majorBidi"/>
          <w:i/>
          <w:iCs/>
        </w:rPr>
        <w:t>Judengasse</w:t>
      </w:r>
      <w:proofErr w:type="spellEnd"/>
      <w:r w:rsidR="00C958D8" w:rsidRPr="00A80CEF">
        <w:rPr>
          <w:rFonts w:asciiTheme="majorBidi" w:hAnsiTheme="majorBidi" w:cstheme="majorBidi"/>
        </w:rPr>
        <w:t xml:space="preserve"> had a public well with two buckets, which probably supplied most of the necessar</w:t>
      </w:r>
      <w:r w:rsidR="00A112C3" w:rsidRPr="00A80CEF">
        <w:rPr>
          <w:rFonts w:asciiTheme="majorBidi" w:hAnsiTheme="majorBidi" w:cstheme="majorBidi"/>
        </w:rPr>
        <w:t>y water for the surrounding houses</w:t>
      </w:r>
      <w:r w:rsidR="00C958D8" w:rsidRPr="00A80CEF">
        <w:rPr>
          <w:rFonts w:asciiTheme="majorBidi" w:hAnsiTheme="majorBidi" w:cstheme="majorBidi"/>
        </w:rPr>
        <w:t>.</w:t>
      </w:r>
      <w:r w:rsidR="007C0DB2" w:rsidRPr="00A80CEF">
        <w:rPr>
          <w:rFonts w:asciiTheme="majorBidi" w:hAnsiTheme="majorBidi" w:cstheme="majorBidi"/>
        </w:rPr>
        <w:t xml:space="preserve"> </w:t>
      </w:r>
      <w:r w:rsidR="000C39F0" w:rsidRPr="00A80CEF">
        <w:rPr>
          <w:rFonts w:asciiTheme="majorBidi" w:hAnsiTheme="majorBidi" w:cstheme="majorBidi"/>
        </w:rPr>
        <w:t>In addition, t</w:t>
      </w:r>
      <w:r w:rsidR="007D0588" w:rsidRPr="00A80CEF">
        <w:rPr>
          <w:rFonts w:asciiTheme="majorBidi" w:hAnsiTheme="majorBidi" w:cstheme="majorBidi"/>
        </w:rPr>
        <w:t xml:space="preserve">he main streets parallel to the </w:t>
      </w:r>
      <w:proofErr w:type="spellStart"/>
      <w:r w:rsidR="007D0588" w:rsidRPr="00A80CEF">
        <w:rPr>
          <w:rFonts w:asciiTheme="majorBidi" w:hAnsiTheme="majorBidi" w:cstheme="majorBidi"/>
          <w:i/>
          <w:iCs/>
        </w:rPr>
        <w:t>Judengasse</w:t>
      </w:r>
      <w:proofErr w:type="spellEnd"/>
      <w:r w:rsidR="007D0588" w:rsidRPr="00A80CEF">
        <w:rPr>
          <w:rFonts w:asciiTheme="majorBidi" w:hAnsiTheme="majorBidi" w:cstheme="majorBidi"/>
        </w:rPr>
        <w:t xml:space="preserve">, </w:t>
      </w:r>
      <w:proofErr w:type="spellStart"/>
      <w:r w:rsidR="000965B9" w:rsidRPr="00F079FE">
        <w:rPr>
          <w:rFonts w:asciiTheme="majorBidi" w:hAnsiTheme="majorBidi" w:cstheme="majorBidi"/>
          <w:i/>
          <w:iCs/>
        </w:rPr>
        <w:t>Laufergasse</w:t>
      </w:r>
      <w:proofErr w:type="spellEnd"/>
      <w:r w:rsidR="000965B9" w:rsidRPr="00A80CEF">
        <w:rPr>
          <w:rFonts w:asciiTheme="majorBidi" w:hAnsiTheme="majorBidi" w:cstheme="majorBidi"/>
          <w:i/>
          <w:iCs/>
        </w:rPr>
        <w:t xml:space="preserve"> </w:t>
      </w:r>
      <w:r w:rsidR="000965B9" w:rsidRPr="00A80CEF">
        <w:rPr>
          <w:rFonts w:asciiTheme="majorBidi" w:hAnsiTheme="majorBidi" w:cstheme="majorBidi"/>
        </w:rPr>
        <w:t xml:space="preserve">and </w:t>
      </w:r>
      <w:proofErr w:type="spellStart"/>
      <w:r w:rsidR="000965B9" w:rsidRPr="00F079FE">
        <w:rPr>
          <w:rFonts w:asciiTheme="majorBidi" w:hAnsiTheme="majorBidi" w:cstheme="majorBidi"/>
          <w:i/>
          <w:iCs/>
        </w:rPr>
        <w:t>Ledergasse</w:t>
      </w:r>
      <w:proofErr w:type="spellEnd"/>
      <w:r w:rsidR="000965B9" w:rsidRPr="00A80CEF">
        <w:rPr>
          <w:rFonts w:asciiTheme="majorBidi" w:hAnsiTheme="majorBidi" w:cstheme="majorBidi"/>
        </w:rPr>
        <w:t xml:space="preserve">, </w:t>
      </w:r>
      <w:r w:rsidR="000C39F0" w:rsidRPr="00A80CEF">
        <w:rPr>
          <w:rFonts w:asciiTheme="majorBidi" w:hAnsiTheme="majorBidi" w:cstheme="majorBidi"/>
        </w:rPr>
        <w:t xml:space="preserve">also </w:t>
      </w:r>
      <w:r w:rsidR="00A720D4" w:rsidRPr="00A80CEF">
        <w:rPr>
          <w:rFonts w:asciiTheme="majorBidi" w:hAnsiTheme="majorBidi" w:cstheme="majorBidi"/>
        </w:rPr>
        <w:t>had several public wells</w:t>
      </w:r>
      <w:r w:rsidR="00253E18" w:rsidRPr="00A80CEF">
        <w:rPr>
          <w:rFonts w:asciiTheme="majorBidi" w:hAnsiTheme="majorBidi" w:cstheme="majorBidi"/>
        </w:rPr>
        <w:t xml:space="preserve"> and fountains</w:t>
      </w:r>
      <w:r w:rsidR="00A720D4" w:rsidRPr="00A80CEF">
        <w:rPr>
          <w:rFonts w:asciiTheme="majorBidi" w:hAnsiTheme="majorBidi" w:cstheme="majorBidi"/>
        </w:rPr>
        <w:t>.</w:t>
      </w:r>
      <w:r w:rsidR="00A720D4" w:rsidRPr="00A80CEF">
        <w:rPr>
          <w:rStyle w:val="FootnoteReference"/>
          <w:rFonts w:asciiTheme="majorBidi" w:hAnsiTheme="majorBidi" w:cstheme="majorBidi"/>
        </w:rPr>
        <w:footnoteReference w:id="33"/>
      </w:r>
      <w:r w:rsidR="00436EEC" w:rsidRPr="00A80CEF">
        <w:rPr>
          <w:rFonts w:asciiTheme="majorBidi" w:hAnsiTheme="majorBidi" w:cstheme="majorBidi"/>
        </w:rPr>
        <w:t xml:space="preserve"> In 1476</w:t>
      </w:r>
      <w:r w:rsidR="00DC2F75" w:rsidRPr="00A80CEF">
        <w:rPr>
          <w:rFonts w:asciiTheme="majorBidi" w:hAnsiTheme="majorBidi" w:cstheme="majorBidi"/>
        </w:rPr>
        <w:t xml:space="preserve"> </w:t>
      </w:r>
      <w:r w:rsidR="00A22A42" w:rsidRPr="00A80CEF">
        <w:rPr>
          <w:rFonts w:asciiTheme="majorBidi" w:hAnsiTheme="majorBidi" w:cstheme="majorBidi"/>
        </w:rPr>
        <w:t>Jews pai</w:t>
      </w:r>
      <w:r w:rsidR="00705994" w:rsidRPr="00A80CEF">
        <w:rPr>
          <w:rFonts w:asciiTheme="majorBidi" w:hAnsiTheme="majorBidi" w:cstheme="majorBidi"/>
        </w:rPr>
        <w:t>d municipal</w:t>
      </w:r>
      <w:r w:rsidR="00B57ACA" w:rsidRPr="00A80CEF">
        <w:rPr>
          <w:rFonts w:asciiTheme="majorBidi" w:hAnsiTheme="majorBidi" w:cstheme="majorBidi"/>
        </w:rPr>
        <w:t xml:space="preserve"> authorities for </w:t>
      </w:r>
      <w:r w:rsidR="00D273CA" w:rsidRPr="00A80CEF">
        <w:rPr>
          <w:rFonts w:asciiTheme="majorBidi" w:hAnsiTheme="majorBidi" w:cstheme="majorBidi"/>
        </w:rPr>
        <w:t>the upkeep of a</w:t>
      </w:r>
      <w:r w:rsidR="00B57ACA" w:rsidRPr="00A80CEF">
        <w:rPr>
          <w:rFonts w:asciiTheme="majorBidi" w:hAnsiTheme="majorBidi" w:cstheme="majorBidi"/>
        </w:rPr>
        <w:t xml:space="preserve"> water conduit running along </w:t>
      </w:r>
      <w:proofErr w:type="spellStart"/>
      <w:r w:rsidR="00B57ACA" w:rsidRPr="00520790">
        <w:rPr>
          <w:rFonts w:asciiTheme="majorBidi" w:hAnsiTheme="majorBidi" w:cstheme="majorBidi"/>
          <w:i/>
          <w:iCs/>
        </w:rPr>
        <w:t>Ledergasse</w:t>
      </w:r>
      <w:proofErr w:type="spellEnd"/>
      <w:r w:rsidR="00B57ACA" w:rsidRPr="00A80CEF">
        <w:rPr>
          <w:rFonts w:asciiTheme="majorBidi" w:hAnsiTheme="majorBidi" w:cstheme="majorBidi"/>
        </w:rPr>
        <w:t xml:space="preserve">, </w:t>
      </w:r>
      <w:r w:rsidR="00BB5CA9" w:rsidRPr="00A80CEF">
        <w:rPr>
          <w:rFonts w:asciiTheme="majorBidi" w:hAnsiTheme="majorBidi" w:cstheme="majorBidi"/>
        </w:rPr>
        <w:t>and this</w:t>
      </w:r>
      <w:r w:rsidR="00CD2887" w:rsidRPr="00A80CEF">
        <w:rPr>
          <w:rFonts w:asciiTheme="majorBidi" w:hAnsiTheme="majorBidi" w:cstheme="majorBidi"/>
        </w:rPr>
        <w:t xml:space="preserve"> payment </w:t>
      </w:r>
      <w:r w:rsidR="006333CD" w:rsidRPr="00A80CEF">
        <w:rPr>
          <w:rFonts w:asciiTheme="majorBidi" w:hAnsiTheme="majorBidi" w:cstheme="majorBidi"/>
        </w:rPr>
        <w:t xml:space="preserve">was </w:t>
      </w:r>
      <w:r w:rsidR="00CD2887" w:rsidRPr="00A80CEF">
        <w:rPr>
          <w:rFonts w:asciiTheme="majorBidi" w:hAnsiTheme="majorBidi" w:cstheme="majorBidi"/>
        </w:rPr>
        <w:t>recorded in the urban water system management records.</w:t>
      </w:r>
      <w:r w:rsidR="00CD2887" w:rsidRPr="00A80CEF">
        <w:rPr>
          <w:rStyle w:val="FootnoteReference"/>
          <w:rFonts w:asciiTheme="majorBidi" w:hAnsiTheme="majorBidi" w:cstheme="majorBidi"/>
        </w:rPr>
        <w:footnoteReference w:id="34"/>
      </w:r>
      <w:r w:rsidR="00CD2887" w:rsidRPr="00A80CEF">
        <w:rPr>
          <w:rFonts w:asciiTheme="majorBidi" w:hAnsiTheme="majorBidi" w:cstheme="majorBidi"/>
        </w:rPr>
        <w:t xml:space="preserve"> This indicates that Jews occasionally used public </w:t>
      </w:r>
      <w:r w:rsidR="001419BF" w:rsidRPr="00A80CEF">
        <w:rPr>
          <w:rFonts w:asciiTheme="majorBidi" w:hAnsiTheme="majorBidi" w:cstheme="majorBidi"/>
        </w:rPr>
        <w:t>water fountains along this</w:t>
      </w:r>
      <w:r w:rsidR="00CD2887" w:rsidRPr="00A80CEF">
        <w:rPr>
          <w:rFonts w:asciiTheme="majorBidi" w:hAnsiTheme="majorBidi" w:cstheme="majorBidi"/>
        </w:rPr>
        <w:t xml:space="preserve"> conduit, which were not far from their houses.</w:t>
      </w:r>
      <w:r w:rsidR="00E942E3" w:rsidRPr="00A80CEF">
        <w:rPr>
          <w:rStyle w:val="FootnoteReference"/>
          <w:rFonts w:asciiTheme="majorBidi" w:hAnsiTheme="majorBidi" w:cstheme="majorBidi"/>
        </w:rPr>
        <w:footnoteReference w:id="35"/>
      </w:r>
      <w:r w:rsidR="004C613D" w:rsidRPr="00A80CEF">
        <w:rPr>
          <w:rFonts w:asciiTheme="majorBidi" w:hAnsiTheme="majorBidi" w:cstheme="majorBidi"/>
        </w:rPr>
        <w:t xml:space="preserve"> </w:t>
      </w:r>
      <w:r w:rsidR="002021E3" w:rsidRPr="00A80CEF">
        <w:rPr>
          <w:rFonts w:asciiTheme="majorBidi" w:hAnsiTheme="majorBidi" w:cstheme="majorBidi"/>
        </w:rPr>
        <w:t>Additionally, i</w:t>
      </w:r>
      <w:r w:rsidR="004C613D" w:rsidRPr="00A80CEF">
        <w:rPr>
          <w:rFonts w:asciiTheme="majorBidi" w:hAnsiTheme="majorBidi" w:cstheme="majorBidi"/>
        </w:rPr>
        <w:t xml:space="preserve">n 1489 a Jew named </w:t>
      </w:r>
      <w:proofErr w:type="spellStart"/>
      <w:r w:rsidR="004C613D" w:rsidRPr="00A80CEF">
        <w:rPr>
          <w:rFonts w:asciiTheme="majorBidi" w:hAnsiTheme="majorBidi" w:cstheme="majorBidi"/>
        </w:rPr>
        <w:t>Koplein</w:t>
      </w:r>
      <w:proofErr w:type="spellEnd"/>
      <w:r w:rsidR="004C613D" w:rsidRPr="00A80CEF">
        <w:rPr>
          <w:rFonts w:asciiTheme="majorBidi" w:hAnsiTheme="majorBidi" w:cstheme="majorBidi"/>
        </w:rPr>
        <w:t xml:space="preserve"> was</w:t>
      </w:r>
      <w:r w:rsidR="001855A9" w:rsidRPr="00A80CEF">
        <w:rPr>
          <w:rFonts w:asciiTheme="majorBidi" w:hAnsiTheme="majorBidi" w:cstheme="majorBidi"/>
        </w:rPr>
        <w:t xml:space="preserve"> </w:t>
      </w:r>
      <w:r w:rsidR="004C613D" w:rsidRPr="00A80CEF">
        <w:rPr>
          <w:rFonts w:asciiTheme="majorBidi" w:hAnsiTheme="majorBidi" w:cstheme="majorBidi"/>
        </w:rPr>
        <w:t>registered in urban records as a water porter (</w:t>
      </w:r>
      <w:proofErr w:type="spellStart"/>
      <w:r w:rsidR="000C39F0" w:rsidRPr="00A80CEF">
        <w:rPr>
          <w:rFonts w:asciiTheme="majorBidi" w:hAnsiTheme="majorBidi" w:cstheme="majorBidi"/>
          <w:i/>
          <w:iCs/>
        </w:rPr>
        <w:t>wasserträger</w:t>
      </w:r>
      <w:proofErr w:type="spellEnd"/>
      <w:r w:rsidR="004C613D" w:rsidRPr="00A80CEF">
        <w:rPr>
          <w:rFonts w:asciiTheme="majorBidi" w:hAnsiTheme="majorBidi" w:cstheme="majorBidi"/>
        </w:rPr>
        <w:t xml:space="preserve">), </w:t>
      </w:r>
      <w:r w:rsidR="004F3746" w:rsidRPr="00A80CEF">
        <w:rPr>
          <w:rFonts w:asciiTheme="majorBidi" w:hAnsiTheme="majorBidi" w:cstheme="majorBidi"/>
        </w:rPr>
        <w:t>suggesting that he (</w:t>
      </w:r>
      <w:r w:rsidR="00C7024E">
        <w:rPr>
          <w:rFonts w:asciiTheme="majorBidi" w:hAnsiTheme="majorBidi" w:cstheme="majorBidi"/>
        </w:rPr>
        <w:t xml:space="preserve">probably </w:t>
      </w:r>
      <w:r w:rsidR="00D24F4E">
        <w:rPr>
          <w:rFonts w:asciiTheme="majorBidi" w:hAnsiTheme="majorBidi" w:cstheme="majorBidi"/>
        </w:rPr>
        <w:t xml:space="preserve">like </w:t>
      </w:r>
      <w:r w:rsidR="004F3746" w:rsidRPr="00A80CEF">
        <w:rPr>
          <w:rFonts w:asciiTheme="majorBidi" w:hAnsiTheme="majorBidi" w:cstheme="majorBidi"/>
        </w:rPr>
        <w:t>others</w:t>
      </w:r>
      <w:r w:rsidR="00FA081D" w:rsidRPr="00A80CEF">
        <w:rPr>
          <w:rFonts w:asciiTheme="majorBidi" w:hAnsiTheme="majorBidi" w:cstheme="majorBidi"/>
        </w:rPr>
        <w:t xml:space="preserve"> before</w:t>
      </w:r>
      <w:r w:rsidR="00AC15BA" w:rsidRPr="00A80CEF">
        <w:rPr>
          <w:rFonts w:asciiTheme="majorBidi" w:hAnsiTheme="majorBidi" w:cstheme="majorBidi"/>
        </w:rPr>
        <w:t xml:space="preserve"> </w:t>
      </w:r>
      <w:r w:rsidR="00FA081D" w:rsidRPr="00A80CEF">
        <w:rPr>
          <w:rFonts w:asciiTheme="majorBidi" w:hAnsiTheme="majorBidi" w:cstheme="majorBidi"/>
        </w:rPr>
        <w:t>him</w:t>
      </w:r>
      <w:r w:rsidR="00207283" w:rsidRPr="00A80CEF">
        <w:rPr>
          <w:rFonts w:asciiTheme="majorBidi" w:hAnsiTheme="majorBidi" w:cstheme="majorBidi"/>
        </w:rPr>
        <w:t>) was</w:t>
      </w:r>
      <w:r w:rsidR="004F3746" w:rsidRPr="00A80CEF">
        <w:rPr>
          <w:rFonts w:asciiTheme="majorBidi" w:hAnsiTheme="majorBidi" w:cstheme="majorBidi"/>
        </w:rPr>
        <w:t xml:space="preserve"> regularly employed </w:t>
      </w:r>
      <w:r w:rsidR="002021E3" w:rsidRPr="00A80CEF">
        <w:rPr>
          <w:rFonts w:asciiTheme="majorBidi" w:hAnsiTheme="majorBidi" w:cstheme="majorBidi"/>
        </w:rPr>
        <w:t xml:space="preserve">to </w:t>
      </w:r>
      <w:r w:rsidR="004F3746" w:rsidRPr="00A80CEF">
        <w:rPr>
          <w:rFonts w:asciiTheme="majorBidi" w:hAnsiTheme="majorBidi" w:cstheme="majorBidi"/>
        </w:rPr>
        <w:t>bring</w:t>
      </w:r>
      <w:r w:rsidR="00D169C1" w:rsidRPr="00A80CEF">
        <w:rPr>
          <w:rFonts w:asciiTheme="majorBidi" w:hAnsiTheme="majorBidi" w:cstheme="majorBidi"/>
        </w:rPr>
        <w:t xml:space="preserve"> water from public</w:t>
      </w:r>
      <w:r w:rsidR="00207283" w:rsidRPr="00A80CEF">
        <w:rPr>
          <w:rFonts w:asciiTheme="majorBidi" w:hAnsiTheme="majorBidi" w:cstheme="majorBidi"/>
        </w:rPr>
        <w:t xml:space="preserve"> sources to the houses of</w:t>
      </w:r>
      <w:r w:rsidR="004F3746" w:rsidRPr="00A80CEF">
        <w:rPr>
          <w:rFonts w:asciiTheme="majorBidi" w:hAnsiTheme="majorBidi" w:cstheme="majorBidi"/>
        </w:rPr>
        <w:t xml:space="preserve"> Jews.</w:t>
      </w:r>
      <w:r w:rsidR="004F3746" w:rsidRPr="00A80CEF">
        <w:rPr>
          <w:rStyle w:val="FootnoteReference"/>
          <w:rFonts w:asciiTheme="majorBidi" w:hAnsiTheme="majorBidi" w:cstheme="majorBidi"/>
        </w:rPr>
        <w:footnoteReference w:id="36"/>
      </w:r>
      <w:r w:rsidR="005440EF" w:rsidRPr="000857B3">
        <w:rPr>
          <w:rFonts w:asciiTheme="majorBidi" w:hAnsiTheme="majorBidi" w:cstheme="majorBidi"/>
          <w:noProof/>
          <w:color w:val="FF0000"/>
        </w:rPr>
        <w:t xml:space="preserve"> </w:t>
      </w:r>
    </w:p>
    <w:p w14:paraId="215CC95D" w14:textId="3BB81CAD" w:rsidR="003810B0" w:rsidRPr="00A80CEF" w:rsidRDefault="00DB1E03" w:rsidP="00D24F4E">
      <w:pPr>
        <w:spacing w:after="0" w:line="360" w:lineRule="auto"/>
        <w:rPr>
          <w:rFonts w:asciiTheme="majorBidi" w:hAnsiTheme="majorBidi" w:cstheme="majorBidi"/>
          <w:rtl/>
        </w:rPr>
      </w:pPr>
      <w:r w:rsidRPr="00A80CEF">
        <w:rPr>
          <w:rFonts w:asciiTheme="majorBidi" w:hAnsiTheme="majorBidi" w:cstheme="majorBidi"/>
        </w:rPr>
        <w:tab/>
      </w:r>
      <w:r w:rsidR="0086076B" w:rsidRPr="00A80CEF">
        <w:rPr>
          <w:rFonts w:asciiTheme="majorBidi" w:hAnsiTheme="majorBidi" w:cstheme="majorBidi"/>
        </w:rPr>
        <w:t>W</w:t>
      </w:r>
      <w:r w:rsidR="002F3B2A" w:rsidRPr="00A80CEF">
        <w:rPr>
          <w:rFonts w:asciiTheme="majorBidi" w:hAnsiTheme="majorBidi" w:cstheme="majorBidi"/>
        </w:rPr>
        <w:t xml:space="preserve">hat control </w:t>
      </w:r>
      <w:r w:rsidR="00D24F4E">
        <w:rPr>
          <w:rFonts w:asciiTheme="majorBidi" w:hAnsiTheme="majorBidi" w:cstheme="majorBidi"/>
        </w:rPr>
        <w:t xml:space="preserve">did the </w:t>
      </w:r>
      <w:r w:rsidR="00EA029F" w:rsidRPr="00A80CEF">
        <w:rPr>
          <w:rFonts w:asciiTheme="majorBidi" w:hAnsiTheme="majorBidi" w:cstheme="majorBidi"/>
        </w:rPr>
        <w:t xml:space="preserve">Jews </w:t>
      </w:r>
      <w:r w:rsidR="00D24F4E" w:rsidRPr="00A80CEF">
        <w:rPr>
          <w:rFonts w:asciiTheme="majorBidi" w:hAnsiTheme="majorBidi" w:cstheme="majorBidi"/>
        </w:rPr>
        <w:t>ha</w:t>
      </w:r>
      <w:r w:rsidR="00D24F4E">
        <w:rPr>
          <w:rFonts w:asciiTheme="majorBidi" w:hAnsiTheme="majorBidi" w:cstheme="majorBidi"/>
        </w:rPr>
        <w:t>ve</w:t>
      </w:r>
      <w:r w:rsidR="0086076B" w:rsidRPr="00A80CEF">
        <w:rPr>
          <w:rFonts w:asciiTheme="majorBidi" w:hAnsiTheme="majorBidi" w:cstheme="majorBidi"/>
        </w:rPr>
        <w:t>, if any, over the</w:t>
      </w:r>
      <w:r w:rsidR="00D24F4E">
        <w:rPr>
          <w:rFonts w:asciiTheme="majorBidi" w:hAnsiTheme="majorBidi" w:cstheme="majorBidi"/>
        </w:rPr>
        <w:t xml:space="preserve">ir </w:t>
      </w:r>
      <w:r w:rsidR="0086076B" w:rsidRPr="00A80CEF">
        <w:rPr>
          <w:rFonts w:asciiTheme="majorBidi" w:hAnsiTheme="majorBidi" w:cstheme="majorBidi"/>
        </w:rPr>
        <w:t>use</w:t>
      </w:r>
      <w:r w:rsidR="00D24F4E">
        <w:rPr>
          <w:rFonts w:asciiTheme="majorBidi" w:hAnsiTheme="majorBidi" w:cstheme="majorBidi"/>
        </w:rPr>
        <w:t xml:space="preserve"> of</w:t>
      </w:r>
      <w:r w:rsidR="0086076B" w:rsidRPr="00A80CEF">
        <w:rPr>
          <w:rFonts w:asciiTheme="majorBidi" w:hAnsiTheme="majorBidi" w:cstheme="majorBidi"/>
        </w:rPr>
        <w:t xml:space="preserve"> these pub</w:t>
      </w:r>
      <w:r w:rsidR="009B5D35" w:rsidRPr="00A80CEF">
        <w:rPr>
          <w:rFonts w:asciiTheme="majorBidi" w:hAnsiTheme="majorBidi" w:cstheme="majorBidi"/>
        </w:rPr>
        <w:t>lic water sources</w:t>
      </w:r>
      <w:r w:rsidR="00FC3863" w:rsidRPr="00A80CEF">
        <w:rPr>
          <w:rFonts w:asciiTheme="majorBidi" w:hAnsiTheme="majorBidi" w:cstheme="majorBidi"/>
        </w:rPr>
        <w:t xml:space="preserve"> and</w:t>
      </w:r>
      <w:r w:rsidR="004F6FFA" w:rsidRPr="00A80CEF">
        <w:rPr>
          <w:rFonts w:asciiTheme="majorBidi" w:hAnsiTheme="majorBidi" w:cstheme="majorBidi"/>
        </w:rPr>
        <w:t xml:space="preserve"> </w:t>
      </w:r>
      <w:r w:rsidR="00D24F4E">
        <w:rPr>
          <w:rFonts w:asciiTheme="majorBidi" w:hAnsiTheme="majorBidi" w:cstheme="majorBidi"/>
        </w:rPr>
        <w:t xml:space="preserve">over </w:t>
      </w:r>
      <w:r w:rsidR="002021E3" w:rsidRPr="00A80CEF">
        <w:rPr>
          <w:rFonts w:asciiTheme="majorBidi" w:hAnsiTheme="majorBidi" w:cstheme="majorBidi"/>
        </w:rPr>
        <w:t>their maintenance</w:t>
      </w:r>
      <w:r w:rsidR="00D24F4E">
        <w:rPr>
          <w:rFonts w:asciiTheme="majorBidi" w:hAnsiTheme="majorBidi" w:cstheme="majorBidi"/>
        </w:rPr>
        <w:t>?</w:t>
      </w:r>
      <w:r w:rsidR="00D24F4E" w:rsidRPr="00A80CEF">
        <w:rPr>
          <w:rFonts w:asciiTheme="majorBidi" w:hAnsiTheme="majorBidi" w:cstheme="majorBidi"/>
        </w:rPr>
        <w:t xml:space="preserve"> </w:t>
      </w:r>
      <w:r w:rsidR="00D24F4E">
        <w:rPr>
          <w:rFonts w:asciiTheme="majorBidi" w:hAnsiTheme="majorBidi" w:cstheme="majorBidi"/>
        </w:rPr>
        <w:t>I</w:t>
      </w:r>
      <w:r w:rsidR="00746448" w:rsidRPr="00A80CEF">
        <w:rPr>
          <w:rFonts w:asciiTheme="majorBidi" w:hAnsiTheme="majorBidi" w:cstheme="majorBidi"/>
        </w:rPr>
        <w:t xml:space="preserve">n general, </w:t>
      </w:r>
      <w:r w:rsidR="000C39F0" w:rsidRPr="00A80CEF">
        <w:rPr>
          <w:rFonts w:asciiTheme="majorBidi" w:hAnsiTheme="majorBidi" w:cstheme="majorBidi"/>
        </w:rPr>
        <w:t>very little. U</w:t>
      </w:r>
      <w:r w:rsidR="00746448" w:rsidRPr="00A80CEF">
        <w:rPr>
          <w:rFonts w:asciiTheme="majorBidi" w:hAnsiTheme="majorBidi" w:cstheme="majorBidi"/>
        </w:rPr>
        <w:t xml:space="preserve">rban administrators controlled these issues. </w:t>
      </w:r>
      <w:r w:rsidR="000C39F0" w:rsidRPr="00A80CEF">
        <w:rPr>
          <w:rFonts w:asciiTheme="majorBidi" w:hAnsiTheme="majorBidi" w:cstheme="majorBidi"/>
        </w:rPr>
        <w:t>The</w:t>
      </w:r>
      <w:r w:rsidR="001A0B1C" w:rsidRPr="00A80CEF">
        <w:rPr>
          <w:rFonts w:asciiTheme="majorBidi" w:hAnsiTheme="majorBidi" w:cstheme="majorBidi"/>
        </w:rPr>
        <w:t xml:space="preserve"> Jews lived close to </w:t>
      </w:r>
      <w:r w:rsidR="000C39F0" w:rsidRPr="00A80CEF">
        <w:rPr>
          <w:rFonts w:asciiTheme="majorBidi" w:hAnsiTheme="majorBidi" w:cstheme="majorBidi"/>
        </w:rPr>
        <w:t xml:space="preserve">their </w:t>
      </w:r>
      <w:r w:rsidR="001A0B1C" w:rsidRPr="00A80CEF">
        <w:rPr>
          <w:rFonts w:asciiTheme="majorBidi" w:hAnsiTheme="majorBidi" w:cstheme="majorBidi"/>
        </w:rPr>
        <w:t>Christian</w:t>
      </w:r>
      <w:r w:rsidR="000C39F0" w:rsidRPr="00A80CEF">
        <w:rPr>
          <w:rFonts w:asciiTheme="majorBidi" w:hAnsiTheme="majorBidi" w:cstheme="majorBidi"/>
        </w:rPr>
        <w:t xml:space="preserve"> neighbors</w:t>
      </w:r>
      <w:r w:rsidR="001A0B1C" w:rsidRPr="00A80CEF">
        <w:rPr>
          <w:rFonts w:asciiTheme="majorBidi" w:hAnsiTheme="majorBidi" w:cstheme="majorBidi"/>
        </w:rPr>
        <w:t xml:space="preserve"> and </w:t>
      </w:r>
      <w:r w:rsidR="000C39F0" w:rsidRPr="00A80CEF">
        <w:rPr>
          <w:rFonts w:asciiTheme="majorBidi" w:hAnsiTheme="majorBidi" w:cstheme="majorBidi"/>
        </w:rPr>
        <w:t>shared the same</w:t>
      </w:r>
      <w:r w:rsidR="001A0B1C" w:rsidRPr="00A80CEF">
        <w:rPr>
          <w:rFonts w:asciiTheme="majorBidi" w:hAnsiTheme="majorBidi" w:cstheme="majorBidi"/>
        </w:rPr>
        <w:t xml:space="preserve"> water sources (with the one exception of the private well in </w:t>
      </w:r>
      <w:r w:rsidR="008D06A6" w:rsidRPr="00A80CEF">
        <w:rPr>
          <w:rFonts w:asciiTheme="majorBidi" w:hAnsiTheme="majorBidi" w:cstheme="majorBidi"/>
        </w:rPr>
        <w:t>Me</w:t>
      </w:r>
      <w:r w:rsidR="001A0B1C" w:rsidRPr="00A80CEF">
        <w:rPr>
          <w:rFonts w:asciiTheme="majorBidi" w:hAnsiTheme="majorBidi" w:cstheme="majorBidi"/>
        </w:rPr>
        <w:t>i</w:t>
      </w:r>
      <w:r w:rsidR="00C205C8" w:rsidRPr="00A80CEF">
        <w:rPr>
          <w:rFonts w:asciiTheme="majorBidi" w:hAnsiTheme="majorBidi" w:cstheme="majorBidi"/>
        </w:rPr>
        <w:t xml:space="preserve">r </w:t>
      </w:r>
      <w:proofErr w:type="spellStart"/>
      <w:r w:rsidR="00C205C8" w:rsidRPr="00A80CEF">
        <w:rPr>
          <w:rFonts w:asciiTheme="majorBidi" w:hAnsiTheme="majorBidi" w:cstheme="majorBidi"/>
        </w:rPr>
        <w:t>Yoel</w:t>
      </w:r>
      <w:r w:rsidR="001A0B1C" w:rsidRPr="00A80CEF">
        <w:rPr>
          <w:rFonts w:asciiTheme="majorBidi" w:hAnsiTheme="majorBidi" w:cstheme="majorBidi"/>
        </w:rPr>
        <w:t>’s</w:t>
      </w:r>
      <w:proofErr w:type="spellEnd"/>
      <w:r w:rsidR="001A0B1C" w:rsidRPr="00A80CEF">
        <w:rPr>
          <w:rFonts w:asciiTheme="majorBidi" w:hAnsiTheme="majorBidi" w:cstheme="majorBidi"/>
        </w:rPr>
        <w:t xml:space="preserve"> house).</w:t>
      </w:r>
      <w:r w:rsidR="001A0B1C" w:rsidRPr="00A80CEF">
        <w:rPr>
          <w:rStyle w:val="FootnoteReference"/>
          <w:rFonts w:asciiTheme="majorBidi" w:hAnsiTheme="majorBidi" w:cstheme="majorBidi"/>
        </w:rPr>
        <w:footnoteReference w:id="37"/>
      </w:r>
      <w:r w:rsidR="00BA4263" w:rsidRPr="00A80CEF">
        <w:rPr>
          <w:rFonts w:asciiTheme="majorBidi" w:hAnsiTheme="majorBidi" w:cstheme="majorBidi"/>
        </w:rPr>
        <w:t xml:space="preserve"> Moreover,</w:t>
      </w:r>
      <w:r w:rsidR="000C39F0" w:rsidRPr="00A80CEF">
        <w:rPr>
          <w:rFonts w:asciiTheme="majorBidi" w:hAnsiTheme="majorBidi" w:cstheme="majorBidi"/>
        </w:rPr>
        <w:t xml:space="preserve"> on the subject of public water use</w:t>
      </w:r>
      <w:r w:rsidR="00D24F4E">
        <w:rPr>
          <w:rFonts w:asciiTheme="majorBidi" w:hAnsiTheme="majorBidi" w:cstheme="majorBidi"/>
        </w:rPr>
        <w:t>,</w:t>
      </w:r>
      <w:r w:rsidR="000C39F0" w:rsidRPr="00A80CEF">
        <w:rPr>
          <w:rFonts w:asciiTheme="majorBidi" w:hAnsiTheme="majorBidi" w:cstheme="majorBidi"/>
        </w:rPr>
        <w:t xml:space="preserve"> </w:t>
      </w:r>
      <w:r w:rsidR="00644400" w:rsidRPr="00A80CEF">
        <w:rPr>
          <w:rFonts w:asciiTheme="majorBidi" w:hAnsiTheme="majorBidi" w:cstheme="majorBidi"/>
        </w:rPr>
        <w:t>municipal administrators did not consider the Jews</w:t>
      </w:r>
      <w:r w:rsidR="002021E3" w:rsidRPr="00A80CEF">
        <w:rPr>
          <w:rFonts w:asciiTheme="majorBidi" w:hAnsiTheme="majorBidi" w:cstheme="majorBidi"/>
        </w:rPr>
        <w:t xml:space="preserve"> </w:t>
      </w:r>
      <w:r w:rsidR="00644400" w:rsidRPr="00A80CEF">
        <w:rPr>
          <w:rFonts w:asciiTheme="majorBidi" w:hAnsiTheme="majorBidi" w:cstheme="majorBidi"/>
        </w:rPr>
        <w:t>a</w:t>
      </w:r>
      <w:r w:rsidR="00D24F4E">
        <w:rPr>
          <w:rFonts w:asciiTheme="majorBidi" w:hAnsiTheme="majorBidi" w:cstheme="majorBidi"/>
        </w:rPr>
        <w:t xml:space="preserve"> </w:t>
      </w:r>
      <w:r w:rsidR="000C39F0" w:rsidRPr="00A80CEF">
        <w:rPr>
          <w:rFonts w:asciiTheme="majorBidi" w:hAnsiTheme="majorBidi" w:cstheme="majorBidi"/>
        </w:rPr>
        <w:t>unit</w:t>
      </w:r>
      <w:r w:rsidR="00CB29A3" w:rsidRPr="00A80CEF">
        <w:rPr>
          <w:rFonts w:asciiTheme="majorBidi" w:hAnsiTheme="majorBidi" w:cstheme="majorBidi"/>
        </w:rPr>
        <w:t xml:space="preserve"> </w:t>
      </w:r>
      <w:r w:rsidR="00131D74" w:rsidRPr="00A80CEF">
        <w:rPr>
          <w:rFonts w:asciiTheme="majorBidi" w:hAnsiTheme="majorBidi" w:cstheme="majorBidi"/>
        </w:rPr>
        <w:t>(a</w:t>
      </w:r>
      <w:r w:rsidR="00CB29A3" w:rsidRPr="00A80CEF">
        <w:rPr>
          <w:rFonts w:asciiTheme="majorBidi" w:hAnsiTheme="majorBidi" w:cstheme="majorBidi"/>
        </w:rPr>
        <w:t>s</w:t>
      </w:r>
      <w:r w:rsidR="006C5EF5" w:rsidRPr="00A80CEF">
        <w:rPr>
          <w:rFonts w:asciiTheme="majorBidi" w:hAnsiTheme="majorBidi" w:cstheme="majorBidi"/>
        </w:rPr>
        <w:t xml:space="preserve"> on </w:t>
      </w:r>
      <w:r w:rsidR="00131D74" w:rsidRPr="00A80CEF">
        <w:rPr>
          <w:rFonts w:asciiTheme="majorBidi" w:hAnsiTheme="majorBidi" w:cstheme="majorBidi"/>
        </w:rPr>
        <w:t>most other municipal issues)</w:t>
      </w:r>
      <w:r w:rsidR="00BB19E4" w:rsidRPr="00A80CEF">
        <w:rPr>
          <w:rFonts w:asciiTheme="majorBidi" w:hAnsiTheme="majorBidi" w:cstheme="majorBidi"/>
        </w:rPr>
        <w:t>. The 1479 records show</w:t>
      </w:r>
      <w:r w:rsidR="00E812DD" w:rsidRPr="00A80CEF">
        <w:rPr>
          <w:rFonts w:asciiTheme="majorBidi" w:hAnsiTheme="majorBidi" w:cstheme="majorBidi"/>
        </w:rPr>
        <w:t xml:space="preserve"> that urban officials </w:t>
      </w:r>
      <w:r w:rsidR="000C39F0" w:rsidRPr="00A80CEF">
        <w:rPr>
          <w:rFonts w:asciiTheme="majorBidi" w:hAnsiTheme="majorBidi" w:cstheme="majorBidi"/>
        </w:rPr>
        <w:t>assessed</w:t>
      </w:r>
      <w:r w:rsidR="00E812DD" w:rsidRPr="00A80CEF">
        <w:rPr>
          <w:rFonts w:asciiTheme="majorBidi" w:hAnsiTheme="majorBidi" w:cstheme="majorBidi"/>
        </w:rPr>
        <w:t xml:space="preserve"> each Jewish household</w:t>
      </w:r>
      <w:r w:rsidR="000C39F0" w:rsidRPr="00A80CEF">
        <w:rPr>
          <w:rFonts w:asciiTheme="majorBidi" w:hAnsiTheme="majorBidi" w:cstheme="majorBidi"/>
        </w:rPr>
        <w:t xml:space="preserve"> separately</w:t>
      </w:r>
      <w:r w:rsidR="00985A19" w:rsidRPr="00A80CEF">
        <w:rPr>
          <w:rFonts w:asciiTheme="majorBidi" w:hAnsiTheme="majorBidi" w:cstheme="majorBidi"/>
        </w:rPr>
        <w:t xml:space="preserve"> </w:t>
      </w:r>
      <w:r w:rsidR="00E812DD" w:rsidRPr="00A80CEF">
        <w:rPr>
          <w:rFonts w:asciiTheme="majorBidi" w:hAnsiTheme="majorBidi" w:cstheme="majorBidi"/>
        </w:rPr>
        <w:t xml:space="preserve">and determined a </w:t>
      </w:r>
      <w:r w:rsidR="00437DC5" w:rsidRPr="00A80CEF">
        <w:rPr>
          <w:rFonts w:asciiTheme="majorBidi" w:hAnsiTheme="majorBidi" w:cstheme="majorBidi"/>
        </w:rPr>
        <w:t>different</w:t>
      </w:r>
      <w:r w:rsidR="002B62D2" w:rsidRPr="00A80CEF">
        <w:rPr>
          <w:rFonts w:asciiTheme="majorBidi" w:hAnsiTheme="majorBidi" w:cstheme="majorBidi"/>
        </w:rPr>
        <w:t xml:space="preserve"> payment for each. </w:t>
      </w:r>
      <w:r w:rsidR="00E056F0" w:rsidRPr="00A80CEF">
        <w:rPr>
          <w:rFonts w:asciiTheme="majorBidi" w:hAnsiTheme="majorBidi" w:cstheme="majorBidi"/>
        </w:rPr>
        <w:t>While o</w:t>
      </w:r>
      <w:r w:rsidR="00F34A35" w:rsidRPr="00A80CEF">
        <w:rPr>
          <w:rFonts w:asciiTheme="majorBidi" w:hAnsiTheme="majorBidi" w:cstheme="majorBidi"/>
        </w:rPr>
        <w:t xml:space="preserve">n </w:t>
      </w:r>
      <w:r w:rsidR="00F34A35" w:rsidRPr="00A80CEF">
        <w:rPr>
          <w:rFonts w:asciiTheme="majorBidi" w:hAnsiTheme="majorBidi" w:cstheme="majorBidi"/>
        </w:rPr>
        <w:lastRenderedPageBreak/>
        <w:t>average Jews had to pay a little more than their Christian neighbors</w:t>
      </w:r>
      <w:r w:rsidR="00D24F4E">
        <w:rPr>
          <w:rFonts w:asciiTheme="majorBidi" w:hAnsiTheme="majorBidi" w:cstheme="majorBidi"/>
        </w:rPr>
        <w:t xml:space="preserve"> (</w:t>
      </w:r>
      <w:r w:rsidR="00F34A35" w:rsidRPr="00A80CEF">
        <w:rPr>
          <w:rFonts w:asciiTheme="majorBidi" w:hAnsiTheme="majorBidi" w:cstheme="majorBidi"/>
        </w:rPr>
        <w:t>p</w:t>
      </w:r>
      <w:r w:rsidR="00D24F4E">
        <w:rPr>
          <w:rFonts w:asciiTheme="majorBidi" w:hAnsiTheme="majorBidi" w:cstheme="majorBidi"/>
        </w:rPr>
        <w:t>erhaps because</w:t>
      </w:r>
      <w:r w:rsidR="00226564" w:rsidRPr="00A80CEF">
        <w:rPr>
          <w:rFonts w:asciiTheme="majorBidi" w:hAnsiTheme="majorBidi" w:cstheme="majorBidi"/>
        </w:rPr>
        <w:t xml:space="preserve"> they lived in larger </w:t>
      </w:r>
      <w:r w:rsidR="00F34A35" w:rsidRPr="00A80CEF">
        <w:rPr>
          <w:rFonts w:asciiTheme="majorBidi" w:hAnsiTheme="majorBidi" w:cstheme="majorBidi"/>
        </w:rPr>
        <w:t>household</w:t>
      </w:r>
      <w:r w:rsidR="00226564" w:rsidRPr="00A80CEF">
        <w:rPr>
          <w:rFonts w:asciiTheme="majorBidi" w:hAnsiTheme="majorBidi" w:cstheme="majorBidi"/>
        </w:rPr>
        <w:t>s</w:t>
      </w:r>
      <w:r w:rsidR="00D24F4E">
        <w:rPr>
          <w:rFonts w:asciiTheme="majorBidi" w:hAnsiTheme="majorBidi" w:cstheme="majorBidi"/>
        </w:rPr>
        <w:t>)</w:t>
      </w:r>
      <w:r w:rsidR="00F34A35" w:rsidRPr="00A80CEF">
        <w:rPr>
          <w:rFonts w:asciiTheme="majorBidi" w:hAnsiTheme="majorBidi" w:cstheme="majorBidi"/>
        </w:rPr>
        <w:t xml:space="preserve">, the sums </w:t>
      </w:r>
      <w:r w:rsidR="000C39F0" w:rsidRPr="00A80CEF">
        <w:rPr>
          <w:rFonts w:asciiTheme="majorBidi" w:hAnsiTheme="majorBidi" w:cstheme="majorBidi"/>
        </w:rPr>
        <w:t xml:space="preserve">were </w:t>
      </w:r>
      <w:r w:rsidR="00F34A35" w:rsidRPr="00A80CEF">
        <w:rPr>
          <w:rFonts w:asciiTheme="majorBidi" w:hAnsiTheme="majorBidi" w:cstheme="majorBidi"/>
        </w:rPr>
        <w:t xml:space="preserve">not </w:t>
      </w:r>
      <w:r w:rsidR="000C39F0" w:rsidRPr="00A80CEF">
        <w:rPr>
          <w:rFonts w:asciiTheme="majorBidi" w:hAnsiTheme="majorBidi" w:cstheme="majorBidi"/>
        </w:rPr>
        <w:t xml:space="preserve">substantially </w:t>
      </w:r>
      <w:r w:rsidR="00F34A35" w:rsidRPr="00A80CEF">
        <w:rPr>
          <w:rFonts w:asciiTheme="majorBidi" w:hAnsiTheme="majorBidi" w:cstheme="majorBidi"/>
        </w:rPr>
        <w:t>different.</w:t>
      </w:r>
      <w:r w:rsidR="00F34A35" w:rsidRPr="00A80CEF">
        <w:rPr>
          <w:rStyle w:val="FootnoteReference"/>
          <w:rFonts w:asciiTheme="majorBidi" w:hAnsiTheme="majorBidi" w:cstheme="majorBidi"/>
        </w:rPr>
        <w:footnoteReference w:id="38"/>
      </w:r>
      <w:r w:rsidR="00635850" w:rsidRPr="00A80CEF">
        <w:rPr>
          <w:rFonts w:asciiTheme="majorBidi" w:hAnsiTheme="majorBidi" w:cstheme="majorBidi"/>
        </w:rPr>
        <w:t xml:space="preserve"> </w:t>
      </w:r>
      <w:r w:rsidR="00672E59" w:rsidRPr="00A80CEF">
        <w:rPr>
          <w:rFonts w:asciiTheme="majorBidi" w:hAnsiTheme="majorBidi" w:cstheme="majorBidi"/>
        </w:rPr>
        <w:t xml:space="preserve">Representatives of each Jewish </w:t>
      </w:r>
      <w:r w:rsidR="00CA1E71" w:rsidRPr="00A80CEF">
        <w:rPr>
          <w:rFonts w:asciiTheme="majorBidi" w:hAnsiTheme="majorBidi" w:cstheme="majorBidi"/>
        </w:rPr>
        <w:t>household</w:t>
      </w:r>
      <w:r w:rsidR="00672E59" w:rsidRPr="00A80CEF">
        <w:rPr>
          <w:rFonts w:asciiTheme="majorBidi" w:hAnsiTheme="majorBidi" w:cstheme="majorBidi"/>
        </w:rPr>
        <w:t xml:space="preserve"> arrived individually, on different days, to the </w:t>
      </w:r>
      <w:r w:rsidR="00D24F4E">
        <w:rPr>
          <w:rFonts w:asciiTheme="majorBidi" w:hAnsiTheme="majorBidi" w:cstheme="majorBidi"/>
        </w:rPr>
        <w:t>place</w:t>
      </w:r>
      <w:r w:rsidR="00D24F4E" w:rsidRPr="00A80CEF">
        <w:rPr>
          <w:rFonts w:asciiTheme="majorBidi" w:hAnsiTheme="majorBidi" w:cstheme="majorBidi"/>
        </w:rPr>
        <w:t xml:space="preserve"> </w:t>
      </w:r>
      <w:r w:rsidR="00672E59" w:rsidRPr="00A80CEF">
        <w:rPr>
          <w:rFonts w:asciiTheme="majorBidi" w:hAnsiTheme="majorBidi" w:cstheme="majorBidi"/>
        </w:rPr>
        <w:t>where the sums for the</w:t>
      </w:r>
      <w:r w:rsidR="00672E59" w:rsidRPr="00A80CEF">
        <w:rPr>
          <w:rFonts w:asciiTheme="majorBidi" w:hAnsiTheme="majorBidi" w:cstheme="majorBidi"/>
          <w:i/>
          <w:iCs/>
        </w:rPr>
        <w:t xml:space="preserve"> </w:t>
      </w:r>
      <w:proofErr w:type="spellStart"/>
      <w:r w:rsidR="00672E59" w:rsidRPr="00A80CEF">
        <w:rPr>
          <w:rFonts w:asciiTheme="majorBidi" w:hAnsiTheme="majorBidi" w:cstheme="majorBidi"/>
          <w:i/>
          <w:iCs/>
        </w:rPr>
        <w:t>Brunnenmeister</w:t>
      </w:r>
      <w:proofErr w:type="spellEnd"/>
      <w:r w:rsidR="00672E59" w:rsidRPr="00A80CEF">
        <w:rPr>
          <w:rFonts w:asciiTheme="majorBidi" w:hAnsiTheme="majorBidi" w:cstheme="majorBidi"/>
        </w:rPr>
        <w:t xml:space="preserve"> were to be </w:t>
      </w:r>
      <w:r w:rsidR="000C39F0" w:rsidRPr="00A80CEF">
        <w:rPr>
          <w:rFonts w:asciiTheme="majorBidi" w:hAnsiTheme="majorBidi" w:cstheme="majorBidi"/>
        </w:rPr>
        <w:t>paid</w:t>
      </w:r>
      <w:r w:rsidR="00672E59" w:rsidRPr="00A80CEF">
        <w:rPr>
          <w:rFonts w:asciiTheme="majorBidi" w:hAnsiTheme="majorBidi" w:cstheme="majorBidi"/>
        </w:rPr>
        <w:t>.</w:t>
      </w:r>
      <w:r w:rsidR="00C73430" w:rsidRPr="00A80CEF">
        <w:rPr>
          <w:rStyle w:val="FootnoteReference"/>
          <w:rFonts w:asciiTheme="majorBidi" w:hAnsiTheme="majorBidi" w:cstheme="majorBidi"/>
        </w:rPr>
        <w:footnoteReference w:id="39"/>
      </w:r>
      <w:r w:rsidR="005C16FC" w:rsidRPr="00A80CEF">
        <w:rPr>
          <w:rFonts w:asciiTheme="majorBidi" w:hAnsiTheme="majorBidi" w:cstheme="majorBidi"/>
        </w:rPr>
        <w:t xml:space="preserve"> </w:t>
      </w:r>
      <w:r w:rsidR="00717058" w:rsidRPr="00A80CEF">
        <w:rPr>
          <w:rFonts w:asciiTheme="majorBidi" w:hAnsiTheme="majorBidi" w:cstheme="majorBidi"/>
        </w:rPr>
        <w:t xml:space="preserve">Apparently, </w:t>
      </w:r>
      <w:r w:rsidR="000C39F0" w:rsidRPr="00A80CEF">
        <w:rPr>
          <w:rFonts w:asciiTheme="majorBidi" w:hAnsiTheme="majorBidi" w:cstheme="majorBidi"/>
        </w:rPr>
        <w:t xml:space="preserve">in this matter </w:t>
      </w:r>
      <w:r w:rsidR="006234EB" w:rsidRPr="00A80CEF">
        <w:rPr>
          <w:rFonts w:asciiTheme="majorBidi" w:hAnsiTheme="majorBidi" w:cstheme="majorBidi"/>
        </w:rPr>
        <w:t>at least,</w:t>
      </w:r>
      <w:r w:rsidR="000C39F0" w:rsidRPr="00A80CEF">
        <w:rPr>
          <w:rFonts w:asciiTheme="majorBidi" w:hAnsiTheme="majorBidi" w:cstheme="majorBidi"/>
        </w:rPr>
        <w:t xml:space="preserve"> </w:t>
      </w:r>
      <w:r w:rsidR="00717058" w:rsidRPr="00A80CEF">
        <w:rPr>
          <w:rFonts w:asciiTheme="majorBidi" w:hAnsiTheme="majorBidi" w:cstheme="majorBidi"/>
        </w:rPr>
        <w:t>urban authorities considered the heads of Jewish households</w:t>
      </w:r>
      <w:r w:rsidR="002021E3" w:rsidRPr="00A80CEF">
        <w:rPr>
          <w:rFonts w:asciiTheme="majorBidi" w:hAnsiTheme="majorBidi" w:cstheme="majorBidi"/>
        </w:rPr>
        <w:t xml:space="preserve"> to be</w:t>
      </w:r>
      <w:r w:rsidR="00717058" w:rsidRPr="00A80CEF">
        <w:rPr>
          <w:rFonts w:asciiTheme="majorBidi" w:hAnsiTheme="majorBidi" w:cstheme="majorBidi"/>
        </w:rPr>
        <w:t xml:space="preserve"> private citizens, did not view the </w:t>
      </w:r>
      <w:proofErr w:type="spellStart"/>
      <w:r w:rsidR="00717058" w:rsidRPr="00A80CEF">
        <w:rPr>
          <w:rFonts w:asciiTheme="majorBidi" w:hAnsiTheme="majorBidi" w:cstheme="majorBidi"/>
          <w:i/>
          <w:iCs/>
        </w:rPr>
        <w:t>Judengasse</w:t>
      </w:r>
      <w:proofErr w:type="spellEnd"/>
      <w:r w:rsidR="00717058" w:rsidRPr="00A80CEF">
        <w:rPr>
          <w:rFonts w:asciiTheme="majorBidi" w:hAnsiTheme="majorBidi" w:cstheme="majorBidi"/>
        </w:rPr>
        <w:t xml:space="preserve"> as a separate administrative unit, and </w:t>
      </w:r>
      <w:r w:rsidR="000C39F0" w:rsidRPr="00A80CEF">
        <w:rPr>
          <w:rFonts w:asciiTheme="majorBidi" w:hAnsiTheme="majorBidi" w:cstheme="majorBidi"/>
        </w:rPr>
        <w:t xml:space="preserve">in this instance </w:t>
      </w:r>
      <w:r w:rsidR="00717058" w:rsidRPr="00A80CEF">
        <w:rPr>
          <w:rFonts w:asciiTheme="majorBidi" w:hAnsiTheme="majorBidi" w:cstheme="majorBidi"/>
        </w:rPr>
        <w:t>did not expect the community to represent all of its members together.</w:t>
      </w:r>
      <w:r w:rsidR="005054B3" w:rsidRPr="00A80CEF">
        <w:rPr>
          <w:rStyle w:val="FootnoteReference"/>
          <w:rFonts w:asciiTheme="majorBidi" w:hAnsiTheme="majorBidi" w:cstheme="majorBidi"/>
        </w:rPr>
        <w:footnoteReference w:id="40"/>
      </w:r>
    </w:p>
    <w:p w14:paraId="7FA5C675" w14:textId="35B5235E" w:rsidR="002E1660" w:rsidRPr="00A80CEF" w:rsidRDefault="00D70502" w:rsidP="00FF4AEC">
      <w:pPr>
        <w:spacing w:after="0" w:line="360" w:lineRule="auto"/>
        <w:ind w:firstLine="720"/>
        <w:rPr>
          <w:rFonts w:asciiTheme="majorBidi" w:hAnsiTheme="majorBidi" w:cstheme="majorBidi"/>
        </w:rPr>
      </w:pPr>
      <w:r w:rsidRPr="00A80CEF">
        <w:rPr>
          <w:rFonts w:asciiTheme="majorBidi" w:hAnsiTheme="majorBidi" w:cstheme="majorBidi"/>
        </w:rPr>
        <w:t>Urban records mention</w:t>
      </w:r>
      <w:r w:rsidR="005C16FC" w:rsidRPr="00A80CEF">
        <w:rPr>
          <w:rFonts w:asciiTheme="majorBidi" w:hAnsiTheme="majorBidi" w:cstheme="majorBidi"/>
        </w:rPr>
        <w:t xml:space="preserve"> only one excep</w:t>
      </w:r>
      <w:r w:rsidR="00F75D74" w:rsidRPr="00A80CEF">
        <w:rPr>
          <w:rFonts w:asciiTheme="majorBidi" w:hAnsiTheme="majorBidi" w:cstheme="majorBidi"/>
        </w:rPr>
        <w:t xml:space="preserve">tion to this rule: in September </w:t>
      </w:r>
      <w:r w:rsidR="005C16FC" w:rsidRPr="00A80CEF">
        <w:rPr>
          <w:rFonts w:asciiTheme="majorBidi" w:hAnsiTheme="majorBidi" w:cstheme="majorBidi"/>
        </w:rPr>
        <w:t xml:space="preserve">1483 representatives of the Jewish community approached </w:t>
      </w:r>
      <w:r w:rsidR="00C91C15" w:rsidRPr="00A80CEF">
        <w:rPr>
          <w:rFonts w:asciiTheme="majorBidi" w:hAnsiTheme="majorBidi" w:cstheme="majorBidi"/>
        </w:rPr>
        <w:t>the city council asking</w:t>
      </w:r>
      <w:r w:rsidR="003B7BD4" w:rsidRPr="00A80CEF">
        <w:rPr>
          <w:rFonts w:asciiTheme="majorBidi" w:hAnsiTheme="majorBidi" w:cstheme="majorBidi"/>
        </w:rPr>
        <w:t xml:space="preserve"> to stretch a wire through </w:t>
      </w:r>
      <w:r w:rsidR="00CB4712" w:rsidRPr="00A80CEF">
        <w:rPr>
          <w:rFonts w:asciiTheme="majorBidi" w:hAnsiTheme="majorBidi" w:cstheme="majorBidi"/>
        </w:rPr>
        <w:t>the public street, around</w:t>
      </w:r>
      <w:r w:rsidR="003B7BD4" w:rsidRPr="00A80CEF">
        <w:rPr>
          <w:rFonts w:asciiTheme="majorBidi" w:hAnsiTheme="majorBidi" w:cstheme="majorBidi"/>
        </w:rPr>
        <w:t xml:space="preserve"> their </w:t>
      </w:r>
      <w:r w:rsidR="00CB4712" w:rsidRPr="00A80CEF">
        <w:rPr>
          <w:rFonts w:asciiTheme="majorBidi" w:hAnsiTheme="majorBidi" w:cstheme="majorBidi"/>
        </w:rPr>
        <w:t>houses and</w:t>
      </w:r>
      <w:r w:rsidR="003B7BD4" w:rsidRPr="00A80CEF">
        <w:rPr>
          <w:rFonts w:asciiTheme="majorBidi" w:hAnsiTheme="majorBidi" w:cstheme="majorBidi"/>
        </w:rPr>
        <w:t xml:space="preserve"> the nearby well</w:t>
      </w:r>
      <w:r w:rsidR="000C39F0" w:rsidRPr="00A80CEF">
        <w:rPr>
          <w:rFonts w:asciiTheme="majorBidi" w:hAnsiTheme="majorBidi" w:cstheme="majorBidi"/>
        </w:rPr>
        <w:t xml:space="preserve">, </w:t>
      </w:r>
      <w:r w:rsidR="00AA2AAB" w:rsidRPr="00A80CEF">
        <w:rPr>
          <w:rFonts w:asciiTheme="majorBidi" w:hAnsiTheme="majorBidi" w:cstheme="majorBidi"/>
        </w:rPr>
        <w:t>explain</w:t>
      </w:r>
      <w:r w:rsidR="000C39F0" w:rsidRPr="00A80CEF">
        <w:rPr>
          <w:rFonts w:asciiTheme="majorBidi" w:hAnsiTheme="majorBidi" w:cstheme="majorBidi"/>
        </w:rPr>
        <w:t>ing</w:t>
      </w:r>
      <w:r w:rsidR="00AA2AAB" w:rsidRPr="00A80CEF">
        <w:rPr>
          <w:rFonts w:asciiTheme="majorBidi" w:hAnsiTheme="majorBidi" w:cstheme="majorBidi"/>
        </w:rPr>
        <w:t xml:space="preserve"> that in </w:t>
      </w:r>
      <w:r w:rsidR="000C39F0" w:rsidRPr="00A80CEF">
        <w:rPr>
          <w:rFonts w:asciiTheme="majorBidi" w:hAnsiTheme="majorBidi" w:cstheme="majorBidi"/>
        </w:rPr>
        <w:t xml:space="preserve">doing so </w:t>
      </w:r>
      <w:r w:rsidR="00AA2AAB" w:rsidRPr="00A80CEF">
        <w:rPr>
          <w:rFonts w:asciiTheme="majorBidi" w:hAnsiTheme="majorBidi" w:cstheme="majorBidi"/>
        </w:rPr>
        <w:t>they would</w:t>
      </w:r>
      <w:r w:rsidR="00C842E9" w:rsidRPr="00A80CEF">
        <w:rPr>
          <w:rFonts w:asciiTheme="majorBidi" w:hAnsiTheme="majorBidi" w:cstheme="majorBidi"/>
        </w:rPr>
        <w:t xml:space="preserve"> be allow</w:t>
      </w:r>
      <w:r w:rsidR="00DB3C63" w:rsidRPr="00A80CEF">
        <w:rPr>
          <w:rFonts w:asciiTheme="majorBidi" w:hAnsiTheme="majorBidi" w:cstheme="majorBidi"/>
        </w:rPr>
        <w:t>ed</w:t>
      </w:r>
      <w:r w:rsidR="00AA2AAB" w:rsidRPr="00A80CEF">
        <w:rPr>
          <w:rFonts w:asciiTheme="majorBidi" w:hAnsiTheme="majorBidi" w:cstheme="majorBidi"/>
        </w:rPr>
        <w:t xml:space="preserve"> </w:t>
      </w:r>
      <w:r w:rsidR="00C842E9" w:rsidRPr="00A80CEF">
        <w:rPr>
          <w:rFonts w:asciiTheme="majorBidi" w:hAnsiTheme="majorBidi" w:cstheme="majorBidi"/>
        </w:rPr>
        <w:t xml:space="preserve">by Jewish law </w:t>
      </w:r>
      <w:r w:rsidR="00AA2AAB" w:rsidRPr="00A80CEF">
        <w:rPr>
          <w:rFonts w:asciiTheme="majorBidi" w:hAnsiTheme="majorBidi" w:cstheme="majorBidi"/>
        </w:rPr>
        <w:t xml:space="preserve">to use the well </w:t>
      </w:r>
      <w:r w:rsidR="005C16FC" w:rsidRPr="00A80CEF">
        <w:rPr>
          <w:rFonts w:asciiTheme="majorBidi" w:hAnsiTheme="majorBidi" w:cstheme="majorBidi"/>
        </w:rPr>
        <w:t xml:space="preserve">on </w:t>
      </w:r>
      <w:r w:rsidR="002021E3" w:rsidRPr="00A80CEF">
        <w:rPr>
          <w:rFonts w:asciiTheme="majorBidi" w:hAnsiTheme="majorBidi" w:cstheme="majorBidi"/>
        </w:rPr>
        <w:t xml:space="preserve">their </w:t>
      </w:r>
      <w:r w:rsidR="005C16FC" w:rsidRPr="00A80CEF">
        <w:rPr>
          <w:rFonts w:asciiTheme="majorBidi" w:hAnsiTheme="majorBidi" w:cstheme="majorBidi"/>
        </w:rPr>
        <w:t>Sabbat</w:t>
      </w:r>
      <w:r w:rsidR="00D24F4E">
        <w:rPr>
          <w:rFonts w:asciiTheme="majorBidi" w:hAnsiTheme="majorBidi" w:cstheme="majorBidi"/>
        </w:rPr>
        <w:t>h</w:t>
      </w:r>
      <w:r w:rsidR="000C39F0" w:rsidRPr="00A80CEF">
        <w:rPr>
          <w:rFonts w:asciiTheme="majorBidi" w:hAnsiTheme="majorBidi" w:cstheme="majorBidi"/>
        </w:rPr>
        <w:t>. T</w:t>
      </w:r>
      <w:r w:rsidR="00AA2AAB" w:rsidRPr="00A80CEF">
        <w:rPr>
          <w:rFonts w:asciiTheme="majorBidi" w:hAnsiTheme="majorBidi" w:cstheme="majorBidi"/>
        </w:rPr>
        <w:t>he council accepted their request</w:t>
      </w:r>
      <w:r w:rsidR="005C16FC" w:rsidRPr="00A80CEF">
        <w:rPr>
          <w:rFonts w:asciiTheme="majorBidi" w:hAnsiTheme="majorBidi" w:cstheme="majorBidi"/>
        </w:rPr>
        <w:t>.</w:t>
      </w:r>
      <w:r w:rsidR="00E8232E" w:rsidRPr="00A80CEF">
        <w:rPr>
          <w:rStyle w:val="FootnoteReference"/>
          <w:rFonts w:asciiTheme="majorBidi" w:hAnsiTheme="majorBidi" w:cstheme="majorBidi"/>
        </w:rPr>
        <w:footnoteReference w:id="41"/>
      </w:r>
      <w:r w:rsidR="005C16FC" w:rsidRPr="00A80CEF">
        <w:rPr>
          <w:rFonts w:asciiTheme="majorBidi" w:hAnsiTheme="majorBidi" w:cstheme="majorBidi"/>
        </w:rPr>
        <w:t xml:space="preserve"> </w:t>
      </w:r>
      <w:r w:rsidR="00C654F2" w:rsidRPr="00A80CEF">
        <w:rPr>
          <w:rFonts w:asciiTheme="majorBidi" w:hAnsiTheme="majorBidi" w:cstheme="majorBidi"/>
        </w:rPr>
        <w:t>T</w:t>
      </w:r>
      <w:r w:rsidR="000C39F0" w:rsidRPr="00A80CEF">
        <w:rPr>
          <w:rFonts w:asciiTheme="majorBidi" w:hAnsiTheme="majorBidi" w:cstheme="majorBidi"/>
        </w:rPr>
        <w:t xml:space="preserve">he Jews were referring </w:t>
      </w:r>
      <w:r w:rsidR="003A024C" w:rsidRPr="00A80CEF">
        <w:rPr>
          <w:rFonts w:asciiTheme="majorBidi" w:hAnsiTheme="majorBidi" w:cstheme="majorBidi"/>
        </w:rPr>
        <w:t>to</w:t>
      </w:r>
      <w:r w:rsidR="00C449E4" w:rsidRPr="00A80CEF">
        <w:rPr>
          <w:rFonts w:asciiTheme="majorBidi" w:hAnsiTheme="majorBidi" w:cstheme="majorBidi"/>
        </w:rPr>
        <w:t xml:space="preserve"> </w:t>
      </w:r>
      <w:r w:rsidR="008206F4" w:rsidRPr="00A80CEF">
        <w:rPr>
          <w:rFonts w:asciiTheme="majorBidi" w:hAnsiTheme="majorBidi" w:cstheme="majorBidi"/>
        </w:rPr>
        <w:t xml:space="preserve">the </w:t>
      </w:r>
      <w:r w:rsidR="00693EC4" w:rsidRPr="00A80CEF">
        <w:rPr>
          <w:rFonts w:asciiTheme="majorBidi" w:hAnsiTheme="majorBidi" w:cstheme="majorBidi"/>
        </w:rPr>
        <w:t>halakha</w:t>
      </w:r>
      <w:r w:rsidR="008206F4" w:rsidRPr="00A80CEF">
        <w:rPr>
          <w:rFonts w:asciiTheme="majorBidi" w:hAnsiTheme="majorBidi" w:cstheme="majorBidi"/>
        </w:rPr>
        <w:t xml:space="preserve"> that s</w:t>
      </w:r>
      <w:r w:rsidR="007D1BE1" w:rsidRPr="00A80CEF">
        <w:rPr>
          <w:rFonts w:asciiTheme="majorBidi" w:hAnsiTheme="majorBidi" w:cstheme="majorBidi"/>
        </w:rPr>
        <w:t>tates</w:t>
      </w:r>
      <w:r w:rsidR="008206F4" w:rsidRPr="00A80CEF">
        <w:rPr>
          <w:rFonts w:asciiTheme="majorBidi" w:hAnsiTheme="majorBidi" w:cstheme="majorBidi"/>
        </w:rPr>
        <w:t xml:space="preserve"> that </w:t>
      </w:r>
      <w:r w:rsidR="00C449E4" w:rsidRPr="00A80CEF">
        <w:rPr>
          <w:rFonts w:asciiTheme="majorBidi" w:hAnsiTheme="majorBidi" w:cstheme="majorBidi"/>
        </w:rPr>
        <w:t xml:space="preserve">it is forbidden to carry </w:t>
      </w:r>
      <w:r w:rsidR="006F4858" w:rsidRPr="00A80CEF">
        <w:rPr>
          <w:rFonts w:asciiTheme="majorBidi" w:hAnsiTheme="majorBidi" w:cstheme="majorBidi"/>
        </w:rPr>
        <w:t>objects through</w:t>
      </w:r>
      <w:r w:rsidR="00C449E4" w:rsidRPr="00A80CEF">
        <w:rPr>
          <w:rFonts w:asciiTheme="majorBidi" w:hAnsiTheme="majorBidi" w:cstheme="majorBidi"/>
        </w:rPr>
        <w:t xml:space="preserve"> public space on S</w:t>
      </w:r>
      <w:r w:rsidR="00E9051D" w:rsidRPr="00A80CEF">
        <w:rPr>
          <w:rFonts w:asciiTheme="majorBidi" w:hAnsiTheme="majorBidi" w:cstheme="majorBidi"/>
        </w:rPr>
        <w:t>h</w:t>
      </w:r>
      <w:r w:rsidR="00C449E4" w:rsidRPr="00A80CEF">
        <w:rPr>
          <w:rFonts w:asciiTheme="majorBidi" w:hAnsiTheme="majorBidi" w:cstheme="majorBidi"/>
        </w:rPr>
        <w:t>abbat</w:t>
      </w:r>
      <w:r w:rsidR="008206F4" w:rsidRPr="00A80CEF">
        <w:rPr>
          <w:rFonts w:asciiTheme="majorBidi" w:hAnsiTheme="majorBidi" w:cstheme="majorBidi"/>
        </w:rPr>
        <w:t xml:space="preserve">. </w:t>
      </w:r>
      <w:r w:rsidR="006F4CB7" w:rsidRPr="00A80CEF">
        <w:rPr>
          <w:rFonts w:asciiTheme="majorBidi" w:hAnsiTheme="majorBidi" w:cstheme="majorBidi"/>
        </w:rPr>
        <w:t>By stretching a wire to encircle the well and their houses,</w:t>
      </w:r>
      <w:r w:rsidR="006E04C0" w:rsidRPr="00A80CEF">
        <w:rPr>
          <w:rFonts w:asciiTheme="majorBidi" w:hAnsiTheme="majorBidi" w:cstheme="majorBidi"/>
        </w:rPr>
        <w:t xml:space="preserve"> the</w:t>
      </w:r>
      <w:r w:rsidR="00FF4AEC">
        <w:rPr>
          <w:rFonts w:asciiTheme="majorBidi" w:hAnsiTheme="majorBidi" w:cstheme="majorBidi"/>
        </w:rPr>
        <w:t>y</w:t>
      </w:r>
      <w:r w:rsidR="006E04C0" w:rsidRPr="00A80CEF">
        <w:rPr>
          <w:rFonts w:asciiTheme="majorBidi" w:hAnsiTheme="majorBidi" w:cstheme="majorBidi"/>
        </w:rPr>
        <w:t xml:space="preserve"> </w:t>
      </w:r>
      <w:r w:rsidR="00B9633D">
        <w:rPr>
          <w:rFonts w:asciiTheme="majorBidi" w:hAnsiTheme="majorBidi" w:cstheme="majorBidi"/>
        </w:rPr>
        <w:t xml:space="preserve">created an </w:t>
      </w:r>
      <w:r w:rsidR="00B9633D" w:rsidRPr="00B9633D">
        <w:rPr>
          <w:rFonts w:asciiTheme="majorBidi" w:hAnsiTheme="majorBidi" w:cstheme="majorBidi"/>
          <w:i/>
          <w:iCs/>
        </w:rPr>
        <w:t>eruv</w:t>
      </w:r>
      <w:r w:rsidR="00B9633D">
        <w:rPr>
          <w:rFonts w:asciiTheme="majorBidi" w:hAnsiTheme="majorBidi" w:cstheme="majorBidi"/>
        </w:rPr>
        <w:t xml:space="preserve">, </w:t>
      </w:r>
      <w:r w:rsidR="006E04C0" w:rsidRPr="00A80CEF">
        <w:rPr>
          <w:rFonts w:asciiTheme="majorBidi" w:hAnsiTheme="majorBidi" w:cstheme="majorBidi"/>
        </w:rPr>
        <w:t>defin</w:t>
      </w:r>
      <w:r w:rsidR="00B9633D">
        <w:rPr>
          <w:rFonts w:asciiTheme="majorBidi" w:hAnsiTheme="majorBidi" w:cstheme="majorBidi"/>
        </w:rPr>
        <w:t>ing</w:t>
      </w:r>
      <w:r w:rsidR="006E04C0" w:rsidRPr="00A80CEF">
        <w:rPr>
          <w:rFonts w:asciiTheme="majorBidi" w:hAnsiTheme="majorBidi" w:cstheme="majorBidi"/>
        </w:rPr>
        <w:t xml:space="preserve"> </w:t>
      </w:r>
      <w:r w:rsidR="008206F4" w:rsidRPr="00A80CEF">
        <w:rPr>
          <w:rFonts w:asciiTheme="majorBidi" w:hAnsiTheme="majorBidi" w:cstheme="majorBidi"/>
        </w:rPr>
        <w:t xml:space="preserve">the entire area as </w:t>
      </w:r>
      <w:r w:rsidR="006E04C0" w:rsidRPr="00A80CEF">
        <w:rPr>
          <w:rFonts w:asciiTheme="majorBidi" w:hAnsiTheme="majorBidi" w:cstheme="majorBidi"/>
        </w:rPr>
        <w:t>a single</w:t>
      </w:r>
      <w:r w:rsidR="006F4CB7" w:rsidRPr="00A80CEF">
        <w:rPr>
          <w:rFonts w:asciiTheme="majorBidi" w:hAnsiTheme="majorBidi" w:cstheme="majorBidi"/>
        </w:rPr>
        <w:t xml:space="preserve"> private space in which the carrying of water would be</w:t>
      </w:r>
      <w:r w:rsidR="00C13132" w:rsidRPr="00A80CEF">
        <w:rPr>
          <w:rFonts w:asciiTheme="majorBidi" w:hAnsiTheme="majorBidi" w:cstheme="majorBidi"/>
        </w:rPr>
        <w:t xml:space="preserve"> </w:t>
      </w:r>
      <w:r w:rsidR="002021E3" w:rsidRPr="00A80CEF">
        <w:rPr>
          <w:rFonts w:asciiTheme="majorBidi" w:hAnsiTheme="majorBidi" w:cstheme="majorBidi"/>
        </w:rPr>
        <w:t>halakhically</w:t>
      </w:r>
      <w:r w:rsidR="0081682D" w:rsidRPr="00A80CEF">
        <w:rPr>
          <w:rFonts w:asciiTheme="majorBidi" w:hAnsiTheme="majorBidi" w:cstheme="majorBidi"/>
        </w:rPr>
        <w:t xml:space="preserve"> </w:t>
      </w:r>
      <w:r w:rsidR="006F4CB7" w:rsidRPr="00A80CEF">
        <w:rPr>
          <w:rFonts w:asciiTheme="majorBidi" w:hAnsiTheme="majorBidi" w:cstheme="majorBidi"/>
        </w:rPr>
        <w:t xml:space="preserve">permitted. </w:t>
      </w:r>
      <w:r w:rsidR="00D7702A" w:rsidRPr="00A80CEF">
        <w:rPr>
          <w:rFonts w:asciiTheme="majorBidi" w:hAnsiTheme="majorBidi" w:cstheme="majorBidi"/>
        </w:rPr>
        <w:t xml:space="preserve">This was necessary because the </w:t>
      </w:r>
      <w:proofErr w:type="spellStart"/>
      <w:r w:rsidR="00D7702A" w:rsidRPr="00A80CEF">
        <w:rPr>
          <w:rFonts w:asciiTheme="majorBidi" w:hAnsiTheme="majorBidi" w:cstheme="majorBidi"/>
          <w:i/>
          <w:iCs/>
        </w:rPr>
        <w:t>Judengasse</w:t>
      </w:r>
      <w:proofErr w:type="spellEnd"/>
      <w:r w:rsidR="00D7702A" w:rsidRPr="00A80CEF">
        <w:rPr>
          <w:rFonts w:asciiTheme="majorBidi" w:hAnsiTheme="majorBidi" w:cstheme="majorBidi"/>
          <w:i/>
          <w:iCs/>
        </w:rPr>
        <w:t xml:space="preserve"> </w:t>
      </w:r>
      <w:r w:rsidR="00D7702A" w:rsidRPr="00A80CEF">
        <w:rPr>
          <w:rFonts w:asciiTheme="majorBidi" w:hAnsiTheme="majorBidi" w:cstheme="majorBidi"/>
        </w:rPr>
        <w:t xml:space="preserve">of </w:t>
      </w:r>
      <w:r w:rsidR="00A80CEF" w:rsidRPr="00A80CEF">
        <w:rPr>
          <w:rFonts w:asciiTheme="majorBidi" w:hAnsiTheme="majorBidi" w:cstheme="majorBidi"/>
        </w:rPr>
        <w:t>Nuremberg</w:t>
      </w:r>
      <w:r w:rsidR="00D7702A" w:rsidRPr="00A80CEF">
        <w:rPr>
          <w:rFonts w:asciiTheme="majorBidi" w:hAnsiTheme="majorBidi" w:cstheme="majorBidi"/>
        </w:rPr>
        <w:t xml:space="preserve"> was not an enclosed space, with gates or other clear boundaries.</w:t>
      </w:r>
      <w:r w:rsidR="00D7702A" w:rsidRPr="00A80CEF">
        <w:rPr>
          <w:rStyle w:val="FootnoteReference"/>
          <w:rFonts w:asciiTheme="majorBidi" w:hAnsiTheme="majorBidi" w:cstheme="majorBidi"/>
        </w:rPr>
        <w:footnoteReference w:id="42"/>
      </w:r>
      <w:r w:rsidR="00D971F9" w:rsidRPr="00A80CEF">
        <w:rPr>
          <w:rFonts w:asciiTheme="majorBidi" w:hAnsiTheme="majorBidi" w:cstheme="majorBidi"/>
        </w:rPr>
        <w:t xml:space="preserve"> In fact, the public well was located in front of the house of a Christian</w:t>
      </w:r>
      <w:r w:rsidR="003924C0" w:rsidRPr="00A80CEF">
        <w:rPr>
          <w:rFonts w:asciiTheme="majorBidi" w:hAnsiTheme="majorBidi" w:cstheme="majorBidi"/>
        </w:rPr>
        <w:t xml:space="preserve">, </w:t>
      </w:r>
      <w:proofErr w:type="spellStart"/>
      <w:r w:rsidR="00D971F9" w:rsidRPr="00A80CEF">
        <w:rPr>
          <w:rFonts w:asciiTheme="majorBidi" w:hAnsiTheme="majorBidi" w:cstheme="majorBidi"/>
        </w:rPr>
        <w:t>Erckenprecht</w:t>
      </w:r>
      <w:proofErr w:type="spellEnd"/>
      <w:r w:rsidR="00D971F9" w:rsidRPr="00A80CEF">
        <w:rPr>
          <w:rFonts w:asciiTheme="majorBidi" w:hAnsiTheme="majorBidi" w:cstheme="majorBidi"/>
        </w:rPr>
        <w:t xml:space="preserve"> (or </w:t>
      </w:r>
      <w:proofErr w:type="spellStart"/>
      <w:r w:rsidR="00D971F9" w:rsidRPr="00A80CEF">
        <w:rPr>
          <w:rFonts w:asciiTheme="majorBidi" w:hAnsiTheme="majorBidi" w:cstheme="majorBidi"/>
        </w:rPr>
        <w:t>Erckenbrecht</w:t>
      </w:r>
      <w:proofErr w:type="spellEnd"/>
      <w:r w:rsidR="00D971F9" w:rsidRPr="00A80CEF">
        <w:rPr>
          <w:rFonts w:asciiTheme="majorBidi" w:hAnsiTheme="majorBidi" w:cstheme="majorBidi"/>
        </w:rPr>
        <w:t xml:space="preserve">) </w:t>
      </w:r>
      <w:proofErr w:type="spellStart"/>
      <w:r w:rsidR="00D971F9" w:rsidRPr="00A80CEF">
        <w:rPr>
          <w:rFonts w:asciiTheme="majorBidi" w:hAnsiTheme="majorBidi" w:cstheme="majorBidi"/>
        </w:rPr>
        <w:t>Coler</w:t>
      </w:r>
      <w:proofErr w:type="spellEnd"/>
      <w:r w:rsidR="008A3506" w:rsidRPr="00A80CEF">
        <w:rPr>
          <w:rFonts w:asciiTheme="majorBidi" w:hAnsiTheme="majorBidi" w:cstheme="majorBidi"/>
        </w:rPr>
        <w:t xml:space="preserve">, so Christians </w:t>
      </w:r>
      <w:r w:rsidR="002021E3" w:rsidRPr="00A80CEF">
        <w:rPr>
          <w:rFonts w:asciiTheme="majorBidi" w:hAnsiTheme="majorBidi" w:cstheme="majorBidi"/>
        </w:rPr>
        <w:t>used it as well</w:t>
      </w:r>
      <w:r w:rsidR="008A3506" w:rsidRPr="00A80CEF">
        <w:rPr>
          <w:rFonts w:asciiTheme="majorBidi" w:hAnsiTheme="majorBidi" w:cstheme="majorBidi"/>
        </w:rPr>
        <w:t>.</w:t>
      </w:r>
      <w:r w:rsidR="008A3506" w:rsidRPr="00A80CEF">
        <w:rPr>
          <w:rStyle w:val="FootnoteReference"/>
          <w:rFonts w:asciiTheme="majorBidi" w:hAnsiTheme="majorBidi" w:cstheme="majorBidi"/>
        </w:rPr>
        <w:footnoteReference w:id="43"/>
      </w:r>
      <w:r w:rsidR="008A3506" w:rsidRPr="00A80CEF">
        <w:rPr>
          <w:rFonts w:asciiTheme="majorBidi" w:hAnsiTheme="majorBidi" w:cstheme="majorBidi"/>
        </w:rPr>
        <w:t xml:space="preserve"> </w:t>
      </w:r>
      <w:r w:rsidR="002021E3" w:rsidRPr="00A80CEF">
        <w:rPr>
          <w:rFonts w:asciiTheme="majorBidi" w:hAnsiTheme="majorBidi" w:cstheme="majorBidi"/>
        </w:rPr>
        <w:t>A</w:t>
      </w:r>
      <w:r w:rsidR="00B9633D">
        <w:rPr>
          <w:rFonts w:asciiTheme="majorBidi" w:hAnsiTheme="majorBidi" w:cstheme="majorBidi"/>
        </w:rPr>
        <w:t xml:space="preserve">nd so, </w:t>
      </w:r>
      <w:r w:rsidR="00B9633D" w:rsidRPr="00A80CEF">
        <w:rPr>
          <w:rFonts w:asciiTheme="majorBidi" w:hAnsiTheme="majorBidi" w:cstheme="majorBidi"/>
        </w:rPr>
        <w:t>because it was in Christian public space</w:t>
      </w:r>
      <w:r w:rsidR="00B9633D">
        <w:rPr>
          <w:rFonts w:asciiTheme="majorBidi" w:hAnsiTheme="majorBidi" w:cstheme="majorBidi"/>
        </w:rPr>
        <w:t>,</w:t>
      </w:r>
      <w:r w:rsidR="002021E3" w:rsidRPr="00A80CEF">
        <w:rPr>
          <w:rFonts w:asciiTheme="majorBidi" w:hAnsiTheme="majorBidi" w:cstheme="majorBidi"/>
        </w:rPr>
        <w:t xml:space="preserve"> </w:t>
      </w:r>
      <w:r w:rsidR="008A3506" w:rsidRPr="00A80CEF">
        <w:rPr>
          <w:rFonts w:asciiTheme="majorBidi" w:hAnsiTheme="majorBidi" w:cstheme="majorBidi"/>
        </w:rPr>
        <w:t xml:space="preserve">a </w:t>
      </w:r>
      <w:r w:rsidR="00B9633D">
        <w:rPr>
          <w:rFonts w:asciiTheme="majorBidi" w:hAnsiTheme="majorBidi" w:cstheme="majorBidi"/>
        </w:rPr>
        <w:t xml:space="preserve">symbolic action was </w:t>
      </w:r>
      <w:r w:rsidR="008A3506" w:rsidRPr="00A80CEF">
        <w:rPr>
          <w:rFonts w:asciiTheme="majorBidi" w:hAnsiTheme="majorBidi" w:cstheme="majorBidi"/>
        </w:rPr>
        <w:t>need</w:t>
      </w:r>
      <w:r w:rsidR="00B9633D">
        <w:rPr>
          <w:rFonts w:asciiTheme="majorBidi" w:hAnsiTheme="majorBidi" w:cstheme="majorBidi"/>
        </w:rPr>
        <w:t>ed</w:t>
      </w:r>
      <w:r w:rsidR="008A3506" w:rsidRPr="00A80CEF">
        <w:rPr>
          <w:rFonts w:asciiTheme="majorBidi" w:hAnsiTheme="majorBidi" w:cstheme="majorBidi"/>
        </w:rPr>
        <w:t xml:space="preserve"> </w:t>
      </w:r>
      <w:r w:rsidR="00B9633D">
        <w:rPr>
          <w:rFonts w:asciiTheme="majorBidi" w:hAnsiTheme="majorBidi" w:cstheme="majorBidi"/>
        </w:rPr>
        <w:t xml:space="preserve">to include </w:t>
      </w:r>
      <w:r w:rsidR="008A3506" w:rsidRPr="00A80CEF">
        <w:rPr>
          <w:rFonts w:asciiTheme="majorBidi" w:hAnsiTheme="majorBidi" w:cstheme="majorBidi"/>
        </w:rPr>
        <w:t>the well within the “private</w:t>
      </w:r>
      <w:r w:rsidR="0063253D" w:rsidRPr="00A80CEF">
        <w:rPr>
          <w:rFonts w:asciiTheme="majorBidi" w:hAnsiTheme="majorBidi" w:cstheme="majorBidi"/>
        </w:rPr>
        <w:t xml:space="preserve"> Jewish</w:t>
      </w:r>
      <w:r w:rsidR="008A3506" w:rsidRPr="00A80CEF">
        <w:rPr>
          <w:rFonts w:asciiTheme="majorBidi" w:hAnsiTheme="majorBidi" w:cstheme="majorBidi"/>
        </w:rPr>
        <w:t xml:space="preserve"> space</w:t>
      </w:r>
      <w:r w:rsidR="008206F4" w:rsidRPr="00A80CEF">
        <w:rPr>
          <w:rFonts w:asciiTheme="majorBidi" w:hAnsiTheme="majorBidi" w:cstheme="majorBidi"/>
        </w:rPr>
        <w:t>.</w:t>
      </w:r>
      <w:r w:rsidR="008A3506" w:rsidRPr="00A80CEF">
        <w:rPr>
          <w:rFonts w:asciiTheme="majorBidi" w:hAnsiTheme="majorBidi" w:cstheme="majorBidi"/>
        </w:rPr>
        <w:t xml:space="preserve">” </w:t>
      </w:r>
      <w:r w:rsidR="009A1136" w:rsidRPr="00A80CEF">
        <w:rPr>
          <w:rFonts w:asciiTheme="majorBidi" w:hAnsiTheme="majorBidi" w:cstheme="majorBidi"/>
        </w:rPr>
        <w:t xml:space="preserve">This </w:t>
      </w:r>
      <w:r w:rsidR="002021E3" w:rsidRPr="00A80CEF">
        <w:rPr>
          <w:rFonts w:asciiTheme="majorBidi" w:hAnsiTheme="majorBidi" w:cstheme="majorBidi"/>
        </w:rPr>
        <w:t>d</w:t>
      </w:r>
      <w:r w:rsidR="00E73CF0" w:rsidRPr="00A80CEF">
        <w:rPr>
          <w:rFonts w:asciiTheme="majorBidi" w:hAnsiTheme="majorBidi" w:cstheme="majorBidi"/>
        </w:rPr>
        <w:t>emonstrates</w:t>
      </w:r>
      <w:r w:rsidR="00D24F4E">
        <w:rPr>
          <w:rFonts w:asciiTheme="majorBidi" w:hAnsiTheme="majorBidi" w:cstheme="majorBidi"/>
        </w:rPr>
        <w:t xml:space="preserve"> </w:t>
      </w:r>
      <w:r w:rsidR="009A1136" w:rsidRPr="00A80CEF">
        <w:rPr>
          <w:rFonts w:asciiTheme="majorBidi" w:hAnsiTheme="majorBidi" w:cstheme="majorBidi"/>
        </w:rPr>
        <w:t xml:space="preserve">that Jews </w:t>
      </w:r>
      <w:r w:rsidR="00342A3D" w:rsidRPr="00A80CEF">
        <w:rPr>
          <w:rFonts w:asciiTheme="majorBidi" w:hAnsiTheme="majorBidi" w:cstheme="majorBidi"/>
        </w:rPr>
        <w:t xml:space="preserve">in </w:t>
      </w:r>
      <w:r w:rsidR="00A80CEF" w:rsidRPr="00A80CEF">
        <w:rPr>
          <w:rFonts w:asciiTheme="majorBidi" w:hAnsiTheme="majorBidi" w:cstheme="majorBidi"/>
        </w:rPr>
        <w:t>Nuremberg</w:t>
      </w:r>
      <w:r w:rsidR="00342A3D" w:rsidRPr="00A80CEF">
        <w:rPr>
          <w:rFonts w:asciiTheme="majorBidi" w:hAnsiTheme="majorBidi" w:cstheme="majorBidi"/>
        </w:rPr>
        <w:t xml:space="preserve"> </w:t>
      </w:r>
      <w:r w:rsidR="009A1136" w:rsidRPr="00A80CEF">
        <w:rPr>
          <w:rFonts w:asciiTheme="majorBidi" w:hAnsiTheme="majorBidi" w:cstheme="majorBidi"/>
        </w:rPr>
        <w:t>did not usually ha</w:t>
      </w:r>
      <w:r w:rsidR="002021E3" w:rsidRPr="00A80CEF">
        <w:rPr>
          <w:rFonts w:asciiTheme="majorBidi" w:hAnsiTheme="majorBidi" w:cstheme="majorBidi"/>
        </w:rPr>
        <w:t>ve</w:t>
      </w:r>
      <w:r w:rsidR="009A1136" w:rsidRPr="00A80CEF">
        <w:rPr>
          <w:rFonts w:asciiTheme="majorBidi" w:hAnsiTheme="majorBidi" w:cstheme="majorBidi"/>
        </w:rPr>
        <w:t xml:space="preserve"> access to water </w:t>
      </w:r>
      <w:r w:rsidR="009C7C09" w:rsidRPr="00A80CEF">
        <w:rPr>
          <w:rFonts w:asciiTheme="majorBidi" w:hAnsiTheme="majorBidi" w:cstheme="majorBidi"/>
        </w:rPr>
        <w:t xml:space="preserve">sources </w:t>
      </w:r>
      <w:r w:rsidR="009A1136" w:rsidRPr="00A80CEF">
        <w:rPr>
          <w:rFonts w:asciiTheme="majorBidi" w:hAnsiTheme="majorBidi" w:cstheme="majorBidi"/>
        </w:rPr>
        <w:t xml:space="preserve">within their houses and </w:t>
      </w:r>
      <w:r w:rsidR="002021E3" w:rsidRPr="00A80CEF">
        <w:rPr>
          <w:rFonts w:asciiTheme="majorBidi" w:hAnsiTheme="majorBidi" w:cstheme="majorBidi"/>
        </w:rPr>
        <w:t>consequently</w:t>
      </w:r>
      <w:r w:rsidR="00E73CF0" w:rsidRPr="00A80CEF">
        <w:rPr>
          <w:rFonts w:asciiTheme="majorBidi" w:hAnsiTheme="majorBidi" w:cstheme="majorBidi"/>
        </w:rPr>
        <w:t xml:space="preserve"> </w:t>
      </w:r>
      <w:r w:rsidR="009A1136" w:rsidRPr="00A80CEF">
        <w:rPr>
          <w:rFonts w:asciiTheme="majorBidi" w:hAnsiTheme="majorBidi" w:cstheme="majorBidi"/>
        </w:rPr>
        <w:t>could not do without</w:t>
      </w:r>
      <w:r w:rsidR="00AF1D5D" w:rsidRPr="00A80CEF">
        <w:rPr>
          <w:rFonts w:asciiTheme="majorBidi" w:hAnsiTheme="majorBidi" w:cstheme="majorBidi"/>
        </w:rPr>
        <w:t xml:space="preserve"> the public water system </w:t>
      </w:r>
      <w:r w:rsidR="008206F4" w:rsidRPr="00A80CEF">
        <w:rPr>
          <w:rFonts w:asciiTheme="majorBidi" w:hAnsiTheme="majorBidi" w:cstheme="majorBidi"/>
        </w:rPr>
        <w:t xml:space="preserve">for </w:t>
      </w:r>
      <w:r w:rsidR="00AF1D5D" w:rsidRPr="00A80CEF">
        <w:rPr>
          <w:rFonts w:asciiTheme="majorBidi" w:hAnsiTheme="majorBidi" w:cstheme="majorBidi"/>
        </w:rPr>
        <w:t>even</w:t>
      </w:r>
      <w:r w:rsidR="009A1136" w:rsidRPr="00A80CEF">
        <w:rPr>
          <w:rFonts w:asciiTheme="majorBidi" w:hAnsiTheme="majorBidi" w:cstheme="majorBidi"/>
        </w:rPr>
        <w:t xml:space="preserve"> one day </w:t>
      </w:r>
      <w:r w:rsidR="002021E3" w:rsidRPr="00A80CEF">
        <w:rPr>
          <w:rFonts w:asciiTheme="majorBidi" w:hAnsiTheme="majorBidi" w:cstheme="majorBidi"/>
        </w:rPr>
        <w:t xml:space="preserve">of the </w:t>
      </w:r>
      <w:r w:rsidR="009A1136" w:rsidRPr="00A80CEF">
        <w:rPr>
          <w:rFonts w:asciiTheme="majorBidi" w:hAnsiTheme="majorBidi" w:cstheme="majorBidi"/>
        </w:rPr>
        <w:t>week.</w:t>
      </w:r>
      <w:r w:rsidR="002E1660" w:rsidRPr="00A80CEF">
        <w:rPr>
          <w:rFonts w:asciiTheme="majorBidi" w:hAnsiTheme="majorBidi" w:cstheme="majorBidi"/>
        </w:rPr>
        <w:t xml:space="preserve"> </w:t>
      </w:r>
      <w:r w:rsidR="009A1136" w:rsidRPr="00A80CEF">
        <w:rPr>
          <w:rFonts w:asciiTheme="majorBidi" w:hAnsiTheme="majorBidi" w:cstheme="majorBidi"/>
        </w:rPr>
        <w:t xml:space="preserve">It </w:t>
      </w:r>
      <w:r w:rsidR="002E1660" w:rsidRPr="00A80CEF">
        <w:rPr>
          <w:rFonts w:asciiTheme="majorBidi" w:hAnsiTheme="majorBidi" w:cstheme="majorBidi"/>
        </w:rPr>
        <w:t xml:space="preserve">also </w:t>
      </w:r>
      <w:r w:rsidR="009A1136" w:rsidRPr="00A80CEF">
        <w:rPr>
          <w:rFonts w:asciiTheme="majorBidi" w:hAnsiTheme="majorBidi" w:cstheme="majorBidi"/>
        </w:rPr>
        <w:t>indicates that</w:t>
      </w:r>
      <w:r w:rsidR="002E1660" w:rsidRPr="00A80CEF">
        <w:rPr>
          <w:rFonts w:asciiTheme="majorBidi" w:hAnsiTheme="majorBidi" w:cstheme="majorBidi"/>
        </w:rPr>
        <w:t xml:space="preserve"> </w:t>
      </w:r>
      <w:r w:rsidR="00342A3D" w:rsidRPr="00A80CEF">
        <w:rPr>
          <w:rFonts w:asciiTheme="majorBidi" w:hAnsiTheme="majorBidi" w:cstheme="majorBidi"/>
        </w:rPr>
        <w:t xml:space="preserve">these </w:t>
      </w:r>
      <w:r w:rsidR="002E1660" w:rsidRPr="00A80CEF">
        <w:rPr>
          <w:rFonts w:asciiTheme="majorBidi" w:hAnsiTheme="majorBidi" w:cstheme="majorBidi"/>
        </w:rPr>
        <w:t xml:space="preserve">Jews had little </w:t>
      </w:r>
      <w:r w:rsidR="00342A3D" w:rsidRPr="00A80CEF">
        <w:rPr>
          <w:rFonts w:asciiTheme="majorBidi" w:hAnsiTheme="majorBidi" w:cstheme="majorBidi"/>
        </w:rPr>
        <w:t xml:space="preserve">practical </w:t>
      </w:r>
      <w:r w:rsidR="002E1660" w:rsidRPr="00A80CEF">
        <w:rPr>
          <w:rFonts w:asciiTheme="majorBidi" w:hAnsiTheme="majorBidi" w:cstheme="majorBidi"/>
        </w:rPr>
        <w:t xml:space="preserve">control over their water sources, </w:t>
      </w:r>
      <w:r w:rsidR="00DB3C63" w:rsidRPr="00A80CEF">
        <w:rPr>
          <w:rFonts w:asciiTheme="majorBidi" w:hAnsiTheme="majorBidi" w:cstheme="majorBidi"/>
        </w:rPr>
        <w:t xml:space="preserve">as </w:t>
      </w:r>
      <w:r w:rsidR="002E1660" w:rsidRPr="00A80CEF">
        <w:rPr>
          <w:rFonts w:asciiTheme="majorBidi" w:hAnsiTheme="majorBidi" w:cstheme="majorBidi"/>
        </w:rPr>
        <w:t>they could not stretch a wire around a public well without formal permission.</w:t>
      </w:r>
      <w:r w:rsidR="0065404D" w:rsidRPr="00A80CEF">
        <w:rPr>
          <w:rStyle w:val="FootnoteReference"/>
          <w:rFonts w:asciiTheme="majorBidi" w:hAnsiTheme="majorBidi" w:cstheme="majorBidi"/>
        </w:rPr>
        <w:footnoteReference w:id="44"/>
      </w:r>
    </w:p>
    <w:p w14:paraId="7189A348" w14:textId="10357D02" w:rsidR="00540A55" w:rsidRPr="00A80CEF" w:rsidRDefault="002021E3" w:rsidP="00F230D7">
      <w:pPr>
        <w:spacing w:after="0" w:line="360" w:lineRule="auto"/>
        <w:ind w:firstLine="720"/>
        <w:rPr>
          <w:rFonts w:asciiTheme="majorBidi" w:hAnsiTheme="majorBidi" w:cstheme="majorBidi"/>
        </w:rPr>
      </w:pPr>
      <w:r w:rsidRPr="00A80CEF">
        <w:rPr>
          <w:rFonts w:asciiTheme="majorBidi" w:hAnsiTheme="majorBidi" w:cstheme="majorBidi"/>
        </w:rPr>
        <w:lastRenderedPageBreak/>
        <w:t xml:space="preserve">If </w:t>
      </w:r>
      <w:r w:rsidR="008F285F" w:rsidRPr="00A80CEF">
        <w:rPr>
          <w:rFonts w:asciiTheme="majorBidi" w:hAnsiTheme="majorBidi" w:cstheme="majorBidi"/>
        </w:rPr>
        <w:t xml:space="preserve">Jews </w:t>
      </w:r>
      <w:r w:rsidR="008206F4" w:rsidRPr="00A80CEF">
        <w:rPr>
          <w:rFonts w:asciiTheme="majorBidi" w:hAnsiTheme="majorBidi" w:cstheme="majorBidi"/>
        </w:rPr>
        <w:t>relied</w:t>
      </w:r>
      <w:r w:rsidR="008F285F" w:rsidRPr="00A80CEF">
        <w:rPr>
          <w:rFonts w:asciiTheme="majorBidi" w:hAnsiTheme="majorBidi" w:cstheme="majorBidi"/>
        </w:rPr>
        <w:t xml:space="preserve"> on the public water system</w:t>
      </w:r>
      <w:r w:rsidR="008206F4" w:rsidRPr="00A80CEF">
        <w:rPr>
          <w:rFonts w:asciiTheme="majorBidi" w:hAnsiTheme="majorBidi" w:cstheme="majorBidi"/>
        </w:rPr>
        <w:t xml:space="preserve"> for all their needs</w:t>
      </w:r>
      <w:r w:rsidR="008F285F" w:rsidRPr="00A80CEF">
        <w:rPr>
          <w:rFonts w:asciiTheme="majorBidi" w:hAnsiTheme="majorBidi" w:cstheme="majorBidi"/>
        </w:rPr>
        <w:t xml:space="preserve">, even on </w:t>
      </w:r>
      <w:r w:rsidRPr="00A80CEF">
        <w:rPr>
          <w:rFonts w:asciiTheme="majorBidi" w:hAnsiTheme="majorBidi" w:cstheme="majorBidi"/>
        </w:rPr>
        <w:t xml:space="preserve">the </w:t>
      </w:r>
      <w:r w:rsidR="008F285F" w:rsidRPr="00A80CEF">
        <w:rPr>
          <w:rFonts w:asciiTheme="majorBidi" w:hAnsiTheme="majorBidi" w:cstheme="majorBidi"/>
        </w:rPr>
        <w:t>S</w:t>
      </w:r>
      <w:r w:rsidR="00E9051D" w:rsidRPr="00A80CEF">
        <w:rPr>
          <w:rFonts w:asciiTheme="majorBidi" w:hAnsiTheme="majorBidi" w:cstheme="majorBidi"/>
        </w:rPr>
        <w:t>h</w:t>
      </w:r>
      <w:r w:rsidR="008F285F" w:rsidRPr="00A80CEF">
        <w:rPr>
          <w:rFonts w:asciiTheme="majorBidi" w:hAnsiTheme="majorBidi" w:cstheme="majorBidi"/>
        </w:rPr>
        <w:t xml:space="preserve">abbat, </w:t>
      </w:r>
      <w:r w:rsidRPr="00A80CEF">
        <w:rPr>
          <w:rFonts w:asciiTheme="majorBidi" w:hAnsiTheme="majorBidi" w:cstheme="majorBidi"/>
        </w:rPr>
        <w:t>t</w:t>
      </w:r>
      <w:r w:rsidR="006A79D3" w:rsidRPr="00A80CEF">
        <w:rPr>
          <w:rFonts w:asciiTheme="majorBidi" w:hAnsiTheme="majorBidi" w:cstheme="majorBidi"/>
        </w:rPr>
        <w:t xml:space="preserve">here is little reason to think that </w:t>
      </w:r>
      <w:r w:rsidR="00053FFD" w:rsidRPr="00A80CEF">
        <w:rPr>
          <w:rFonts w:asciiTheme="majorBidi" w:hAnsiTheme="majorBidi" w:cstheme="majorBidi"/>
        </w:rPr>
        <w:t>they had a different option wh</w:t>
      </w:r>
      <w:r w:rsidRPr="00A80CEF">
        <w:rPr>
          <w:rFonts w:asciiTheme="majorBidi" w:hAnsiTheme="majorBidi" w:cstheme="majorBidi"/>
        </w:rPr>
        <w:t>en</w:t>
      </w:r>
      <w:r w:rsidR="006A79D3" w:rsidRPr="00A80CEF">
        <w:rPr>
          <w:rFonts w:asciiTheme="majorBidi" w:hAnsiTheme="majorBidi" w:cstheme="majorBidi"/>
        </w:rPr>
        <w:t xml:space="preserve"> preparing for Passover. </w:t>
      </w:r>
      <w:r w:rsidR="00FF4AEC">
        <w:rPr>
          <w:rFonts w:asciiTheme="majorBidi" w:hAnsiTheme="majorBidi" w:cstheme="majorBidi"/>
        </w:rPr>
        <w:t>Since</w:t>
      </w:r>
      <w:r w:rsidR="00B9633D" w:rsidRPr="00A80CEF">
        <w:rPr>
          <w:rFonts w:asciiTheme="majorBidi" w:hAnsiTheme="majorBidi" w:cstheme="majorBidi"/>
        </w:rPr>
        <w:t xml:space="preserve"> </w:t>
      </w:r>
      <w:r w:rsidR="00FF4AEC">
        <w:rPr>
          <w:rFonts w:asciiTheme="majorBidi" w:hAnsiTheme="majorBidi" w:cstheme="majorBidi"/>
        </w:rPr>
        <w:t>t</w:t>
      </w:r>
      <w:r w:rsidRPr="00A80CEF">
        <w:rPr>
          <w:rFonts w:asciiTheme="majorBidi" w:hAnsiTheme="majorBidi" w:cstheme="majorBidi"/>
        </w:rPr>
        <w:t xml:space="preserve">he </w:t>
      </w:r>
      <w:r w:rsidR="006A79D3" w:rsidRPr="00A80CEF">
        <w:rPr>
          <w:rFonts w:asciiTheme="majorBidi" w:hAnsiTheme="majorBidi" w:cstheme="majorBidi"/>
        </w:rPr>
        <w:t xml:space="preserve">Jews in </w:t>
      </w:r>
      <w:r w:rsidR="00A80CEF" w:rsidRPr="00A80CEF">
        <w:rPr>
          <w:rFonts w:asciiTheme="majorBidi" w:hAnsiTheme="majorBidi" w:cstheme="majorBidi"/>
        </w:rPr>
        <w:t>Nuremberg</w:t>
      </w:r>
      <w:r w:rsidR="006A79D3" w:rsidRPr="00A80CEF">
        <w:rPr>
          <w:rFonts w:asciiTheme="majorBidi" w:hAnsiTheme="majorBidi" w:cstheme="majorBidi"/>
        </w:rPr>
        <w:t xml:space="preserve"> usually dr</w:t>
      </w:r>
      <w:r w:rsidRPr="00A80CEF">
        <w:rPr>
          <w:rFonts w:asciiTheme="majorBidi" w:hAnsiTheme="majorBidi" w:cstheme="majorBidi"/>
        </w:rPr>
        <w:t>e</w:t>
      </w:r>
      <w:r w:rsidR="006A79D3" w:rsidRPr="00A80CEF">
        <w:rPr>
          <w:rFonts w:asciiTheme="majorBidi" w:hAnsiTheme="majorBidi" w:cstheme="majorBidi"/>
        </w:rPr>
        <w:t xml:space="preserve">w water from a well located in the </w:t>
      </w:r>
      <w:proofErr w:type="spellStart"/>
      <w:r w:rsidR="006A79D3" w:rsidRPr="00A80CEF">
        <w:rPr>
          <w:rFonts w:asciiTheme="majorBidi" w:hAnsiTheme="majorBidi" w:cstheme="majorBidi"/>
          <w:i/>
          <w:iCs/>
        </w:rPr>
        <w:t>Judengasse</w:t>
      </w:r>
      <w:proofErr w:type="spellEnd"/>
      <w:r w:rsidR="006A79D3" w:rsidRPr="00A80CEF">
        <w:rPr>
          <w:rFonts w:asciiTheme="majorBidi" w:hAnsiTheme="majorBidi" w:cstheme="majorBidi"/>
        </w:rPr>
        <w:t>, other water sources, such as fountains, were probably a secondary option.</w:t>
      </w:r>
      <w:r w:rsidR="0052154C" w:rsidRPr="00A80CEF">
        <w:rPr>
          <w:rFonts w:asciiTheme="majorBidi" w:hAnsiTheme="majorBidi" w:cstheme="majorBidi"/>
        </w:rPr>
        <w:t xml:space="preserve"> </w:t>
      </w:r>
      <w:r w:rsidRPr="00A80CEF">
        <w:rPr>
          <w:rFonts w:asciiTheme="majorBidi" w:hAnsiTheme="majorBidi" w:cstheme="majorBidi"/>
        </w:rPr>
        <w:t>If this was the case</w:t>
      </w:r>
      <w:r w:rsidR="003C797D" w:rsidRPr="00A80CEF">
        <w:rPr>
          <w:rFonts w:asciiTheme="majorBidi" w:hAnsiTheme="majorBidi" w:cstheme="majorBidi"/>
        </w:rPr>
        <w:t xml:space="preserve">, </w:t>
      </w:r>
      <w:r w:rsidRPr="00A80CEF">
        <w:rPr>
          <w:rFonts w:asciiTheme="majorBidi" w:hAnsiTheme="majorBidi" w:cstheme="majorBidi"/>
        </w:rPr>
        <w:t>why d</w:t>
      </w:r>
      <w:r w:rsidR="007A2A9C">
        <w:rPr>
          <w:rFonts w:asciiTheme="majorBidi" w:hAnsiTheme="majorBidi" w:cstheme="majorBidi"/>
        </w:rPr>
        <w:t>o</w:t>
      </w:r>
      <w:r w:rsidR="00BC79CA" w:rsidRPr="00A80CEF">
        <w:rPr>
          <w:rFonts w:asciiTheme="majorBidi" w:hAnsiTheme="majorBidi" w:cstheme="majorBidi"/>
        </w:rPr>
        <w:t xml:space="preserve"> the</w:t>
      </w:r>
      <w:r w:rsidR="00B9633D">
        <w:rPr>
          <w:rFonts w:asciiTheme="majorBidi" w:hAnsiTheme="majorBidi" w:cstheme="majorBidi"/>
        </w:rPr>
        <w:t xml:space="preserve"> </w:t>
      </w:r>
      <w:proofErr w:type="spellStart"/>
      <w:r w:rsidR="00B9633D">
        <w:rPr>
          <w:rFonts w:asciiTheme="majorBidi" w:hAnsiTheme="majorBidi" w:cstheme="majorBidi"/>
        </w:rPr>
        <w:t>Yahuda</w:t>
      </w:r>
      <w:proofErr w:type="spellEnd"/>
      <w:r w:rsidR="00B9633D">
        <w:rPr>
          <w:rFonts w:asciiTheme="majorBidi" w:hAnsiTheme="majorBidi" w:cstheme="majorBidi"/>
        </w:rPr>
        <w:t xml:space="preserve"> and the Second Nuremberg</w:t>
      </w:r>
      <w:r w:rsidR="00BC79CA" w:rsidRPr="00A80CEF">
        <w:rPr>
          <w:rFonts w:asciiTheme="majorBidi" w:hAnsiTheme="majorBidi" w:cstheme="majorBidi"/>
        </w:rPr>
        <w:t xml:space="preserve"> </w:t>
      </w:r>
      <w:proofErr w:type="spellStart"/>
      <w:r w:rsidR="000B3183" w:rsidRPr="00A80CEF">
        <w:rPr>
          <w:rFonts w:asciiTheme="majorBidi" w:hAnsiTheme="majorBidi" w:cstheme="majorBidi"/>
        </w:rPr>
        <w:t>h</w:t>
      </w:r>
      <w:r w:rsidR="00AD0B43" w:rsidRPr="00A80CEF">
        <w:rPr>
          <w:rFonts w:asciiTheme="majorBidi" w:hAnsiTheme="majorBidi" w:cstheme="majorBidi"/>
        </w:rPr>
        <w:t>aggadot</w:t>
      </w:r>
      <w:proofErr w:type="spellEnd"/>
      <w:r w:rsidR="00BC79CA" w:rsidRPr="00A80CEF">
        <w:rPr>
          <w:rFonts w:asciiTheme="majorBidi" w:hAnsiTheme="majorBidi" w:cstheme="majorBidi"/>
        </w:rPr>
        <w:t xml:space="preserve"> </w:t>
      </w:r>
      <w:r w:rsidR="007A2A9C" w:rsidRPr="00A80CEF">
        <w:rPr>
          <w:rFonts w:asciiTheme="majorBidi" w:hAnsiTheme="majorBidi" w:cstheme="majorBidi"/>
        </w:rPr>
        <w:t>d</w:t>
      </w:r>
      <w:r w:rsidR="007A2A9C">
        <w:rPr>
          <w:rFonts w:asciiTheme="majorBidi" w:hAnsiTheme="majorBidi" w:cstheme="majorBidi"/>
        </w:rPr>
        <w:t>epict</w:t>
      </w:r>
      <w:r w:rsidR="007A2A9C" w:rsidRPr="00A80CEF">
        <w:rPr>
          <w:rFonts w:asciiTheme="majorBidi" w:hAnsiTheme="majorBidi" w:cstheme="majorBidi"/>
        </w:rPr>
        <w:t xml:space="preserve"> </w:t>
      </w:r>
      <w:r w:rsidRPr="00A80CEF">
        <w:rPr>
          <w:rFonts w:asciiTheme="majorBidi" w:hAnsiTheme="majorBidi" w:cstheme="majorBidi"/>
        </w:rPr>
        <w:t>a fountain rather than a well?</w:t>
      </w:r>
      <w:r w:rsidR="005E6A7B" w:rsidRPr="00A80CEF">
        <w:rPr>
          <w:rStyle w:val="FootnoteReference"/>
          <w:rFonts w:asciiTheme="majorBidi" w:hAnsiTheme="majorBidi" w:cstheme="majorBidi"/>
        </w:rPr>
        <w:footnoteReference w:id="45"/>
      </w:r>
      <w:r w:rsidR="00817EE3" w:rsidRPr="00A80CEF">
        <w:rPr>
          <w:rFonts w:asciiTheme="majorBidi" w:hAnsiTheme="majorBidi" w:cstheme="majorBidi"/>
        </w:rPr>
        <w:t xml:space="preserve"> </w:t>
      </w:r>
    </w:p>
    <w:p w14:paraId="19DEC571" w14:textId="77777777" w:rsidR="00C176D4" w:rsidRPr="00A80CEF" w:rsidRDefault="00C176D4" w:rsidP="00A80CEF">
      <w:pPr>
        <w:spacing w:after="0" w:line="360" w:lineRule="auto"/>
        <w:ind w:firstLine="720"/>
        <w:rPr>
          <w:rFonts w:asciiTheme="majorBidi" w:hAnsiTheme="majorBidi" w:cstheme="majorBidi"/>
        </w:rPr>
      </w:pPr>
    </w:p>
    <w:p w14:paraId="02AA1B10" w14:textId="4781C0C3" w:rsidR="00CB1612" w:rsidRDefault="007A2A9C" w:rsidP="00A80CEF">
      <w:pPr>
        <w:spacing w:after="0" w:line="360" w:lineRule="auto"/>
        <w:rPr>
          <w:rFonts w:asciiTheme="majorBidi" w:hAnsiTheme="majorBidi" w:cstheme="majorBidi"/>
          <w:b/>
          <w:bCs/>
          <w:i/>
          <w:iCs/>
        </w:rPr>
      </w:pPr>
      <w:r>
        <w:rPr>
          <w:rFonts w:asciiTheme="majorBidi" w:hAnsiTheme="majorBidi" w:cstheme="majorBidi"/>
          <w:b/>
          <w:bCs/>
        </w:rPr>
        <w:t xml:space="preserve">3. </w:t>
      </w:r>
      <w:r w:rsidR="001B46E9" w:rsidRPr="007C0AE6">
        <w:rPr>
          <w:rFonts w:asciiTheme="majorBidi" w:hAnsiTheme="majorBidi" w:cstheme="majorBidi"/>
          <w:b/>
          <w:bCs/>
        </w:rPr>
        <w:t xml:space="preserve">Passover </w:t>
      </w:r>
      <w:r w:rsidR="008206F4" w:rsidRPr="007C0AE6">
        <w:rPr>
          <w:rFonts w:asciiTheme="majorBidi" w:hAnsiTheme="majorBidi" w:cstheme="majorBidi"/>
          <w:b/>
          <w:bCs/>
        </w:rPr>
        <w:t>Traditions</w:t>
      </w:r>
      <w:r w:rsidR="001B46E9" w:rsidRPr="007C0AE6">
        <w:rPr>
          <w:rFonts w:asciiTheme="majorBidi" w:hAnsiTheme="majorBidi" w:cstheme="majorBidi"/>
          <w:b/>
          <w:bCs/>
        </w:rPr>
        <w:t xml:space="preserve">, </w:t>
      </w:r>
      <w:r w:rsidR="008206F4" w:rsidRPr="007C0AE6">
        <w:rPr>
          <w:rFonts w:asciiTheme="majorBidi" w:hAnsiTheme="majorBidi" w:cstheme="majorBidi"/>
          <w:b/>
          <w:bCs/>
        </w:rPr>
        <w:t>Local Circumstances</w:t>
      </w:r>
      <w:r w:rsidR="00B649CD">
        <w:rPr>
          <w:rFonts w:asciiTheme="majorBidi" w:hAnsiTheme="majorBidi" w:cstheme="majorBidi"/>
          <w:b/>
          <w:bCs/>
        </w:rPr>
        <w:t xml:space="preserve"> and</w:t>
      </w:r>
      <w:r w:rsidR="00E04BDE" w:rsidRPr="007C0AE6">
        <w:rPr>
          <w:rFonts w:asciiTheme="majorBidi" w:hAnsiTheme="majorBidi" w:cstheme="majorBidi"/>
          <w:b/>
          <w:bCs/>
        </w:rPr>
        <w:t xml:space="preserve"> the </w:t>
      </w:r>
      <w:proofErr w:type="spellStart"/>
      <w:r w:rsidR="008206F4" w:rsidRPr="007C0AE6">
        <w:rPr>
          <w:rFonts w:asciiTheme="majorBidi" w:hAnsiTheme="majorBidi" w:cstheme="majorBidi"/>
          <w:b/>
          <w:bCs/>
        </w:rPr>
        <w:t>Haggadot</w:t>
      </w:r>
      <w:proofErr w:type="spellEnd"/>
    </w:p>
    <w:p w14:paraId="03D421F2" w14:textId="77777777" w:rsidR="007C0AE6" w:rsidRPr="007C0AE6" w:rsidRDefault="007C0AE6" w:rsidP="00A80CEF">
      <w:pPr>
        <w:spacing w:after="0" w:line="360" w:lineRule="auto"/>
        <w:rPr>
          <w:rFonts w:asciiTheme="majorBidi" w:hAnsiTheme="majorBidi" w:cstheme="majorBidi"/>
          <w:b/>
          <w:bCs/>
          <w:i/>
          <w:iCs/>
        </w:rPr>
      </w:pPr>
    </w:p>
    <w:p w14:paraId="4EA50707" w14:textId="01137ABC" w:rsidR="00F207F2" w:rsidRPr="00A80CEF" w:rsidRDefault="00447B1D" w:rsidP="00C74157">
      <w:pPr>
        <w:spacing w:after="0" w:line="360" w:lineRule="auto"/>
        <w:rPr>
          <w:rFonts w:asciiTheme="majorBidi" w:hAnsiTheme="majorBidi" w:cstheme="majorBidi"/>
        </w:rPr>
      </w:pPr>
      <w:r w:rsidRPr="00A80CEF">
        <w:rPr>
          <w:rFonts w:asciiTheme="majorBidi" w:hAnsiTheme="majorBidi" w:cstheme="majorBidi"/>
        </w:rPr>
        <w:t xml:space="preserve">Studying </w:t>
      </w:r>
      <w:r w:rsidR="00562A82" w:rsidRPr="00A80CEF">
        <w:rPr>
          <w:rFonts w:asciiTheme="majorBidi" w:hAnsiTheme="majorBidi" w:cstheme="majorBidi"/>
        </w:rPr>
        <w:t>the images and the captions accompanying</w:t>
      </w:r>
      <w:r w:rsidRPr="00A80CEF">
        <w:rPr>
          <w:rFonts w:asciiTheme="majorBidi" w:hAnsiTheme="majorBidi" w:cstheme="majorBidi"/>
        </w:rPr>
        <w:t xml:space="preserve"> them in the opening folios of the</w:t>
      </w:r>
      <w:r w:rsidR="00F553F6" w:rsidRPr="00A80CEF">
        <w:rPr>
          <w:rFonts w:asciiTheme="majorBidi" w:hAnsiTheme="majorBidi" w:cstheme="majorBidi"/>
        </w:rPr>
        <w:t xml:space="preserve"> Second </w:t>
      </w:r>
      <w:r w:rsidR="00A80CEF" w:rsidRPr="00A80CEF">
        <w:rPr>
          <w:rFonts w:asciiTheme="majorBidi" w:hAnsiTheme="majorBidi" w:cstheme="majorBidi"/>
        </w:rPr>
        <w:t>Nuremberg</w:t>
      </w:r>
      <w:r w:rsidR="00F553F6" w:rsidRPr="00A80CEF">
        <w:rPr>
          <w:rFonts w:asciiTheme="majorBidi" w:hAnsiTheme="majorBidi" w:cstheme="majorBidi"/>
        </w:rPr>
        <w:t xml:space="preserve"> Haggadah and the </w:t>
      </w:r>
      <w:proofErr w:type="spellStart"/>
      <w:r w:rsidR="00F553F6" w:rsidRPr="00A80CEF">
        <w:rPr>
          <w:rFonts w:asciiTheme="majorBidi" w:hAnsiTheme="majorBidi" w:cstheme="majorBidi"/>
        </w:rPr>
        <w:t>Yahuda</w:t>
      </w:r>
      <w:proofErr w:type="spellEnd"/>
      <w:r w:rsidR="00F553F6" w:rsidRPr="00A80CEF">
        <w:rPr>
          <w:rFonts w:asciiTheme="majorBidi" w:hAnsiTheme="majorBidi" w:cstheme="majorBidi"/>
        </w:rPr>
        <w:t xml:space="preserve"> Haggadah</w:t>
      </w:r>
      <w:r w:rsidRPr="00A80CEF">
        <w:rPr>
          <w:rFonts w:asciiTheme="majorBidi" w:hAnsiTheme="majorBidi" w:cstheme="majorBidi"/>
        </w:rPr>
        <w:t>, we discover that t</w:t>
      </w:r>
      <w:r w:rsidR="00974D6B" w:rsidRPr="00A80CEF">
        <w:rPr>
          <w:rFonts w:asciiTheme="majorBidi" w:hAnsiTheme="majorBidi" w:cstheme="majorBidi"/>
        </w:rPr>
        <w:t xml:space="preserve">he </w:t>
      </w:r>
      <w:r w:rsidR="00F51F95" w:rsidRPr="00A80CEF">
        <w:rPr>
          <w:rFonts w:asciiTheme="majorBidi" w:hAnsiTheme="majorBidi" w:cstheme="majorBidi"/>
        </w:rPr>
        <w:t>designer</w:t>
      </w:r>
      <w:r w:rsidR="002C506C" w:rsidRPr="00A80CEF">
        <w:rPr>
          <w:rFonts w:asciiTheme="majorBidi" w:hAnsiTheme="majorBidi" w:cstheme="majorBidi"/>
        </w:rPr>
        <w:t>(s)</w:t>
      </w:r>
      <w:r w:rsidR="00974D6B" w:rsidRPr="00A80CEF">
        <w:rPr>
          <w:rFonts w:asciiTheme="majorBidi" w:hAnsiTheme="majorBidi" w:cstheme="majorBidi"/>
        </w:rPr>
        <w:t xml:space="preserve"> of </w:t>
      </w:r>
      <w:r w:rsidR="00930B57" w:rsidRPr="00A80CEF">
        <w:rPr>
          <w:rFonts w:asciiTheme="majorBidi" w:hAnsiTheme="majorBidi" w:cstheme="majorBidi"/>
        </w:rPr>
        <w:t>these manuscripts</w:t>
      </w:r>
      <w:r w:rsidR="00974D6B" w:rsidRPr="00A80CEF">
        <w:rPr>
          <w:rFonts w:asciiTheme="majorBidi" w:hAnsiTheme="majorBidi" w:cstheme="majorBidi"/>
        </w:rPr>
        <w:t xml:space="preserve"> had little interest in illustrating the text of the </w:t>
      </w:r>
      <w:proofErr w:type="spellStart"/>
      <w:r w:rsidR="008206F4" w:rsidRPr="00A80CEF">
        <w:rPr>
          <w:rFonts w:asciiTheme="majorBidi" w:hAnsiTheme="majorBidi" w:cstheme="majorBidi"/>
        </w:rPr>
        <w:t>haggadah</w:t>
      </w:r>
      <w:proofErr w:type="spellEnd"/>
      <w:r w:rsidR="00974D6B" w:rsidRPr="00A80CEF">
        <w:rPr>
          <w:rFonts w:asciiTheme="majorBidi" w:hAnsiTheme="majorBidi" w:cstheme="majorBidi"/>
        </w:rPr>
        <w:t xml:space="preserve">, but instead chose to </w:t>
      </w:r>
      <w:r w:rsidR="007A2A9C">
        <w:rPr>
          <w:rFonts w:asciiTheme="majorBidi" w:hAnsiTheme="majorBidi" w:cstheme="majorBidi"/>
        </w:rPr>
        <w:t>include</w:t>
      </w:r>
      <w:r w:rsidR="007A2A9C" w:rsidRPr="00A80CEF">
        <w:rPr>
          <w:rFonts w:asciiTheme="majorBidi" w:hAnsiTheme="majorBidi" w:cstheme="majorBidi"/>
        </w:rPr>
        <w:t xml:space="preserve"> </w:t>
      </w:r>
      <w:r w:rsidR="00974D6B" w:rsidRPr="00A80CEF">
        <w:rPr>
          <w:rFonts w:asciiTheme="majorBidi" w:hAnsiTheme="majorBidi" w:cstheme="majorBidi"/>
        </w:rPr>
        <w:t>images that served exegetica</w:t>
      </w:r>
      <w:r w:rsidR="00FA65B3" w:rsidRPr="00A80CEF">
        <w:rPr>
          <w:rFonts w:asciiTheme="majorBidi" w:hAnsiTheme="majorBidi" w:cstheme="majorBidi"/>
        </w:rPr>
        <w:t>l purposes.</w:t>
      </w:r>
      <w:r w:rsidR="00655371" w:rsidRPr="00A80CEF">
        <w:rPr>
          <w:rFonts w:asciiTheme="majorBidi" w:hAnsiTheme="majorBidi" w:cstheme="majorBidi"/>
        </w:rPr>
        <w:t xml:space="preserve"> </w:t>
      </w:r>
      <w:proofErr w:type="spellStart"/>
      <w:r w:rsidR="00930B57" w:rsidRPr="00A80CEF">
        <w:rPr>
          <w:rFonts w:asciiTheme="majorBidi" w:hAnsiTheme="majorBidi" w:cstheme="majorBidi"/>
        </w:rPr>
        <w:t>Kogman</w:t>
      </w:r>
      <w:proofErr w:type="spellEnd"/>
      <w:r w:rsidR="00930B57" w:rsidRPr="00A80CEF">
        <w:rPr>
          <w:rFonts w:asciiTheme="majorBidi" w:hAnsiTheme="majorBidi" w:cstheme="majorBidi"/>
        </w:rPr>
        <w:t>-Appel</w:t>
      </w:r>
      <w:r w:rsidR="002D3830" w:rsidRPr="00A80CEF">
        <w:rPr>
          <w:rFonts w:asciiTheme="majorBidi" w:hAnsiTheme="majorBidi" w:cstheme="majorBidi"/>
        </w:rPr>
        <w:t xml:space="preserve"> </w:t>
      </w:r>
      <w:r w:rsidR="00930B57" w:rsidRPr="00A80CEF">
        <w:rPr>
          <w:rFonts w:asciiTheme="majorBidi" w:hAnsiTheme="majorBidi" w:cstheme="majorBidi"/>
        </w:rPr>
        <w:t>ha</w:t>
      </w:r>
      <w:r w:rsidR="002D3830" w:rsidRPr="00A80CEF">
        <w:rPr>
          <w:rFonts w:asciiTheme="majorBidi" w:hAnsiTheme="majorBidi" w:cstheme="majorBidi"/>
        </w:rPr>
        <w:t>s</w:t>
      </w:r>
      <w:r w:rsidR="00930B57" w:rsidRPr="00A80CEF">
        <w:rPr>
          <w:rFonts w:asciiTheme="majorBidi" w:hAnsiTheme="majorBidi" w:cstheme="majorBidi"/>
        </w:rPr>
        <w:t xml:space="preserve"> shown </w:t>
      </w:r>
      <w:r w:rsidR="00236016" w:rsidRPr="00A80CEF">
        <w:rPr>
          <w:rFonts w:asciiTheme="majorBidi" w:hAnsiTheme="majorBidi" w:cstheme="majorBidi"/>
        </w:rPr>
        <w:t>that this approach characterizes</w:t>
      </w:r>
      <w:r w:rsidR="00930B57" w:rsidRPr="00A80CEF">
        <w:rPr>
          <w:rFonts w:asciiTheme="majorBidi" w:hAnsiTheme="majorBidi" w:cstheme="majorBidi"/>
        </w:rPr>
        <w:t xml:space="preserve"> many of the </w:t>
      </w:r>
      <w:r w:rsidR="00236016" w:rsidRPr="00A80CEF">
        <w:rPr>
          <w:rFonts w:asciiTheme="majorBidi" w:hAnsiTheme="majorBidi" w:cstheme="majorBidi"/>
        </w:rPr>
        <w:t xml:space="preserve">images </w:t>
      </w:r>
      <w:r w:rsidR="00930B57" w:rsidRPr="00A80CEF">
        <w:rPr>
          <w:rFonts w:asciiTheme="majorBidi" w:hAnsiTheme="majorBidi" w:cstheme="majorBidi"/>
        </w:rPr>
        <w:t>in the two manuscripts.</w:t>
      </w:r>
      <w:r w:rsidR="003F2D98" w:rsidRPr="00A80CEF">
        <w:rPr>
          <w:rStyle w:val="FootnoteReference"/>
          <w:rFonts w:asciiTheme="majorBidi" w:hAnsiTheme="majorBidi" w:cstheme="majorBidi"/>
        </w:rPr>
        <w:footnoteReference w:id="46"/>
      </w:r>
      <w:r w:rsidR="003A1562" w:rsidRPr="00A80CEF">
        <w:rPr>
          <w:rFonts w:asciiTheme="majorBidi" w:hAnsiTheme="majorBidi" w:cstheme="majorBidi"/>
        </w:rPr>
        <w:t xml:space="preserve"> </w:t>
      </w:r>
      <w:r w:rsidR="002C6CF1" w:rsidRPr="00A80CEF">
        <w:rPr>
          <w:rFonts w:asciiTheme="majorBidi" w:hAnsiTheme="majorBidi" w:cstheme="majorBidi"/>
        </w:rPr>
        <w:t>I argue</w:t>
      </w:r>
      <w:r w:rsidR="00F207F2" w:rsidRPr="00A80CEF">
        <w:rPr>
          <w:rFonts w:asciiTheme="majorBidi" w:hAnsiTheme="majorBidi" w:cstheme="majorBidi"/>
        </w:rPr>
        <w:t xml:space="preserve"> that the</w:t>
      </w:r>
      <w:r w:rsidRPr="00A80CEF">
        <w:rPr>
          <w:rFonts w:asciiTheme="majorBidi" w:hAnsiTheme="majorBidi" w:cstheme="majorBidi"/>
        </w:rPr>
        <w:t xml:space="preserve"> same </w:t>
      </w:r>
      <w:r w:rsidR="001B12EB" w:rsidRPr="00A80CEF">
        <w:rPr>
          <w:rFonts w:asciiTheme="majorBidi" w:hAnsiTheme="majorBidi" w:cstheme="majorBidi"/>
        </w:rPr>
        <w:t xml:space="preserve">principle </w:t>
      </w:r>
      <w:r w:rsidRPr="00A80CEF">
        <w:rPr>
          <w:rFonts w:asciiTheme="majorBidi" w:hAnsiTheme="majorBidi" w:cstheme="majorBidi"/>
        </w:rPr>
        <w:t>applies not only to images depicting biblical scenes, but also to those describi</w:t>
      </w:r>
      <w:r w:rsidR="008204A9" w:rsidRPr="00A80CEF">
        <w:rPr>
          <w:rFonts w:asciiTheme="majorBidi" w:hAnsiTheme="majorBidi" w:cstheme="majorBidi"/>
        </w:rPr>
        <w:t xml:space="preserve">ng Passover rituals, </w:t>
      </w:r>
      <w:r w:rsidR="006234EB" w:rsidRPr="00A80CEF">
        <w:rPr>
          <w:rFonts w:asciiTheme="majorBidi" w:hAnsiTheme="majorBidi" w:cstheme="majorBidi"/>
        </w:rPr>
        <w:t xml:space="preserve">thus serving </w:t>
      </w:r>
      <w:r w:rsidRPr="00A80CEF">
        <w:rPr>
          <w:rFonts w:asciiTheme="majorBidi" w:hAnsiTheme="majorBidi" w:cstheme="majorBidi"/>
        </w:rPr>
        <w:t xml:space="preserve">as a </w:t>
      </w:r>
      <w:r w:rsidR="00F207F2" w:rsidRPr="00A80CEF">
        <w:rPr>
          <w:rFonts w:asciiTheme="majorBidi" w:hAnsiTheme="majorBidi" w:cstheme="majorBidi"/>
        </w:rPr>
        <w:t>h</w:t>
      </w:r>
      <w:r w:rsidRPr="00A80CEF">
        <w:rPr>
          <w:rFonts w:asciiTheme="majorBidi" w:hAnsiTheme="majorBidi" w:cstheme="majorBidi"/>
        </w:rPr>
        <w:t>ala</w:t>
      </w:r>
      <w:r w:rsidR="00F207F2" w:rsidRPr="00A80CEF">
        <w:rPr>
          <w:rFonts w:asciiTheme="majorBidi" w:hAnsiTheme="majorBidi" w:cstheme="majorBidi"/>
        </w:rPr>
        <w:t>k</w:t>
      </w:r>
      <w:r w:rsidRPr="00A80CEF">
        <w:rPr>
          <w:rFonts w:asciiTheme="majorBidi" w:hAnsiTheme="majorBidi" w:cstheme="majorBidi"/>
        </w:rPr>
        <w:t xml:space="preserve">hic commentary. </w:t>
      </w:r>
    </w:p>
    <w:p w14:paraId="52DCDA5A" w14:textId="3A9DF0E3" w:rsidR="001B46E9" w:rsidRPr="00A80CEF" w:rsidRDefault="007A2A9C" w:rsidP="007A2A9C">
      <w:pPr>
        <w:spacing w:after="0" w:line="360" w:lineRule="auto"/>
        <w:ind w:firstLine="720"/>
        <w:rPr>
          <w:rFonts w:asciiTheme="majorBidi" w:hAnsiTheme="majorBidi" w:cstheme="majorBidi"/>
        </w:rPr>
      </w:pPr>
      <w:r>
        <w:rPr>
          <w:rFonts w:asciiTheme="majorBidi" w:hAnsiTheme="majorBidi" w:cstheme="majorBidi"/>
        </w:rPr>
        <w:t>T</w:t>
      </w:r>
      <w:r w:rsidR="003F2D98" w:rsidRPr="00A80CEF">
        <w:rPr>
          <w:rFonts w:asciiTheme="majorBidi" w:hAnsiTheme="majorBidi" w:cstheme="majorBidi"/>
        </w:rPr>
        <w:t xml:space="preserve">he illustrations in the opening folios of these </w:t>
      </w:r>
      <w:proofErr w:type="spellStart"/>
      <w:r w:rsidR="000B3183" w:rsidRPr="00A80CEF">
        <w:rPr>
          <w:rFonts w:asciiTheme="majorBidi" w:hAnsiTheme="majorBidi" w:cstheme="majorBidi"/>
        </w:rPr>
        <w:t>h</w:t>
      </w:r>
      <w:r w:rsidR="00AD0B43" w:rsidRPr="00A80CEF">
        <w:rPr>
          <w:rFonts w:asciiTheme="majorBidi" w:hAnsiTheme="majorBidi" w:cstheme="majorBidi"/>
        </w:rPr>
        <w:t>aggado</w:t>
      </w:r>
      <w:r>
        <w:rPr>
          <w:rFonts w:asciiTheme="majorBidi" w:hAnsiTheme="majorBidi" w:cstheme="majorBidi"/>
        </w:rPr>
        <w:t>t</w:t>
      </w:r>
      <w:proofErr w:type="spellEnd"/>
      <w:r w:rsidR="003A1562" w:rsidRPr="00A80CEF">
        <w:rPr>
          <w:rFonts w:asciiTheme="majorBidi" w:hAnsiTheme="majorBidi" w:cstheme="majorBidi"/>
        </w:rPr>
        <w:t xml:space="preserve"> </w:t>
      </w:r>
      <w:r w:rsidR="003F2D98" w:rsidRPr="00A80CEF">
        <w:rPr>
          <w:rFonts w:asciiTheme="majorBidi" w:hAnsiTheme="majorBidi" w:cstheme="majorBidi"/>
        </w:rPr>
        <w:t>refer to particular text</w:t>
      </w:r>
      <w:r w:rsidR="003A1562" w:rsidRPr="00A80CEF">
        <w:rPr>
          <w:rFonts w:asciiTheme="majorBidi" w:hAnsiTheme="majorBidi" w:cstheme="majorBidi"/>
        </w:rPr>
        <w:t xml:space="preserve">s, but </w:t>
      </w:r>
      <w:r w:rsidR="003F2D98" w:rsidRPr="00A80CEF">
        <w:rPr>
          <w:rFonts w:asciiTheme="majorBidi" w:hAnsiTheme="majorBidi" w:cstheme="majorBidi"/>
        </w:rPr>
        <w:t>not</w:t>
      </w:r>
      <w:r w:rsidR="003A1562" w:rsidRPr="00A80CEF">
        <w:rPr>
          <w:rFonts w:asciiTheme="majorBidi" w:hAnsiTheme="majorBidi" w:cstheme="majorBidi"/>
        </w:rPr>
        <w:t xml:space="preserve"> </w:t>
      </w:r>
      <w:r w:rsidR="003F2D98" w:rsidRPr="00A80CEF">
        <w:rPr>
          <w:rFonts w:asciiTheme="majorBidi" w:hAnsiTheme="majorBidi" w:cstheme="majorBidi"/>
        </w:rPr>
        <w:t xml:space="preserve">the formal text of the </w:t>
      </w:r>
      <w:proofErr w:type="spellStart"/>
      <w:r w:rsidR="006234EB" w:rsidRPr="00A80CEF">
        <w:rPr>
          <w:rFonts w:asciiTheme="majorBidi" w:hAnsiTheme="majorBidi" w:cstheme="majorBidi"/>
        </w:rPr>
        <w:t>haggadah</w:t>
      </w:r>
      <w:proofErr w:type="spellEnd"/>
      <w:r w:rsidR="00255156" w:rsidRPr="00A80CEF">
        <w:rPr>
          <w:rFonts w:asciiTheme="majorBidi" w:hAnsiTheme="majorBidi" w:cstheme="majorBidi"/>
        </w:rPr>
        <w:t xml:space="preserve">. </w:t>
      </w:r>
      <w:r>
        <w:rPr>
          <w:rFonts w:asciiTheme="majorBidi" w:hAnsiTheme="majorBidi" w:cstheme="majorBidi"/>
        </w:rPr>
        <w:t>While m</w:t>
      </w:r>
      <w:r w:rsidRPr="00A80CEF">
        <w:rPr>
          <w:rFonts w:asciiTheme="majorBidi" w:hAnsiTheme="majorBidi" w:cstheme="majorBidi"/>
        </w:rPr>
        <w:t xml:space="preserve">ost </w:t>
      </w:r>
      <w:proofErr w:type="spellStart"/>
      <w:r w:rsidR="00255156" w:rsidRPr="00A80CEF">
        <w:rPr>
          <w:rFonts w:asciiTheme="majorBidi" w:hAnsiTheme="majorBidi" w:cstheme="majorBidi"/>
        </w:rPr>
        <w:t>haggadot</w:t>
      </w:r>
      <w:proofErr w:type="spellEnd"/>
      <w:r w:rsidR="00255156" w:rsidRPr="00A80CEF">
        <w:rPr>
          <w:rFonts w:asciiTheme="majorBidi" w:hAnsiTheme="majorBidi" w:cstheme="majorBidi"/>
        </w:rPr>
        <w:t xml:space="preserve"> begin</w:t>
      </w:r>
      <w:r w:rsidR="009007B9" w:rsidRPr="00A80CEF">
        <w:rPr>
          <w:rFonts w:asciiTheme="majorBidi" w:hAnsiTheme="majorBidi" w:cstheme="majorBidi"/>
        </w:rPr>
        <w:t xml:space="preserve"> with</w:t>
      </w:r>
      <w:r w:rsidR="004E133D" w:rsidRPr="00A80CEF">
        <w:rPr>
          <w:rFonts w:asciiTheme="majorBidi" w:hAnsiTheme="majorBidi" w:cstheme="majorBidi"/>
        </w:rPr>
        <w:t xml:space="preserve"> a blessing over the wine</w:t>
      </w:r>
      <w:r w:rsidR="004B5427" w:rsidRPr="00A80CEF">
        <w:rPr>
          <w:rFonts w:asciiTheme="majorBidi" w:hAnsiTheme="majorBidi" w:cstheme="majorBidi"/>
        </w:rPr>
        <w:t>, the</w:t>
      </w:r>
      <w:r w:rsidR="004E133D" w:rsidRPr="00A80CEF">
        <w:rPr>
          <w:rFonts w:asciiTheme="majorBidi" w:hAnsiTheme="majorBidi" w:cstheme="majorBidi"/>
        </w:rPr>
        <w:t xml:space="preserve"> open</w:t>
      </w:r>
      <w:r w:rsidR="004B5427" w:rsidRPr="00A80CEF">
        <w:rPr>
          <w:rFonts w:asciiTheme="majorBidi" w:hAnsiTheme="majorBidi" w:cstheme="majorBidi"/>
        </w:rPr>
        <w:t>ing act of</w:t>
      </w:r>
      <w:r w:rsidR="009007B9" w:rsidRPr="00A80CEF">
        <w:rPr>
          <w:rFonts w:asciiTheme="majorBidi" w:hAnsiTheme="majorBidi" w:cstheme="majorBidi"/>
        </w:rPr>
        <w:t xml:space="preserve"> the Passover eve ritual</w:t>
      </w:r>
      <w:r>
        <w:rPr>
          <w:rFonts w:asciiTheme="majorBidi" w:hAnsiTheme="majorBidi" w:cstheme="majorBidi"/>
        </w:rPr>
        <w:t>,</w:t>
      </w:r>
      <w:r w:rsidR="00D94127" w:rsidRPr="00A80CEF">
        <w:rPr>
          <w:rStyle w:val="FootnoteReference"/>
          <w:rFonts w:asciiTheme="majorBidi" w:hAnsiTheme="majorBidi" w:cstheme="majorBidi"/>
        </w:rPr>
        <w:footnoteReference w:id="47"/>
      </w:r>
      <w:r w:rsidR="00255156" w:rsidRPr="00A80CEF">
        <w:rPr>
          <w:rFonts w:asciiTheme="majorBidi" w:hAnsiTheme="majorBidi" w:cstheme="majorBidi"/>
        </w:rPr>
        <w:t xml:space="preserve"> </w:t>
      </w:r>
      <w:r>
        <w:rPr>
          <w:rFonts w:asciiTheme="majorBidi" w:hAnsiTheme="majorBidi" w:cstheme="majorBidi"/>
        </w:rPr>
        <w:t xml:space="preserve">both </w:t>
      </w:r>
      <w:r w:rsidR="00255156" w:rsidRPr="00A80CEF">
        <w:rPr>
          <w:rFonts w:asciiTheme="majorBidi" w:hAnsiTheme="majorBidi" w:cstheme="majorBidi"/>
        </w:rPr>
        <w:t>t</w:t>
      </w:r>
      <w:r w:rsidR="009007B9" w:rsidRPr="00A80CEF">
        <w:rPr>
          <w:rFonts w:asciiTheme="majorBidi" w:hAnsiTheme="majorBidi" w:cstheme="majorBidi"/>
        </w:rPr>
        <w:t xml:space="preserve">he Second Darmstadt Haggadah and the </w:t>
      </w:r>
      <w:proofErr w:type="spellStart"/>
      <w:r w:rsidR="009007B9" w:rsidRPr="00A80CEF">
        <w:rPr>
          <w:rFonts w:asciiTheme="majorBidi" w:hAnsiTheme="majorBidi" w:cstheme="majorBidi"/>
        </w:rPr>
        <w:t>Schocken</w:t>
      </w:r>
      <w:proofErr w:type="spellEnd"/>
      <w:r w:rsidR="009007B9" w:rsidRPr="00A80CEF">
        <w:rPr>
          <w:rFonts w:asciiTheme="majorBidi" w:hAnsiTheme="majorBidi" w:cstheme="majorBidi"/>
        </w:rPr>
        <w:t xml:space="preserve"> Italian Haggadah</w:t>
      </w:r>
      <w:r w:rsidR="00255156" w:rsidRPr="00A80CEF">
        <w:rPr>
          <w:rFonts w:asciiTheme="majorBidi" w:hAnsiTheme="majorBidi" w:cstheme="majorBidi"/>
        </w:rPr>
        <w:t xml:space="preserve"> </w:t>
      </w:r>
      <w:r w:rsidR="00AC37C0" w:rsidRPr="00A80CEF">
        <w:rPr>
          <w:rFonts w:asciiTheme="majorBidi" w:hAnsiTheme="majorBidi" w:cstheme="majorBidi"/>
        </w:rPr>
        <w:t>start with</w:t>
      </w:r>
      <w:r w:rsidR="009007B9" w:rsidRPr="00A80CEF">
        <w:rPr>
          <w:rFonts w:asciiTheme="majorBidi" w:hAnsiTheme="majorBidi" w:cstheme="majorBidi"/>
        </w:rPr>
        <w:t xml:space="preserve"> texts describing the preparations for Passover.</w:t>
      </w:r>
      <w:r w:rsidR="009007B9" w:rsidRPr="00A80CEF">
        <w:rPr>
          <w:rStyle w:val="FootnoteReference"/>
          <w:rFonts w:asciiTheme="majorBidi" w:hAnsiTheme="majorBidi" w:cstheme="majorBidi"/>
        </w:rPr>
        <w:footnoteReference w:id="48"/>
      </w:r>
      <w:r w:rsidR="003A1562" w:rsidRPr="00A80CEF">
        <w:rPr>
          <w:rFonts w:asciiTheme="majorBidi" w:hAnsiTheme="majorBidi" w:cstheme="majorBidi"/>
        </w:rPr>
        <w:t xml:space="preserve"> These are sh</w:t>
      </w:r>
      <w:r w:rsidR="0005181F" w:rsidRPr="00A80CEF">
        <w:rPr>
          <w:rFonts w:asciiTheme="majorBidi" w:hAnsiTheme="majorBidi" w:cstheme="majorBidi"/>
        </w:rPr>
        <w:t>ort instructions for drawing</w:t>
      </w:r>
      <w:r w:rsidR="003A1562" w:rsidRPr="00A80CEF">
        <w:rPr>
          <w:rFonts w:asciiTheme="majorBidi" w:hAnsiTheme="majorBidi" w:cstheme="majorBidi"/>
        </w:rPr>
        <w:t xml:space="preserve"> water for </w:t>
      </w:r>
      <w:proofErr w:type="spellStart"/>
      <w:r w:rsidR="003C084A" w:rsidRPr="00A80CEF">
        <w:rPr>
          <w:rFonts w:asciiTheme="majorBidi" w:hAnsiTheme="majorBidi" w:cstheme="majorBidi"/>
        </w:rPr>
        <w:t>matzot</w:t>
      </w:r>
      <w:proofErr w:type="spellEnd"/>
      <w:r w:rsidR="00B649CD">
        <w:rPr>
          <w:rFonts w:asciiTheme="majorBidi" w:hAnsiTheme="majorBidi" w:cstheme="majorBidi"/>
        </w:rPr>
        <w:t xml:space="preserve"> and</w:t>
      </w:r>
      <w:r w:rsidR="0005181F" w:rsidRPr="00A80CEF">
        <w:rPr>
          <w:rFonts w:asciiTheme="majorBidi" w:hAnsiTheme="majorBidi" w:cstheme="majorBidi"/>
        </w:rPr>
        <w:t xml:space="preserve"> inspecting</w:t>
      </w:r>
      <w:r w:rsidR="003A1562" w:rsidRPr="00A80CEF">
        <w:rPr>
          <w:rFonts w:asciiTheme="majorBidi" w:hAnsiTheme="majorBidi" w:cstheme="majorBidi"/>
        </w:rPr>
        <w:t xml:space="preserve"> the house for foodstuff forbidden on Passover, a ritual known as </w:t>
      </w:r>
      <w:proofErr w:type="spellStart"/>
      <w:r w:rsidR="008206F4" w:rsidRPr="00A80CEF">
        <w:rPr>
          <w:rFonts w:asciiTheme="majorBidi" w:hAnsiTheme="majorBidi" w:cstheme="majorBidi"/>
          <w:i/>
          <w:iCs/>
        </w:rPr>
        <w:t>b</w:t>
      </w:r>
      <w:r w:rsidR="002111A8" w:rsidRPr="00A80CEF">
        <w:rPr>
          <w:rFonts w:asciiTheme="majorBidi" w:hAnsiTheme="majorBidi" w:cstheme="majorBidi"/>
          <w:i/>
          <w:iCs/>
        </w:rPr>
        <w:t>e</w:t>
      </w:r>
      <w:r w:rsidR="008206F4" w:rsidRPr="00A80CEF">
        <w:rPr>
          <w:rFonts w:asciiTheme="majorBidi" w:hAnsiTheme="majorBidi" w:cstheme="majorBidi"/>
          <w:i/>
          <w:iCs/>
        </w:rPr>
        <w:t>dikat</w:t>
      </w:r>
      <w:proofErr w:type="spellEnd"/>
      <w:r w:rsidR="008206F4" w:rsidRPr="00A80CEF">
        <w:rPr>
          <w:rFonts w:asciiTheme="majorBidi" w:hAnsiTheme="majorBidi" w:cstheme="majorBidi"/>
          <w:i/>
          <w:iCs/>
        </w:rPr>
        <w:t xml:space="preserve"> </w:t>
      </w:r>
      <w:proofErr w:type="spellStart"/>
      <w:r w:rsidR="002C6638" w:rsidRPr="00A80CEF">
        <w:rPr>
          <w:rFonts w:asciiTheme="majorBidi" w:hAnsiTheme="majorBidi" w:cstheme="majorBidi"/>
          <w:i/>
          <w:iCs/>
        </w:rPr>
        <w:t>ḥ</w:t>
      </w:r>
      <w:r w:rsidR="008206F4" w:rsidRPr="00A80CEF">
        <w:rPr>
          <w:rFonts w:asciiTheme="majorBidi" w:hAnsiTheme="majorBidi" w:cstheme="majorBidi"/>
          <w:i/>
          <w:iCs/>
        </w:rPr>
        <w:t>ame</w:t>
      </w:r>
      <w:r w:rsidR="002111A8" w:rsidRPr="00A80CEF">
        <w:rPr>
          <w:rFonts w:asciiTheme="majorBidi" w:hAnsiTheme="majorBidi" w:cstheme="majorBidi"/>
          <w:i/>
          <w:iCs/>
        </w:rPr>
        <w:t>t</w:t>
      </w:r>
      <w:r w:rsidR="00BB1613" w:rsidRPr="00A80CEF">
        <w:rPr>
          <w:rFonts w:asciiTheme="majorBidi" w:hAnsiTheme="majorBidi" w:cstheme="majorBidi"/>
          <w:i/>
          <w:iCs/>
        </w:rPr>
        <w:t>z</w:t>
      </w:r>
      <w:proofErr w:type="spellEnd"/>
      <w:r w:rsidR="0005181F" w:rsidRPr="00A80CEF">
        <w:rPr>
          <w:rFonts w:asciiTheme="majorBidi" w:hAnsiTheme="majorBidi" w:cstheme="majorBidi"/>
        </w:rPr>
        <w:t xml:space="preserve">. </w:t>
      </w:r>
      <w:r w:rsidR="00B6088F" w:rsidRPr="00A80CEF">
        <w:rPr>
          <w:rFonts w:asciiTheme="majorBidi" w:hAnsiTheme="majorBidi" w:cstheme="majorBidi"/>
        </w:rPr>
        <w:t>Although t</w:t>
      </w:r>
      <w:r w:rsidR="0005181F" w:rsidRPr="00A80CEF">
        <w:rPr>
          <w:rFonts w:asciiTheme="majorBidi" w:hAnsiTheme="majorBidi" w:cstheme="majorBidi"/>
        </w:rPr>
        <w:t>he scribe</w:t>
      </w:r>
      <w:r w:rsidR="008A7E5E" w:rsidRPr="00A80CEF">
        <w:rPr>
          <w:rFonts w:asciiTheme="majorBidi" w:hAnsiTheme="majorBidi" w:cstheme="majorBidi"/>
        </w:rPr>
        <w:t xml:space="preserve"> of the Second </w:t>
      </w:r>
      <w:r w:rsidR="00A80CEF" w:rsidRPr="00A80CEF">
        <w:rPr>
          <w:rFonts w:asciiTheme="majorBidi" w:hAnsiTheme="majorBidi" w:cstheme="majorBidi"/>
        </w:rPr>
        <w:t>Nuremberg</w:t>
      </w:r>
      <w:r w:rsidR="008A7E5E" w:rsidRPr="00A80CEF">
        <w:rPr>
          <w:rFonts w:asciiTheme="majorBidi" w:hAnsiTheme="majorBidi" w:cstheme="majorBidi"/>
        </w:rPr>
        <w:t xml:space="preserve"> Haggadah and the </w:t>
      </w:r>
      <w:proofErr w:type="spellStart"/>
      <w:r w:rsidR="008A7E5E" w:rsidRPr="00A80CEF">
        <w:rPr>
          <w:rFonts w:asciiTheme="majorBidi" w:hAnsiTheme="majorBidi" w:cstheme="majorBidi"/>
        </w:rPr>
        <w:t>Yahuda</w:t>
      </w:r>
      <w:proofErr w:type="spellEnd"/>
      <w:r w:rsidR="008A7E5E" w:rsidRPr="00A80CEF">
        <w:rPr>
          <w:rFonts w:asciiTheme="majorBidi" w:hAnsiTheme="majorBidi" w:cstheme="majorBidi"/>
        </w:rPr>
        <w:t xml:space="preserve"> Haggadah</w:t>
      </w:r>
      <w:r w:rsidR="00A01F19" w:rsidRPr="00A80CEF">
        <w:rPr>
          <w:rFonts w:asciiTheme="majorBidi" w:hAnsiTheme="majorBidi" w:cstheme="majorBidi"/>
        </w:rPr>
        <w:t xml:space="preserve"> </w:t>
      </w:r>
      <w:r w:rsidRPr="00A80CEF">
        <w:rPr>
          <w:rFonts w:asciiTheme="majorBidi" w:hAnsiTheme="majorBidi" w:cstheme="majorBidi"/>
        </w:rPr>
        <w:t>d</w:t>
      </w:r>
      <w:r>
        <w:rPr>
          <w:rFonts w:asciiTheme="majorBidi" w:hAnsiTheme="majorBidi" w:cstheme="majorBidi"/>
        </w:rPr>
        <w:t>i</w:t>
      </w:r>
      <w:r w:rsidRPr="00A80CEF">
        <w:rPr>
          <w:rFonts w:asciiTheme="majorBidi" w:hAnsiTheme="majorBidi" w:cstheme="majorBidi"/>
        </w:rPr>
        <w:t xml:space="preserve">d </w:t>
      </w:r>
      <w:r w:rsidR="004B6C49" w:rsidRPr="00A80CEF">
        <w:rPr>
          <w:rFonts w:asciiTheme="majorBidi" w:hAnsiTheme="majorBidi" w:cstheme="majorBidi"/>
        </w:rPr>
        <w:t>not</w:t>
      </w:r>
      <w:r w:rsidR="00A01F19" w:rsidRPr="00A80CEF">
        <w:rPr>
          <w:rFonts w:asciiTheme="majorBidi" w:hAnsiTheme="majorBidi" w:cstheme="majorBidi"/>
        </w:rPr>
        <w:t xml:space="preserve"> </w:t>
      </w:r>
      <w:r w:rsidR="004B6C49" w:rsidRPr="00A80CEF">
        <w:rPr>
          <w:rFonts w:asciiTheme="majorBidi" w:hAnsiTheme="majorBidi" w:cstheme="majorBidi"/>
        </w:rPr>
        <w:t xml:space="preserve">include </w:t>
      </w:r>
      <w:r w:rsidR="002111A8" w:rsidRPr="00A80CEF">
        <w:rPr>
          <w:rFonts w:asciiTheme="majorBidi" w:hAnsiTheme="majorBidi" w:cstheme="majorBidi"/>
        </w:rPr>
        <w:t>this</w:t>
      </w:r>
      <w:r w:rsidR="004B6C49" w:rsidRPr="00A80CEF">
        <w:rPr>
          <w:rFonts w:asciiTheme="majorBidi" w:hAnsiTheme="majorBidi" w:cstheme="majorBidi"/>
        </w:rPr>
        <w:t xml:space="preserve"> text in his manuscripts, </w:t>
      </w:r>
      <w:r w:rsidR="0005181F" w:rsidRPr="00A80CEF">
        <w:rPr>
          <w:rFonts w:asciiTheme="majorBidi" w:hAnsiTheme="majorBidi" w:cstheme="majorBidi"/>
        </w:rPr>
        <w:t>the</w:t>
      </w:r>
      <w:r>
        <w:rPr>
          <w:rFonts w:asciiTheme="majorBidi" w:hAnsiTheme="majorBidi" w:cstheme="majorBidi"/>
        </w:rPr>
        <w:t>se preparatory activities are presented</w:t>
      </w:r>
      <w:r w:rsidR="0005181F" w:rsidRPr="00A80CEF">
        <w:rPr>
          <w:rFonts w:asciiTheme="majorBidi" w:hAnsiTheme="majorBidi" w:cstheme="majorBidi"/>
        </w:rPr>
        <w:t xml:space="preserve"> </w:t>
      </w:r>
      <w:r w:rsidR="00B6088F" w:rsidRPr="00A80CEF">
        <w:rPr>
          <w:rFonts w:asciiTheme="majorBidi" w:hAnsiTheme="majorBidi" w:cstheme="majorBidi"/>
        </w:rPr>
        <w:t>figuratively</w:t>
      </w:r>
      <w:r w:rsidR="004B6C49" w:rsidRPr="00A80CEF">
        <w:rPr>
          <w:rFonts w:asciiTheme="majorBidi" w:hAnsiTheme="majorBidi" w:cstheme="majorBidi"/>
        </w:rPr>
        <w:t>.</w:t>
      </w:r>
    </w:p>
    <w:p w14:paraId="7DB1889C" w14:textId="51269DBE" w:rsidR="00367F58" w:rsidRDefault="003D52EC" w:rsidP="00582CAB">
      <w:pPr>
        <w:spacing w:after="0" w:line="360" w:lineRule="auto"/>
        <w:rPr>
          <w:rFonts w:asciiTheme="majorBidi" w:hAnsiTheme="majorBidi" w:cstheme="majorBidi"/>
        </w:rPr>
      </w:pPr>
      <w:r w:rsidRPr="00A80CEF">
        <w:rPr>
          <w:rFonts w:asciiTheme="majorBidi" w:hAnsiTheme="majorBidi" w:cstheme="majorBidi"/>
        </w:rPr>
        <w:tab/>
      </w:r>
      <w:r w:rsidR="003E5F5D" w:rsidRPr="00A80CEF">
        <w:rPr>
          <w:rFonts w:asciiTheme="majorBidi" w:hAnsiTheme="majorBidi" w:cstheme="majorBidi"/>
        </w:rPr>
        <w:t>The first issue is</w:t>
      </w:r>
      <w:r w:rsidR="003E4EE1" w:rsidRPr="00A80CEF">
        <w:rPr>
          <w:rFonts w:asciiTheme="majorBidi" w:hAnsiTheme="majorBidi" w:cstheme="majorBidi"/>
        </w:rPr>
        <w:t xml:space="preserve"> </w:t>
      </w:r>
      <w:r w:rsidR="008B42D7" w:rsidRPr="00A80CEF">
        <w:rPr>
          <w:rFonts w:asciiTheme="majorBidi" w:hAnsiTheme="majorBidi" w:cstheme="majorBidi"/>
        </w:rPr>
        <w:t>the</w:t>
      </w:r>
      <w:r w:rsidR="003E4EE1" w:rsidRPr="00A80CEF">
        <w:rPr>
          <w:rFonts w:asciiTheme="majorBidi" w:hAnsiTheme="majorBidi" w:cstheme="majorBidi"/>
        </w:rPr>
        <w:t xml:space="preserve"> </w:t>
      </w:r>
      <w:r w:rsidR="007A2A9C">
        <w:rPr>
          <w:rFonts w:asciiTheme="majorBidi" w:hAnsiTheme="majorBidi" w:cstheme="majorBidi"/>
        </w:rPr>
        <w:t xml:space="preserve">making of </w:t>
      </w:r>
      <w:proofErr w:type="spellStart"/>
      <w:r w:rsidR="007A2A9C">
        <w:rPr>
          <w:rFonts w:asciiTheme="majorBidi" w:hAnsiTheme="majorBidi" w:cstheme="majorBidi"/>
        </w:rPr>
        <w:t>matzot</w:t>
      </w:r>
      <w:proofErr w:type="spellEnd"/>
      <w:r w:rsidR="007A2A9C">
        <w:rPr>
          <w:rFonts w:asciiTheme="majorBidi" w:hAnsiTheme="majorBidi" w:cstheme="majorBidi"/>
        </w:rPr>
        <w:t xml:space="preserve">. Both </w:t>
      </w:r>
      <w:r w:rsidR="00582CAB">
        <w:rPr>
          <w:rFonts w:asciiTheme="majorBidi" w:hAnsiTheme="majorBidi" w:cstheme="majorBidi"/>
        </w:rPr>
        <w:t>illustrate</w:t>
      </w:r>
      <w:r w:rsidR="003E4EE1" w:rsidRPr="00A80CEF">
        <w:rPr>
          <w:rFonts w:asciiTheme="majorBidi" w:hAnsiTheme="majorBidi" w:cstheme="majorBidi"/>
        </w:rPr>
        <w:t xml:space="preserve"> the</w:t>
      </w:r>
      <w:r w:rsidR="00EB5876" w:rsidRPr="00A80CEF">
        <w:rPr>
          <w:rFonts w:asciiTheme="majorBidi" w:hAnsiTheme="majorBidi" w:cstheme="majorBidi"/>
        </w:rPr>
        <w:t xml:space="preserve"> milling of</w:t>
      </w:r>
      <w:r w:rsidR="008B42D7" w:rsidRPr="00A80CEF">
        <w:rPr>
          <w:rFonts w:asciiTheme="majorBidi" w:hAnsiTheme="majorBidi" w:cstheme="majorBidi"/>
        </w:rPr>
        <w:t xml:space="preserve"> </w:t>
      </w:r>
      <w:r w:rsidR="00F364CD" w:rsidRPr="00A80CEF">
        <w:rPr>
          <w:rFonts w:asciiTheme="majorBidi" w:hAnsiTheme="majorBidi" w:cstheme="majorBidi"/>
        </w:rPr>
        <w:t>flour</w:t>
      </w:r>
      <w:r w:rsidR="008B42D7" w:rsidRPr="00A80CEF">
        <w:rPr>
          <w:rFonts w:asciiTheme="majorBidi" w:hAnsiTheme="majorBidi" w:cstheme="majorBidi"/>
        </w:rPr>
        <w:t xml:space="preserve"> for </w:t>
      </w:r>
      <w:proofErr w:type="spellStart"/>
      <w:r w:rsidR="003C084A" w:rsidRPr="00A80CEF">
        <w:rPr>
          <w:rFonts w:asciiTheme="majorBidi" w:hAnsiTheme="majorBidi" w:cstheme="majorBidi"/>
        </w:rPr>
        <w:t>matzot</w:t>
      </w:r>
      <w:proofErr w:type="spellEnd"/>
      <w:r w:rsidR="008B42D7" w:rsidRPr="00A80CEF">
        <w:rPr>
          <w:rFonts w:asciiTheme="majorBidi" w:hAnsiTheme="majorBidi" w:cstheme="majorBidi"/>
        </w:rPr>
        <w:t xml:space="preserve"> </w:t>
      </w:r>
      <w:r w:rsidR="00E05689" w:rsidRPr="00A80CEF">
        <w:rPr>
          <w:rFonts w:asciiTheme="majorBidi" w:hAnsiTheme="majorBidi" w:cstheme="majorBidi"/>
        </w:rPr>
        <w:t>(</w:t>
      </w:r>
      <w:r w:rsidR="007A2A9C">
        <w:rPr>
          <w:rFonts w:asciiTheme="majorBidi" w:hAnsiTheme="majorBidi" w:cstheme="majorBidi"/>
        </w:rPr>
        <w:t>see Figs. 1</w:t>
      </w:r>
      <w:r w:rsidR="008775AD">
        <w:rPr>
          <w:rFonts w:asciiTheme="majorBidi" w:hAnsiTheme="majorBidi" w:cstheme="majorBidi"/>
        </w:rPr>
        <w:t xml:space="preserve">, top, and </w:t>
      </w:r>
      <w:r w:rsidR="004129D2">
        <w:rPr>
          <w:rFonts w:asciiTheme="majorBidi" w:hAnsiTheme="majorBidi" w:cstheme="majorBidi"/>
        </w:rPr>
        <w:t>3</w:t>
      </w:r>
      <w:r w:rsidR="00582CAB">
        <w:rPr>
          <w:rFonts w:asciiTheme="majorBidi" w:hAnsiTheme="majorBidi" w:cstheme="majorBidi"/>
        </w:rPr>
        <w:t>, bottom</w:t>
      </w:r>
      <w:r w:rsidR="00A75876" w:rsidRPr="00A80CEF">
        <w:rPr>
          <w:rFonts w:asciiTheme="majorBidi" w:hAnsiTheme="majorBidi" w:cstheme="majorBidi"/>
        </w:rPr>
        <w:t xml:space="preserve">). </w:t>
      </w:r>
      <w:r w:rsidR="00CD6ACF" w:rsidRPr="00A80CEF">
        <w:rPr>
          <w:rFonts w:asciiTheme="majorBidi" w:hAnsiTheme="majorBidi" w:cstheme="majorBidi"/>
        </w:rPr>
        <w:t>Both scenes</w:t>
      </w:r>
      <w:r w:rsidR="001B1CD3" w:rsidRPr="00A80CEF">
        <w:rPr>
          <w:rFonts w:asciiTheme="majorBidi" w:hAnsiTheme="majorBidi" w:cstheme="majorBidi"/>
        </w:rPr>
        <w:t xml:space="preserve"> dep</w:t>
      </w:r>
      <w:r w:rsidR="001F14C1" w:rsidRPr="00A80CEF">
        <w:rPr>
          <w:rFonts w:asciiTheme="majorBidi" w:hAnsiTheme="majorBidi" w:cstheme="majorBidi"/>
        </w:rPr>
        <w:t xml:space="preserve">ict </w:t>
      </w:r>
      <w:r w:rsidR="002C083E">
        <w:rPr>
          <w:rFonts w:asciiTheme="majorBidi" w:hAnsiTheme="majorBidi" w:cstheme="majorBidi"/>
        </w:rPr>
        <w:t>a servant</w:t>
      </w:r>
      <w:r w:rsidR="001F14C1" w:rsidRPr="00A80CEF">
        <w:rPr>
          <w:rFonts w:asciiTheme="majorBidi" w:hAnsiTheme="majorBidi" w:cstheme="majorBidi"/>
        </w:rPr>
        <w:t xml:space="preserve"> </w:t>
      </w:r>
      <w:r w:rsidR="00B6088F" w:rsidRPr="00A80CEF">
        <w:rPr>
          <w:rFonts w:asciiTheme="majorBidi" w:hAnsiTheme="majorBidi" w:cstheme="majorBidi"/>
        </w:rPr>
        <w:t xml:space="preserve">leading a donkey laden with wheat </w:t>
      </w:r>
      <w:r w:rsidR="001B1CD3" w:rsidRPr="00A80CEF">
        <w:rPr>
          <w:rFonts w:asciiTheme="majorBidi" w:hAnsiTheme="majorBidi" w:cstheme="majorBidi"/>
        </w:rPr>
        <w:t xml:space="preserve">to </w:t>
      </w:r>
      <w:r w:rsidR="00B6088F" w:rsidRPr="00A80CEF">
        <w:rPr>
          <w:rFonts w:asciiTheme="majorBidi" w:hAnsiTheme="majorBidi" w:cstheme="majorBidi"/>
        </w:rPr>
        <w:t xml:space="preserve">a </w:t>
      </w:r>
      <w:r w:rsidR="001B1CD3" w:rsidRPr="00A80CEF">
        <w:rPr>
          <w:rFonts w:asciiTheme="majorBidi" w:hAnsiTheme="majorBidi" w:cstheme="majorBidi"/>
        </w:rPr>
        <w:t xml:space="preserve">mill </w:t>
      </w:r>
      <w:r w:rsidR="00B6088F" w:rsidRPr="00A80CEF">
        <w:rPr>
          <w:rFonts w:asciiTheme="majorBidi" w:hAnsiTheme="majorBidi" w:cstheme="majorBidi"/>
        </w:rPr>
        <w:t>while</w:t>
      </w:r>
      <w:r w:rsidR="001B1CD3" w:rsidRPr="00A80CEF">
        <w:rPr>
          <w:rFonts w:asciiTheme="majorBidi" w:hAnsiTheme="majorBidi" w:cstheme="majorBidi"/>
        </w:rPr>
        <w:t xml:space="preserve"> another man, </w:t>
      </w:r>
      <w:r w:rsidR="00B6088F" w:rsidRPr="00A80CEF">
        <w:rPr>
          <w:rFonts w:asciiTheme="majorBidi" w:hAnsiTheme="majorBidi" w:cstheme="majorBidi"/>
        </w:rPr>
        <w:t xml:space="preserve">apparently </w:t>
      </w:r>
      <w:r w:rsidR="001B1CD3" w:rsidRPr="00A80CEF">
        <w:rPr>
          <w:rFonts w:asciiTheme="majorBidi" w:hAnsiTheme="majorBidi" w:cstheme="majorBidi"/>
        </w:rPr>
        <w:t xml:space="preserve">in charge of the milling process, </w:t>
      </w:r>
      <w:r w:rsidR="00B6088F" w:rsidRPr="00A80CEF">
        <w:rPr>
          <w:rFonts w:asciiTheme="majorBidi" w:hAnsiTheme="majorBidi" w:cstheme="majorBidi"/>
        </w:rPr>
        <w:t xml:space="preserve">waits </w:t>
      </w:r>
      <w:r w:rsidR="001B1CD3" w:rsidRPr="00A80CEF">
        <w:rPr>
          <w:rFonts w:asciiTheme="majorBidi" w:hAnsiTheme="majorBidi" w:cstheme="majorBidi"/>
        </w:rPr>
        <w:t>for him</w:t>
      </w:r>
      <w:r w:rsidR="0038129E" w:rsidRPr="00A80CEF">
        <w:rPr>
          <w:rFonts w:asciiTheme="majorBidi" w:hAnsiTheme="majorBidi" w:cstheme="majorBidi"/>
        </w:rPr>
        <w:t xml:space="preserve"> at the door</w:t>
      </w:r>
      <w:r w:rsidR="001B1CD3" w:rsidRPr="00A80CEF">
        <w:rPr>
          <w:rFonts w:asciiTheme="majorBidi" w:hAnsiTheme="majorBidi" w:cstheme="majorBidi"/>
        </w:rPr>
        <w:t xml:space="preserve">. </w:t>
      </w:r>
      <w:r w:rsidR="00B6088F" w:rsidRPr="00A80CEF">
        <w:rPr>
          <w:rFonts w:asciiTheme="majorBidi" w:hAnsiTheme="majorBidi" w:cstheme="majorBidi"/>
        </w:rPr>
        <w:t>T</w:t>
      </w:r>
      <w:r w:rsidR="0038129E" w:rsidRPr="00A80CEF">
        <w:rPr>
          <w:rFonts w:asciiTheme="majorBidi" w:hAnsiTheme="majorBidi" w:cstheme="majorBidi"/>
        </w:rPr>
        <w:t>he</w:t>
      </w:r>
      <w:r w:rsidR="00B6088F" w:rsidRPr="00A80CEF">
        <w:rPr>
          <w:rFonts w:asciiTheme="majorBidi" w:hAnsiTheme="majorBidi" w:cstheme="majorBidi"/>
        </w:rPr>
        <w:t xml:space="preserve"> mill in question in the</w:t>
      </w:r>
      <w:r w:rsidR="0038129E" w:rsidRPr="00A80CEF">
        <w:rPr>
          <w:rFonts w:asciiTheme="majorBidi" w:hAnsiTheme="majorBidi" w:cstheme="majorBidi"/>
        </w:rPr>
        <w:t xml:space="preserve"> </w:t>
      </w:r>
      <w:proofErr w:type="spellStart"/>
      <w:r w:rsidR="0038129E" w:rsidRPr="00A80CEF">
        <w:rPr>
          <w:rFonts w:asciiTheme="majorBidi" w:hAnsiTheme="majorBidi" w:cstheme="majorBidi"/>
        </w:rPr>
        <w:t>Yahuda</w:t>
      </w:r>
      <w:proofErr w:type="spellEnd"/>
      <w:r w:rsidR="0038129E" w:rsidRPr="00A80CEF">
        <w:rPr>
          <w:rFonts w:asciiTheme="majorBidi" w:hAnsiTheme="majorBidi" w:cstheme="majorBidi"/>
        </w:rPr>
        <w:t xml:space="preserve"> Haggadah </w:t>
      </w:r>
      <w:r w:rsidR="00B6088F" w:rsidRPr="00A80CEF">
        <w:rPr>
          <w:rFonts w:asciiTheme="majorBidi" w:hAnsiTheme="majorBidi" w:cstheme="majorBidi"/>
        </w:rPr>
        <w:t xml:space="preserve">is </w:t>
      </w:r>
      <w:r w:rsidR="00245843" w:rsidRPr="00A80CEF">
        <w:rPr>
          <w:rFonts w:asciiTheme="majorBidi" w:hAnsiTheme="majorBidi" w:cstheme="majorBidi"/>
        </w:rPr>
        <w:t>a water</w:t>
      </w:r>
      <w:r w:rsidR="0038129E" w:rsidRPr="00A80CEF">
        <w:rPr>
          <w:rFonts w:asciiTheme="majorBidi" w:hAnsiTheme="majorBidi" w:cstheme="majorBidi"/>
        </w:rPr>
        <w:t xml:space="preserve">mill, </w:t>
      </w:r>
      <w:r w:rsidR="00B6088F" w:rsidRPr="00A80CEF">
        <w:rPr>
          <w:rFonts w:asciiTheme="majorBidi" w:hAnsiTheme="majorBidi" w:cstheme="majorBidi"/>
        </w:rPr>
        <w:t xml:space="preserve">while in </w:t>
      </w:r>
      <w:r w:rsidR="0038129E" w:rsidRPr="00A80CEF">
        <w:rPr>
          <w:rFonts w:asciiTheme="majorBidi" w:hAnsiTheme="majorBidi" w:cstheme="majorBidi"/>
        </w:rPr>
        <w:t xml:space="preserve">the Second </w:t>
      </w:r>
      <w:r w:rsidR="00A80CEF" w:rsidRPr="00A80CEF">
        <w:rPr>
          <w:rFonts w:asciiTheme="majorBidi" w:hAnsiTheme="majorBidi" w:cstheme="majorBidi"/>
        </w:rPr>
        <w:t>Nuremberg</w:t>
      </w:r>
      <w:r w:rsidR="0038129E" w:rsidRPr="00A80CEF">
        <w:rPr>
          <w:rFonts w:asciiTheme="majorBidi" w:hAnsiTheme="majorBidi" w:cstheme="majorBidi"/>
        </w:rPr>
        <w:t xml:space="preserve"> Haggadah</w:t>
      </w:r>
      <w:r w:rsidR="0038129E" w:rsidRPr="00A80CEF">
        <w:rPr>
          <w:rFonts w:asciiTheme="majorBidi" w:hAnsiTheme="majorBidi" w:cstheme="majorBidi"/>
          <w:i/>
          <w:iCs/>
        </w:rPr>
        <w:t xml:space="preserve"> </w:t>
      </w:r>
      <w:r w:rsidR="00B6088F" w:rsidRPr="00A80CEF">
        <w:rPr>
          <w:rFonts w:asciiTheme="majorBidi" w:hAnsiTheme="majorBidi" w:cstheme="majorBidi"/>
        </w:rPr>
        <w:t>it is a</w:t>
      </w:r>
      <w:r w:rsidR="0038129E" w:rsidRPr="00A80CEF">
        <w:rPr>
          <w:rFonts w:asciiTheme="majorBidi" w:hAnsiTheme="majorBidi" w:cstheme="majorBidi"/>
        </w:rPr>
        <w:t xml:space="preserve"> windmill. This is not a</w:t>
      </w:r>
      <w:r w:rsidR="005774AA" w:rsidRPr="00A80CEF">
        <w:rPr>
          <w:rFonts w:asciiTheme="majorBidi" w:hAnsiTheme="majorBidi" w:cstheme="majorBidi"/>
        </w:rPr>
        <w:t>n incidental detail</w:t>
      </w:r>
      <w:r w:rsidR="00D546E9" w:rsidRPr="00A80CEF">
        <w:rPr>
          <w:rFonts w:asciiTheme="majorBidi" w:hAnsiTheme="majorBidi" w:cstheme="majorBidi"/>
        </w:rPr>
        <w:t>.</w:t>
      </w:r>
      <w:r w:rsidR="005774AA" w:rsidRPr="00A80CEF">
        <w:rPr>
          <w:rFonts w:asciiTheme="majorBidi" w:hAnsiTheme="majorBidi" w:cstheme="majorBidi"/>
        </w:rPr>
        <w:t xml:space="preserve"> </w:t>
      </w:r>
      <w:r w:rsidR="00D546E9" w:rsidRPr="00A80CEF">
        <w:rPr>
          <w:rFonts w:asciiTheme="majorBidi" w:hAnsiTheme="majorBidi" w:cstheme="majorBidi"/>
        </w:rPr>
        <w:t>T</w:t>
      </w:r>
      <w:r w:rsidR="005774AA" w:rsidRPr="00A80CEF">
        <w:rPr>
          <w:rFonts w:asciiTheme="majorBidi" w:hAnsiTheme="majorBidi" w:cstheme="majorBidi"/>
        </w:rPr>
        <w:t>he text above the windmill reads: “We shall</w:t>
      </w:r>
      <w:r w:rsidR="00254E78" w:rsidRPr="00A80CEF">
        <w:rPr>
          <w:rFonts w:asciiTheme="majorBidi" w:hAnsiTheme="majorBidi" w:cstheme="majorBidi"/>
        </w:rPr>
        <w:t xml:space="preserve"> use the windmill, not the power of </w:t>
      </w:r>
      <w:r w:rsidR="00254E78" w:rsidRPr="00A80CEF">
        <w:rPr>
          <w:rFonts w:asciiTheme="majorBidi" w:hAnsiTheme="majorBidi" w:cstheme="majorBidi"/>
        </w:rPr>
        <w:lastRenderedPageBreak/>
        <w:t>water</w:t>
      </w:r>
      <w:r w:rsidR="00B6088F" w:rsidRPr="00A80CEF">
        <w:rPr>
          <w:rFonts w:asciiTheme="majorBidi" w:hAnsiTheme="majorBidi" w:cstheme="majorBidi"/>
        </w:rPr>
        <w:t>.</w:t>
      </w:r>
      <w:r w:rsidR="00254E78" w:rsidRPr="00A80CEF">
        <w:rPr>
          <w:rFonts w:asciiTheme="majorBidi" w:hAnsiTheme="majorBidi" w:cstheme="majorBidi"/>
        </w:rPr>
        <w:t>”</w:t>
      </w:r>
      <w:r w:rsidR="00254E78" w:rsidRPr="00A80CEF">
        <w:rPr>
          <w:rStyle w:val="FootnoteReference"/>
          <w:rFonts w:asciiTheme="majorBidi" w:hAnsiTheme="majorBidi" w:cstheme="majorBidi"/>
        </w:rPr>
        <w:footnoteReference w:id="49"/>
      </w:r>
      <w:r w:rsidR="00AD27D9" w:rsidRPr="00A80CEF">
        <w:rPr>
          <w:rFonts w:asciiTheme="majorBidi" w:hAnsiTheme="majorBidi" w:cstheme="majorBidi"/>
        </w:rPr>
        <w:t xml:space="preserve"> T</w:t>
      </w:r>
      <w:r w:rsidR="009B3128" w:rsidRPr="00A80CEF">
        <w:rPr>
          <w:rFonts w:asciiTheme="majorBidi" w:hAnsiTheme="majorBidi" w:cstheme="majorBidi"/>
        </w:rPr>
        <w:t xml:space="preserve">he </w:t>
      </w:r>
      <w:r w:rsidR="00227134" w:rsidRPr="00A80CEF">
        <w:rPr>
          <w:rFonts w:asciiTheme="majorBidi" w:hAnsiTheme="majorBidi" w:cstheme="majorBidi"/>
        </w:rPr>
        <w:t>designe</w:t>
      </w:r>
      <w:r w:rsidR="009B3128" w:rsidRPr="00A80CEF">
        <w:rPr>
          <w:rFonts w:asciiTheme="majorBidi" w:hAnsiTheme="majorBidi" w:cstheme="majorBidi"/>
        </w:rPr>
        <w:t xml:space="preserve">r of the Second </w:t>
      </w:r>
      <w:r w:rsidR="00A80CEF" w:rsidRPr="00A80CEF">
        <w:rPr>
          <w:rFonts w:asciiTheme="majorBidi" w:hAnsiTheme="majorBidi" w:cstheme="majorBidi"/>
        </w:rPr>
        <w:t>Nuremberg</w:t>
      </w:r>
      <w:r w:rsidR="009B3128" w:rsidRPr="00A80CEF">
        <w:rPr>
          <w:rFonts w:asciiTheme="majorBidi" w:hAnsiTheme="majorBidi" w:cstheme="majorBidi"/>
        </w:rPr>
        <w:t xml:space="preserve"> Haggadah </w:t>
      </w:r>
      <w:r w:rsidR="00AD27D9" w:rsidRPr="00A80CEF">
        <w:rPr>
          <w:rFonts w:asciiTheme="majorBidi" w:hAnsiTheme="majorBidi" w:cstheme="majorBidi"/>
        </w:rPr>
        <w:t xml:space="preserve">apparently </w:t>
      </w:r>
      <w:r w:rsidR="009B3128" w:rsidRPr="00A80CEF">
        <w:rPr>
          <w:rFonts w:asciiTheme="majorBidi" w:hAnsiTheme="majorBidi" w:cstheme="majorBidi"/>
        </w:rPr>
        <w:t>believed</w:t>
      </w:r>
      <w:r w:rsidR="007E741B" w:rsidRPr="00A80CEF">
        <w:rPr>
          <w:rFonts w:asciiTheme="majorBidi" w:hAnsiTheme="majorBidi" w:cstheme="majorBidi"/>
        </w:rPr>
        <w:t xml:space="preserve"> that the proper way to mill</w:t>
      </w:r>
      <w:r w:rsidR="009B3128" w:rsidRPr="00A80CEF">
        <w:rPr>
          <w:rFonts w:asciiTheme="majorBidi" w:hAnsiTheme="majorBidi" w:cstheme="majorBidi"/>
        </w:rPr>
        <w:t xml:space="preserve"> flour for </w:t>
      </w:r>
      <w:proofErr w:type="spellStart"/>
      <w:r w:rsidR="003C084A" w:rsidRPr="00A80CEF">
        <w:rPr>
          <w:rFonts w:asciiTheme="majorBidi" w:hAnsiTheme="majorBidi" w:cstheme="majorBidi"/>
        </w:rPr>
        <w:t>matzot</w:t>
      </w:r>
      <w:proofErr w:type="spellEnd"/>
      <w:r w:rsidR="00F35540" w:rsidRPr="00A80CEF">
        <w:rPr>
          <w:rFonts w:asciiTheme="majorBidi" w:hAnsiTheme="majorBidi" w:cstheme="majorBidi"/>
        </w:rPr>
        <w:t xml:space="preserve"> was </w:t>
      </w:r>
      <w:r w:rsidR="00B6088F" w:rsidRPr="00A80CEF">
        <w:rPr>
          <w:rFonts w:asciiTheme="majorBidi" w:hAnsiTheme="majorBidi" w:cstheme="majorBidi"/>
        </w:rPr>
        <w:t xml:space="preserve">with </w:t>
      </w:r>
      <w:r w:rsidR="00F35540" w:rsidRPr="00A80CEF">
        <w:rPr>
          <w:rFonts w:asciiTheme="majorBidi" w:hAnsiTheme="majorBidi" w:cstheme="majorBidi"/>
        </w:rPr>
        <w:t>a windmill, not a</w:t>
      </w:r>
      <w:r w:rsidR="00245843" w:rsidRPr="00A80CEF">
        <w:rPr>
          <w:rFonts w:asciiTheme="majorBidi" w:hAnsiTheme="majorBidi" w:cstheme="majorBidi"/>
        </w:rPr>
        <w:t xml:space="preserve"> water</w:t>
      </w:r>
      <w:r w:rsidR="009B3128" w:rsidRPr="00A80CEF">
        <w:rPr>
          <w:rFonts w:asciiTheme="majorBidi" w:hAnsiTheme="majorBidi" w:cstheme="majorBidi"/>
        </w:rPr>
        <w:t>mill. Hala</w:t>
      </w:r>
      <w:r w:rsidR="00F207F2" w:rsidRPr="00A80CEF">
        <w:rPr>
          <w:rFonts w:asciiTheme="majorBidi" w:hAnsiTheme="majorBidi" w:cstheme="majorBidi"/>
        </w:rPr>
        <w:t>k</w:t>
      </w:r>
      <w:r w:rsidR="009B3128" w:rsidRPr="00A80CEF">
        <w:rPr>
          <w:rFonts w:asciiTheme="majorBidi" w:hAnsiTheme="majorBidi" w:cstheme="majorBidi"/>
        </w:rPr>
        <w:t>hic traditions can explain this belief.</w:t>
      </w:r>
      <w:r w:rsidR="00FB6D32" w:rsidRPr="00A80CEF">
        <w:rPr>
          <w:rFonts w:asciiTheme="majorBidi" w:hAnsiTheme="majorBidi" w:cstheme="majorBidi"/>
        </w:rPr>
        <w:t xml:space="preserve"> R</w:t>
      </w:r>
      <w:r w:rsidR="00643EA4" w:rsidRPr="00A80CEF">
        <w:rPr>
          <w:rFonts w:asciiTheme="majorBidi" w:hAnsiTheme="majorBidi" w:cstheme="majorBidi"/>
        </w:rPr>
        <w:t>.</w:t>
      </w:r>
      <w:r w:rsidR="00FB6D32" w:rsidRPr="00A80CEF">
        <w:rPr>
          <w:rFonts w:asciiTheme="majorBidi" w:hAnsiTheme="majorBidi" w:cstheme="majorBidi"/>
        </w:rPr>
        <w:t xml:space="preserve"> Asher b</w:t>
      </w:r>
      <w:r w:rsidR="004B5845">
        <w:rPr>
          <w:rFonts w:asciiTheme="majorBidi" w:hAnsiTheme="majorBidi" w:cstheme="majorBidi"/>
        </w:rPr>
        <w:t>.</w:t>
      </w:r>
      <w:r w:rsidR="00FB6D32" w:rsidRPr="00A80CEF">
        <w:rPr>
          <w:rFonts w:asciiTheme="majorBidi" w:hAnsiTheme="majorBidi" w:cstheme="majorBidi"/>
        </w:rPr>
        <w:t xml:space="preserve"> </w:t>
      </w:r>
      <w:proofErr w:type="spellStart"/>
      <w:r w:rsidR="00FB6D32" w:rsidRPr="00A80CEF">
        <w:rPr>
          <w:rFonts w:asciiTheme="majorBidi" w:hAnsiTheme="majorBidi" w:cstheme="majorBidi"/>
        </w:rPr>
        <w:t>Yeḥ</w:t>
      </w:r>
      <w:r w:rsidR="00DC1E69" w:rsidRPr="00A80CEF">
        <w:rPr>
          <w:rFonts w:asciiTheme="majorBidi" w:hAnsiTheme="majorBidi" w:cstheme="majorBidi"/>
        </w:rPr>
        <w:t>iel</w:t>
      </w:r>
      <w:proofErr w:type="spellEnd"/>
      <w:r w:rsidR="00DC1E69" w:rsidRPr="00A80CEF">
        <w:rPr>
          <w:rFonts w:asciiTheme="majorBidi" w:hAnsiTheme="majorBidi" w:cstheme="majorBidi"/>
        </w:rPr>
        <w:t xml:space="preserve">, who lived in Germany and Castile in the late </w:t>
      </w:r>
      <w:r w:rsidR="00A80CEF" w:rsidRPr="00A80CEF">
        <w:rPr>
          <w:rFonts w:asciiTheme="majorBidi" w:hAnsiTheme="majorBidi" w:cstheme="majorBidi"/>
        </w:rPr>
        <w:t>13th</w:t>
      </w:r>
      <w:r w:rsidR="00F8652D" w:rsidRPr="00A80CEF">
        <w:rPr>
          <w:rFonts w:asciiTheme="majorBidi" w:hAnsiTheme="majorBidi" w:cstheme="majorBidi"/>
        </w:rPr>
        <w:t xml:space="preserve"> and early </w:t>
      </w:r>
      <w:r w:rsidR="00A80CEF" w:rsidRPr="00A80CEF">
        <w:rPr>
          <w:rFonts w:asciiTheme="majorBidi" w:hAnsiTheme="majorBidi" w:cstheme="majorBidi"/>
        </w:rPr>
        <w:t>14th</w:t>
      </w:r>
      <w:r w:rsidR="00F8652D" w:rsidRPr="00A80CEF">
        <w:rPr>
          <w:rFonts w:asciiTheme="majorBidi" w:hAnsiTheme="majorBidi" w:cstheme="majorBidi"/>
        </w:rPr>
        <w:t xml:space="preserve"> centuries</w:t>
      </w:r>
      <w:r w:rsidR="00DC1E69" w:rsidRPr="00A80CEF">
        <w:rPr>
          <w:rFonts w:asciiTheme="majorBidi" w:hAnsiTheme="majorBidi" w:cstheme="majorBidi"/>
        </w:rPr>
        <w:t xml:space="preserve">, said that “in Ashkenaz and France, </w:t>
      </w:r>
      <w:r w:rsidR="002B3DF5" w:rsidRPr="00A80CEF">
        <w:rPr>
          <w:rFonts w:asciiTheme="majorBidi" w:hAnsiTheme="majorBidi" w:cstheme="majorBidi"/>
        </w:rPr>
        <w:t>they have a tradition to guard</w:t>
      </w:r>
      <w:r w:rsidR="00DC1E69" w:rsidRPr="00A80CEF">
        <w:rPr>
          <w:rFonts w:asciiTheme="majorBidi" w:hAnsiTheme="majorBidi" w:cstheme="majorBidi"/>
        </w:rPr>
        <w:t xml:space="preserve"> the wheat </w:t>
      </w:r>
      <w:r w:rsidR="0079421B" w:rsidRPr="00A80CEF">
        <w:rPr>
          <w:rFonts w:asciiTheme="majorBidi" w:hAnsiTheme="majorBidi" w:cstheme="majorBidi"/>
        </w:rPr>
        <w:t xml:space="preserve">[for making </w:t>
      </w:r>
      <w:proofErr w:type="spellStart"/>
      <w:r w:rsidR="003C084A" w:rsidRPr="00A80CEF">
        <w:rPr>
          <w:rFonts w:asciiTheme="majorBidi" w:hAnsiTheme="majorBidi" w:cstheme="majorBidi"/>
        </w:rPr>
        <w:t>matzot</w:t>
      </w:r>
      <w:proofErr w:type="spellEnd"/>
      <w:r w:rsidR="0079421B" w:rsidRPr="00A80CEF">
        <w:rPr>
          <w:rFonts w:asciiTheme="majorBidi" w:hAnsiTheme="majorBidi" w:cstheme="majorBidi"/>
        </w:rPr>
        <w:t xml:space="preserve">] </w:t>
      </w:r>
      <w:r w:rsidR="008373D5" w:rsidRPr="00A80CEF">
        <w:rPr>
          <w:rFonts w:asciiTheme="majorBidi" w:hAnsiTheme="majorBidi" w:cstheme="majorBidi"/>
        </w:rPr>
        <w:t>from the moment of milling it, since at</w:t>
      </w:r>
      <w:r w:rsidR="00345B54" w:rsidRPr="00A80CEF">
        <w:rPr>
          <w:rFonts w:asciiTheme="majorBidi" w:hAnsiTheme="majorBidi" w:cstheme="majorBidi"/>
        </w:rPr>
        <w:t xml:space="preserve"> this time they are placing it</w:t>
      </w:r>
      <w:r w:rsidR="008373D5" w:rsidRPr="00A80CEF">
        <w:rPr>
          <w:rFonts w:asciiTheme="majorBidi" w:hAnsiTheme="majorBidi" w:cstheme="majorBidi"/>
        </w:rPr>
        <w:t xml:space="preserve"> close to water, as </w:t>
      </w:r>
      <w:r w:rsidR="00245843" w:rsidRPr="00A80CEF">
        <w:rPr>
          <w:rFonts w:asciiTheme="majorBidi" w:hAnsiTheme="majorBidi" w:cstheme="majorBidi"/>
        </w:rPr>
        <w:t>they are using water</w:t>
      </w:r>
      <w:r w:rsidR="008373D5" w:rsidRPr="00A80CEF">
        <w:rPr>
          <w:rFonts w:asciiTheme="majorBidi" w:hAnsiTheme="majorBidi" w:cstheme="majorBidi"/>
        </w:rPr>
        <w:t>mills.”</w:t>
      </w:r>
      <w:r w:rsidR="008373D5" w:rsidRPr="00A80CEF">
        <w:rPr>
          <w:rStyle w:val="FootnoteReference"/>
          <w:rFonts w:asciiTheme="majorBidi" w:hAnsiTheme="majorBidi" w:cstheme="majorBidi"/>
        </w:rPr>
        <w:footnoteReference w:id="50"/>
      </w:r>
      <w:r w:rsidR="00CA24F4" w:rsidRPr="00A80CEF">
        <w:rPr>
          <w:rFonts w:asciiTheme="majorBidi" w:hAnsiTheme="majorBidi" w:cstheme="majorBidi"/>
        </w:rPr>
        <w:t xml:space="preserve"> </w:t>
      </w:r>
      <w:r w:rsidR="00C0500F" w:rsidRPr="00A80CEF">
        <w:rPr>
          <w:rFonts w:asciiTheme="majorBidi" w:hAnsiTheme="majorBidi" w:cstheme="majorBidi"/>
        </w:rPr>
        <w:t>Hala</w:t>
      </w:r>
      <w:r w:rsidR="00F207F2" w:rsidRPr="00A80CEF">
        <w:rPr>
          <w:rFonts w:asciiTheme="majorBidi" w:hAnsiTheme="majorBidi" w:cstheme="majorBidi"/>
        </w:rPr>
        <w:t>kh</w:t>
      </w:r>
      <w:r w:rsidR="00C0500F" w:rsidRPr="00A80CEF">
        <w:rPr>
          <w:rFonts w:asciiTheme="majorBidi" w:hAnsiTheme="majorBidi" w:cstheme="majorBidi"/>
        </w:rPr>
        <w:t xml:space="preserve">ically, </w:t>
      </w:r>
      <w:r w:rsidR="00B6088F" w:rsidRPr="00A80CEF">
        <w:rPr>
          <w:rFonts w:asciiTheme="majorBidi" w:hAnsiTheme="majorBidi" w:cstheme="majorBidi"/>
        </w:rPr>
        <w:t xml:space="preserve">in order to remain </w:t>
      </w:r>
      <w:r w:rsidR="002E6AD6" w:rsidRPr="00A80CEF">
        <w:rPr>
          <w:rFonts w:asciiTheme="majorBidi" w:hAnsiTheme="majorBidi" w:cstheme="majorBidi"/>
        </w:rPr>
        <w:t>unleavened</w:t>
      </w:r>
      <w:r w:rsidR="006234EB" w:rsidRPr="00A80CEF">
        <w:rPr>
          <w:rFonts w:asciiTheme="majorBidi" w:hAnsiTheme="majorBidi" w:cstheme="majorBidi"/>
        </w:rPr>
        <w:t>,</w:t>
      </w:r>
      <w:r w:rsidR="002E6AD6" w:rsidRPr="00A80CEF">
        <w:rPr>
          <w:rFonts w:asciiTheme="majorBidi" w:hAnsiTheme="majorBidi" w:cstheme="majorBidi"/>
        </w:rPr>
        <w:t xml:space="preserve"> </w:t>
      </w:r>
      <w:r w:rsidR="00B6088F" w:rsidRPr="00A80CEF">
        <w:rPr>
          <w:rFonts w:asciiTheme="majorBidi" w:hAnsiTheme="majorBidi" w:cstheme="majorBidi"/>
        </w:rPr>
        <w:t>ma</w:t>
      </w:r>
      <w:r w:rsidR="003765AE" w:rsidRPr="00A80CEF">
        <w:rPr>
          <w:rFonts w:asciiTheme="majorBidi" w:hAnsiTheme="majorBidi" w:cstheme="majorBidi"/>
        </w:rPr>
        <w:t>t</w:t>
      </w:r>
      <w:r w:rsidR="003C084A" w:rsidRPr="00A80CEF">
        <w:rPr>
          <w:rFonts w:asciiTheme="majorBidi" w:hAnsiTheme="majorBidi" w:cstheme="majorBidi"/>
        </w:rPr>
        <w:t>z</w:t>
      </w:r>
      <w:r w:rsidR="00F01F7D" w:rsidRPr="00A80CEF">
        <w:rPr>
          <w:rFonts w:asciiTheme="majorBidi" w:hAnsiTheme="majorBidi" w:cstheme="majorBidi"/>
        </w:rPr>
        <w:t>ah</w:t>
      </w:r>
      <w:r w:rsidR="00B6088F" w:rsidRPr="00A80CEF">
        <w:rPr>
          <w:rFonts w:asciiTheme="majorBidi" w:hAnsiTheme="majorBidi" w:cstheme="majorBidi"/>
        </w:rPr>
        <w:t xml:space="preserve"> must be</w:t>
      </w:r>
      <w:r w:rsidR="00C0500F" w:rsidRPr="00A80CEF">
        <w:rPr>
          <w:rFonts w:asciiTheme="majorBidi" w:hAnsiTheme="majorBidi" w:cstheme="majorBidi"/>
        </w:rPr>
        <w:t xml:space="preserve"> baked as quickly as possible from the moment water </w:t>
      </w:r>
      <w:r w:rsidR="00B6088F" w:rsidRPr="00A80CEF">
        <w:rPr>
          <w:rFonts w:asciiTheme="majorBidi" w:hAnsiTheme="majorBidi" w:cstheme="majorBidi"/>
        </w:rPr>
        <w:t xml:space="preserve">touches </w:t>
      </w:r>
      <w:r w:rsidR="00245843" w:rsidRPr="00A80CEF">
        <w:rPr>
          <w:rFonts w:asciiTheme="majorBidi" w:hAnsiTheme="majorBidi" w:cstheme="majorBidi"/>
        </w:rPr>
        <w:t xml:space="preserve">the flour </w:t>
      </w:r>
      <w:r w:rsidR="00B6088F" w:rsidRPr="00A80CEF">
        <w:rPr>
          <w:rFonts w:asciiTheme="majorBidi" w:hAnsiTheme="majorBidi" w:cstheme="majorBidi"/>
        </w:rPr>
        <w:t xml:space="preserve">when </w:t>
      </w:r>
      <w:r w:rsidR="00C0500F" w:rsidRPr="00A80CEF">
        <w:rPr>
          <w:rFonts w:asciiTheme="majorBidi" w:hAnsiTheme="majorBidi" w:cstheme="majorBidi"/>
        </w:rPr>
        <w:t xml:space="preserve">making the dough. Any contact of water with the wheat or flour </w:t>
      </w:r>
      <w:r w:rsidR="001E414C" w:rsidRPr="00A80CEF">
        <w:rPr>
          <w:rFonts w:asciiTheme="majorBidi" w:hAnsiTheme="majorBidi" w:cstheme="majorBidi"/>
        </w:rPr>
        <w:t xml:space="preserve">before kneading </w:t>
      </w:r>
      <w:r w:rsidR="005245DF" w:rsidRPr="00A80CEF">
        <w:rPr>
          <w:rFonts w:asciiTheme="majorBidi" w:hAnsiTheme="majorBidi" w:cstheme="majorBidi"/>
        </w:rPr>
        <w:t xml:space="preserve">was thus </w:t>
      </w:r>
      <w:r w:rsidR="00C0500F" w:rsidRPr="00A80CEF">
        <w:rPr>
          <w:rFonts w:asciiTheme="majorBidi" w:hAnsiTheme="majorBidi" w:cstheme="majorBidi"/>
        </w:rPr>
        <w:t xml:space="preserve">forbidden, and therefore </w:t>
      </w:r>
      <w:r w:rsidR="000C776D" w:rsidRPr="00A80CEF">
        <w:rPr>
          <w:rFonts w:asciiTheme="majorBidi" w:hAnsiTheme="majorBidi" w:cstheme="majorBidi"/>
        </w:rPr>
        <w:t xml:space="preserve">watermills </w:t>
      </w:r>
      <w:r w:rsidR="008775AD">
        <w:rPr>
          <w:rFonts w:asciiTheme="majorBidi" w:hAnsiTheme="majorBidi" w:cstheme="majorBidi"/>
        </w:rPr>
        <w:t>could be</w:t>
      </w:r>
      <w:r w:rsidR="008775AD" w:rsidRPr="00A80CEF">
        <w:rPr>
          <w:rFonts w:asciiTheme="majorBidi" w:hAnsiTheme="majorBidi" w:cstheme="majorBidi"/>
        </w:rPr>
        <w:t xml:space="preserve"> </w:t>
      </w:r>
      <w:r w:rsidR="00C0500F" w:rsidRPr="00A80CEF">
        <w:rPr>
          <w:rFonts w:asciiTheme="majorBidi" w:hAnsiTheme="majorBidi" w:cstheme="majorBidi"/>
        </w:rPr>
        <w:t>problematic. Windmills could theoretically solve</w:t>
      </w:r>
      <w:r w:rsidR="00541297" w:rsidRPr="00A80CEF">
        <w:rPr>
          <w:rFonts w:asciiTheme="majorBidi" w:hAnsiTheme="majorBidi" w:cstheme="majorBidi"/>
        </w:rPr>
        <w:t xml:space="preserve"> this problem, but they were much less common than watermills,</w:t>
      </w:r>
      <w:r w:rsidR="00245843" w:rsidRPr="00A80CEF">
        <w:rPr>
          <w:rFonts w:asciiTheme="majorBidi" w:hAnsiTheme="majorBidi" w:cstheme="majorBidi"/>
        </w:rPr>
        <w:t xml:space="preserve"> and this may be why</w:t>
      </w:r>
      <w:r w:rsidR="00541297" w:rsidRPr="00A80CEF">
        <w:rPr>
          <w:rFonts w:asciiTheme="majorBidi" w:hAnsiTheme="majorBidi" w:cstheme="majorBidi"/>
        </w:rPr>
        <w:t xml:space="preserve"> </w:t>
      </w:r>
      <w:r w:rsidR="00C0500F" w:rsidRPr="00A80CEF">
        <w:rPr>
          <w:rFonts w:asciiTheme="majorBidi" w:hAnsiTheme="majorBidi" w:cstheme="majorBidi"/>
        </w:rPr>
        <w:t>R</w:t>
      </w:r>
      <w:r w:rsidR="00643EA4" w:rsidRPr="00A80CEF">
        <w:rPr>
          <w:rFonts w:asciiTheme="majorBidi" w:hAnsiTheme="majorBidi" w:cstheme="majorBidi"/>
        </w:rPr>
        <w:t>.</w:t>
      </w:r>
      <w:r w:rsidR="00C0500F" w:rsidRPr="00A80CEF">
        <w:rPr>
          <w:rFonts w:asciiTheme="majorBidi" w:hAnsiTheme="majorBidi" w:cstheme="majorBidi"/>
        </w:rPr>
        <w:t xml:space="preserve"> </w:t>
      </w:r>
      <w:r w:rsidR="00245843" w:rsidRPr="00A80CEF">
        <w:rPr>
          <w:rFonts w:asciiTheme="majorBidi" w:hAnsiTheme="majorBidi" w:cstheme="majorBidi"/>
        </w:rPr>
        <w:t>Asher did not consider them</w:t>
      </w:r>
      <w:r w:rsidR="00C0500F" w:rsidRPr="00A80CEF">
        <w:rPr>
          <w:rFonts w:asciiTheme="majorBidi" w:hAnsiTheme="majorBidi" w:cstheme="majorBidi"/>
        </w:rPr>
        <w:t xml:space="preserve"> a possibility.</w:t>
      </w:r>
      <w:r w:rsidR="00C0500F" w:rsidRPr="00A80CEF">
        <w:rPr>
          <w:rStyle w:val="FootnoteReference"/>
          <w:rFonts w:asciiTheme="majorBidi" w:hAnsiTheme="majorBidi" w:cstheme="majorBidi"/>
        </w:rPr>
        <w:footnoteReference w:id="51"/>
      </w:r>
      <w:r w:rsidR="00C0500F" w:rsidRPr="00A80CEF">
        <w:rPr>
          <w:rFonts w:asciiTheme="majorBidi" w:hAnsiTheme="majorBidi" w:cstheme="majorBidi"/>
        </w:rPr>
        <w:t xml:space="preserve"> </w:t>
      </w:r>
      <w:r w:rsidR="00B6088F" w:rsidRPr="00A80CEF">
        <w:rPr>
          <w:rFonts w:asciiTheme="majorBidi" w:hAnsiTheme="majorBidi" w:cstheme="majorBidi"/>
        </w:rPr>
        <w:t>T</w:t>
      </w:r>
      <w:r w:rsidR="00C0500F" w:rsidRPr="00A80CEF">
        <w:rPr>
          <w:rFonts w:asciiTheme="majorBidi" w:hAnsiTheme="majorBidi" w:cstheme="majorBidi"/>
        </w:rPr>
        <w:t xml:space="preserve">he </w:t>
      </w:r>
      <w:r w:rsidR="00E637FE" w:rsidRPr="00A80CEF">
        <w:rPr>
          <w:rFonts w:asciiTheme="majorBidi" w:hAnsiTheme="majorBidi" w:cstheme="majorBidi"/>
        </w:rPr>
        <w:t>designer</w:t>
      </w:r>
      <w:r w:rsidR="00C0500F" w:rsidRPr="00A80CEF">
        <w:rPr>
          <w:rFonts w:asciiTheme="majorBidi" w:hAnsiTheme="majorBidi" w:cstheme="majorBidi"/>
        </w:rPr>
        <w:t xml:space="preserve"> of the</w:t>
      </w:r>
      <w:r w:rsidR="00C0500F" w:rsidRPr="00A80CEF">
        <w:rPr>
          <w:rFonts w:asciiTheme="majorBidi" w:hAnsiTheme="majorBidi" w:cstheme="majorBidi"/>
          <w:i/>
          <w:iCs/>
        </w:rPr>
        <w:t xml:space="preserve"> </w:t>
      </w:r>
      <w:r w:rsidR="00C0500F" w:rsidRPr="00A80CEF">
        <w:rPr>
          <w:rFonts w:asciiTheme="majorBidi" w:hAnsiTheme="majorBidi" w:cstheme="majorBidi"/>
        </w:rPr>
        <w:t xml:space="preserve">Second </w:t>
      </w:r>
      <w:r w:rsidR="00A80CEF" w:rsidRPr="00A80CEF">
        <w:rPr>
          <w:rFonts w:asciiTheme="majorBidi" w:hAnsiTheme="majorBidi" w:cstheme="majorBidi"/>
        </w:rPr>
        <w:t>Nuremberg</w:t>
      </w:r>
      <w:r w:rsidR="00C0500F" w:rsidRPr="00A80CEF">
        <w:rPr>
          <w:rFonts w:asciiTheme="majorBidi" w:hAnsiTheme="majorBidi" w:cstheme="majorBidi"/>
        </w:rPr>
        <w:t xml:space="preserve"> Haggadah</w:t>
      </w:r>
      <w:r w:rsidR="00541297" w:rsidRPr="00A80CEF">
        <w:rPr>
          <w:rFonts w:asciiTheme="majorBidi" w:hAnsiTheme="majorBidi" w:cstheme="majorBidi"/>
        </w:rPr>
        <w:t xml:space="preserve"> </w:t>
      </w:r>
      <w:r w:rsidR="00E41D4B">
        <w:rPr>
          <w:rFonts w:asciiTheme="majorBidi" w:hAnsiTheme="majorBidi" w:cstheme="majorBidi"/>
        </w:rPr>
        <w:t>must have</w:t>
      </w:r>
      <w:r w:rsidR="00541297" w:rsidRPr="00A80CEF">
        <w:rPr>
          <w:rFonts w:asciiTheme="majorBidi" w:hAnsiTheme="majorBidi" w:cstheme="majorBidi"/>
        </w:rPr>
        <w:t xml:space="preserve"> pr</w:t>
      </w:r>
      <w:r w:rsidR="00E20377" w:rsidRPr="00A80CEF">
        <w:rPr>
          <w:rFonts w:asciiTheme="majorBidi" w:hAnsiTheme="majorBidi" w:cstheme="majorBidi"/>
        </w:rPr>
        <w:t xml:space="preserve">eferred the windmill from </w:t>
      </w:r>
      <w:r w:rsidR="00F207F2" w:rsidRPr="00A80CEF">
        <w:rPr>
          <w:rFonts w:asciiTheme="majorBidi" w:hAnsiTheme="majorBidi" w:cstheme="majorBidi"/>
        </w:rPr>
        <w:t>a halakhic</w:t>
      </w:r>
      <w:r w:rsidR="00541297" w:rsidRPr="00A80CEF">
        <w:rPr>
          <w:rFonts w:asciiTheme="majorBidi" w:hAnsiTheme="majorBidi" w:cstheme="majorBidi"/>
        </w:rPr>
        <w:t xml:space="preserve"> standpoint</w:t>
      </w:r>
      <w:r w:rsidR="00C0500F" w:rsidRPr="00A80CEF">
        <w:rPr>
          <w:rFonts w:asciiTheme="majorBidi" w:hAnsiTheme="majorBidi" w:cstheme="majorBidi"/>
        </w:rPr>
        <w:t>.</w:t>
      </w:r>
    </w:p>
    <w:p w14:paraId="44A2CF55" w14:textId="6C4EEDB0" w:rsidR="00081A5A" w:rsidRDefault="00856E65" w:rsidP="00856E65">
      <w:pPr>
        <w:spacing w:after="0" w:line="360" w:lineRule="auto"/>
        <w:rPr>
          <w:rFonts w:asciiTheme="majorBidi" w:hAnsiTheme="majorBidi" w:cstheme="majorBidi"/>
        </w:rPr>
      </w:pPr>
      <w:r>
        <w:rPr>
          <w:rFonts w:asciiTheme="majorBidi" w:hAnsiTheme="majorBidi" w:cstheme="majorBidi"/>
        </w:rPr>
        <w:tab/>
        <w:t>If so</w:t>
      </w:r>
      <w:r w:rsidR="00367F58" w:rsidRPr="00A80CEF">
        <w:rPr>
          <w:rFonts w:asciiTheme="majorBidi" w:hAnsiTheme="majorBidi" w:cstheme="majorBidi"/>
        </w:rPr>
        <w:t xml:space="preserve">, why did the same </w:t>
      </w:r>
      <w:r w:rsidR="00E41D4B" w:rsidRPr="00A80CEF">
        <w:rPr>
          <w:rFonts w:asciiTheme="majorBidi" w:hAnsiTheme="majorBidi" w:cstheme="majorBidi"/>
        </w:rPr>
        <w:t>illu</w:t>
      </w:r>
      <w:r w:rsidR="00E41D4B">
        <w:rPr>
          <w:rFonts w:asciiTheme="majorBidi" w:hAnsiTheme="majorBidi" w:cstheme="majorBidi"/>
        </w:rPr>
        <w:t>strat</w:t>
      </w:r>
      <w:r w:rsidR="00E41D4B" w:rsidRPr="00A80CEF">
        <w:rPr>
          <w:rFonts w:asciiTheme="majorBidi" w:hAnsiTheme="majorBidi" w:cstheme="majorBidi"/>
        </w:rPr>
        <w:t xml:space="preserve">or </w:t>
      </w:r>
      <w:r w:rsidR="00367F58" w:rsidRPr="00A80CEF">
        <w:rPr>
          <w:rFonts w:asciiTheme="majorBidi" w:hAnsiTheme="majorBidi" w:cstheme="majorBidi"/>
        </w:rPr>
        <w:t xml:space="preserve">depict a watermill in the </w:t>
      </w:r>
      <w:proofErr w:type="spellStart"/>
      <w:r w:rsidR="00367F58" w:rsidRPr="00A80CEF">
        <w:rPr>
          <w:rFonts w:asciiTheme="majorBidi" w:hAnsiTheme="majorBidi" w:cstheme="majorBidi"/>
        </w:rPr>
        <w:t>Yahuda</w:t>
      </w:r>
      <w:proofErr w:type="spellEnd"/>
      <w:r w:rsidR="00367F58" w:rsidRPr="00A80CEF">
        <w:rPr>
          <w:rFonts w:asciiTheme="majorBidi" w:hAnsiTheme="majorBidi" w:cstheme="majorBidi"/>
        </w:rPr>
        <w:t xml:space="preserve"> Haggadah?</w:t>
      </w:r>
      <w:r w:rsidR="008806EE" w:rsidRPr="00A80CEF">
        <w:rPr>
          <w:rFonts w:asciiTheme="majorBidi" w:hAnsiTheme="majorBidi" w:cstheme="majorBidi"/>
        </w:rPr>
        <w:t xml:space="preserve"> </w:t>
      </w:r>
      <w:r w:rsidR="00E41D4B">
        <w:rPr>
          <w:rFonts w:asciiTheme="majorBidi" w:hAnsiTheme="majorBidi" w:cstheme="majorBidi"/>
        </w:rPr>
        <w:t>W</w:t>
      </w:r>
      <w:r w:rsidR="008806EE" w:rsidRPr="00A80CEF">
        <w:rPr>
          <w:rFonts w:asciiTheme="majorBidi" w:hAnsiTheme="majorBidi" w:cstheme="majorBidi"/>
        </w:rPr>
        <w:t>ater</w:t>
      </w:r>
      <w:r w:rsidR="006D3A13" w:rsidRPr="00A80CEF">
        <w:rPr>
          <w:rFonts w:asciiTheme="majorBidi" w:hAnsiTheme="majorBidi" w:cstheme="majorBidi"/>
        </w:rPr>
        <w:t xml:space="preserve">mills were the common </w:t>
      </w:r>
      <w:r w:rsidR="00423206" w:rsidRPr="00A80CEF">
        <w:rPr>
          <w:rFonts w:asciiTheme="majorBidi" w:hAnsiTheme="majorBidi" w:cstheme="majorBidi"/>
        </w:rPr>
        <w:t>milling method</w:t>
      </w:r>
      <w:r w:rsidR="006D3A13" w:rsidRPr="00A80CEF">
        <w:rPr>
          <w:rFonts w:asciiTheme="majorBidi" w:hAnsiTheme="majorBidi" w:cstheme="majorBidi"/>
        </w:rPr>
        <w:t xml:space="preserve"> in </w:t>
      </w:r>
      <w:r w:rsidR="00A80CEF" w:rsidRPr="00A80CEF">
        <w:rPr>
          <w:rFonts w:asciiTheme="majorBidi" w:hAnsiTheme="majorBidi" w:cstheme="majorBidi"/>
        </w:rPr>
        <w:t>Nuremberg</w:t>
      </w:r>
      <w:r w:rsidR="00EB6DDF" w:rsidRPr="00A80CEF">
        <w:rPr>
          <w:rFonts w:asciiTheme="majorBidi" w:hAnsiTheme="majorBidi" w:cstheme="majorBidi"/>
        </w:rPr>
        <w:t>, as they were the more reliable technology</w:t>
      </w:r>
      <w:r w:rsidR="006D3A13" w:rsidRPr="00A80CEF">
        <w:rPr>
          <w:rFonts w:asciiTheme="majorBidi" w:hAnsiTheme="majorBidi" w:cstheme="majorBidi"/>
        </w:rPr>
        <w:t>. Some of the mi</w:t>
      </w:r>
      <w:r w:rsidR="00FA3C04" w:rsidRPr="00A80CEF">
        <w:rPr>
          <w:rFonts w:asciiTheme="majorBidi" w:hAnsiTheme="majorBidi" w:cstheme="majorBidi"/>
        </w:rPr>
        <w:t xml:space="preserve">lls on the </w:t>
      </w:r>
      <w:proofErr w:type="spellStart"/>
      <w:r w:rsidR="00FA3C04" w:rsidRPr="00A80CEF">
        <w:rPr>
          <w:rFonts w:asciiTheme="majorBidi" w:hAnsiTheme="majorBidi" w:cstheme="majorBidi"/>
        </w:rPr>
        <w:t>Pegnitz</w:t>
      </w:r>
      <w:proofErr w:type="spellEnd"/>
      <w:r w:rsidR="00FA3C04" w:rsidRPr="00A80CEF">
        <w:rPr>
          <w:rFonts w:asciiTheme="majorBidi" w:hAnsiTheme="majorBidi" w:cstheme="majorBidi"/>
        </w:rPr>
        <w:t xml:space="preserve"> were</w:t>
      </w:r>
      <w:r w:rsidR="006D3A13" w:rsidRPr="00A80CEF">
        <w:rPr>
          <w:rFonts w:asciiTheme="majorBidi" w:hAnsiTheme="majorBidi" w:cstheme="majorBidi"/>
        </w:rPr>
        <w:t xml:space="preserve"> not far from the </w:t>
      </w:r>
      <w:proofErr w:type="spellStart"/>
      <w:r w:rsidR="006D3A13" w:rsidRPr="00A80CEF">
        <w:rPr>
          <w:rFonts w:asciiTheme="majorBidi" w:hAnsiTheme="majorBidi" w:cstheme="majorBidi"/>
          <w:i/>
          <w:iCs/>
        </w:rPr>
        <w:t>Judengasse</w:t>
      </w:r>
      <w:proofErr w:type="spellEnd"/>
      <w:r w:rsidR="002A65AB" w:rsidRPr="00A80CEF">
        <w:rPr>
          <w:rFonts w:asciiTheme="majorBidi" w:hAnsiTheme="majorBidi" w:cstheme="majorBidi"/>
        </w:rPr>
        <w:t xml:space="preserve">, and </w:t>
      </w:r>
      <w:r w:rsidR="006D3A13" w:rsidRPr="00A80CEF">
        <w:rPr>
          <w:rFonts w:asciiTheme="majorBidi" w:hAnsiTheme="majorBidi" w:cstheme="majorBidi"/>
        </w:rPr>
        <w:t xml:space="preserve">Jews </w:t>
      </w:r>
      <w:r w:rsidR="00643EA4" w:rsidRPr="00A80CEF">
        <w:rPr>
          <w:rFonts w:asciiTheme="majorBidi" w:hAnsiTheme="majorBidi" w:cstheme="majorBidi"/>
        </w:rPr>
        <w:t>w</w:t>
      </w:r>
      <w:r w:rsidR="00E41D4B">
        <w:rPr>
          <w:rFonts w:asciiTheme="majorBidi" w:hAnsiTheme="majorBidi" w:cstheme="majorBidi"/>
        </w:rPr>
        <w:t>ere</w:t>
      </w:r>
      <w:r w:rsidR="00643EA4" w:rsidRPr="00A80CEF">
        <w:rPr>
          <w:rFonts w:asciiTheme="majorBidi" w:hAnsiTheme="majorBidi" w:cstheme="majorBidi"/>
        </w:rPr>
        <w:t xml:space="preserve"> </w:t>
      </w:r>
      <w:r w:rsidR="002A65AB" w:rsidRPr="00A80CEF">
        <w:rPr>
          <w:rFonts w:asciiTheme="majorBidi" w:hAnsiTheme="majorBidi" w:cstheme="majorBidi"/>
        </w:rPr>
        <w:t xml:space="preserve">likely </w:t>
      </w:r>
      <w:r w:rsidR="00643EA4" w:rsidRPr="00A80CEF">
        <w:rPr>
          <w:rFonts w:asciiTheme="majorBidi" w:hAnsiTheme="majorBidi" w:cstheme="majorBidi"/>
        </w:rPr>
        <w:t xml:space="preserve">to have </w:t>
      </w:r>
      <w:r w:rsidR="006D3A13" w:rsidRPr="00A80CEF">
        <w:rPr>
          <w:rFonts w:asciiTheme="majorBidi" w:hAnsiTheme="majorBidi" w:cstheme="majorBidi"/>
        </w:rPr>
        <w:t>used them</w:t>
      </w:r>
      <w:r w:rsidR="002A65AB" w:rsidRPr="00A80CEF">
        <w:rPr>
          <w:rFonts w:asciiTheme="majorBidi" w:hAnsiTheme="majorBidi" w:cstheme="majorBidi"/>
        </w:rPr>
        <w:t xml:space="preserve"> regularly</w:t>
      </w:r>
      <w:r w:rsidR="006D3A13" w:rsidRPr="00A80CEF">
        <w:rPr>
          <w:rFonts w:asciiTheme="majorBidi" w:hAnsiTheme="majorBidi" w:cstheme="majorBidi"/>
        </w:rPr>
        <w:t>.</w:t>
      </w:r>
      <w:r w:rsidR="006D3A13" w:rsidRPr="00A80CEF">
        <w:rPr>
          <w:rStyle w:val="FootnoteReference"/>
          <w:rFonts w:asciiTheme="majorBidi" w:hAnsiTheme="majorBidi" w:cstheme="majorBidi"/>
        </w:rPr>
        <w:footnoteReference w:id="52"/>
      </w:r>
      <w:r w:rsidR="006D3A13" w:rsidRPr="00A80CEF">
        <w:rPr>
          <w:rFonts w:asciiTheme="majorBidi" w:hAnsiTheme="majorBidi" w:cstheme="majorBidi"/>
        </w:rPr>
        <w:t xml:space="preserve"> Finding a windmill probably required traveling further, perhaps outside of the city walls, a </w:t>
      </w:r>
      <w:r w:rsidR="00BC707D" w:rsidRPr="00A80CEF">
        <w:rPr>
          <w:rFonts w:asciiTheme="majorBidi" w:hAnsiTheme="majorBidi" w:cstheme="majorBidi"/>
        </w:rPr>
        <w:t>journey that</w:t>
      </w:r>
      <w:r w:rsidR="00E61F3F" w:rsidRPr="00A80CEF">
        <w:rPr>
          <w:rFonts w:asciiTheme="majorBidi" w:hAnsiTheme="majorBidi" w:cstheme="majorBidi"/>
        </w:rPr>
        <w:t xml:space="preserve"> in </w:t>
      </w:r>
      <w:r w:rsidR="00F04F53" w:rsidRPr="00A80CEF">
        <w:rPr>
          <w:rFonts w:asciiTheme="majorBidi" w:hAnsiTheme="majorBidi" w:cstheme="majorBidi"/>
        </w:rPr>
        <w:t>itself could have entailed</w:t>
      </w:r>
      <w:r w:rsidR="006D3A13" w:rsidRPr="00A80CEF">
        <w:rPr>
          <w:rFonts w:asciiTheme="majorBidi" w:hAnsiTheme="majorBidi" w:cstheme="majorBidi"/>
        </w:rPr>
        <w:t xml:space="preserve"> </w:t>
      </w:r>
      <w:r w:rsidR="00643EA4" w:rsidRPr="00A80CEF">
        <w:rPr>
          <w:rFonts w:asciiTheme="majorBidi" w:hAnsiTheme="majorBidi" w:cstheme="majorBidi"/>
        </w:rPr>
        <w:t>other halakhic</w:t>
      </w:r>
      <w:r w:rsidR="006D3A13" w:rsidRPr="00A80CEF">
        <w:rPr>
          <w:rFonts w:asciiTheme="majorBidi" w:hAnsiTheme="majorBidi" w:cstheme="majorBidi"/>
        </w:rPr>
        <w:t xml:space="preserve"> problems.</w:t>
      </w:r>
      <w:r w:rsidR="006D3A13" w:rsidRPr="00A80CEF">
        <w:rPr>
          <w:rStyle w:val="FootnoteReference"/>
          <w:rFonts w:asciiTheme="majorBidi" w:hAnsiTheme="majorBidi" w:cstheme="majorBidi"/>
        </w:rPr>
        <w:footnoteReference w:id="53"/>
      </w:r>
      <w:r w:rsidR="006D3A13" w:rsidRPr="00A80CEF">
        <w:rPr>
          <w:rFonts w:asciiTheme="majorBidi" w:hAnsiTheme="majorBidi" w:cstheme="majorBidi"/>
        </w:rPr>
        <w:t xml:space="preserve"> </w:t>
      </w:r>
      <w:r w:rsidR="00AC508E" w:rsidRPr="00A80CEF">
        <w:rPr>
          <w:rFonts w:asciiTheme="majorBidi" w:hAnsiTheme="majorBidi" w:cstheme="majorBidi"/>
        </w:rPr>
        <w:t>In practice</w:t>
      </w:r>
      <w:r w:rsidR="004A69C5" w:rsidRPr="00A80CEF">
        <w:rPr>
          <w:rFonts w:asciiTheme="majorBidi" w:hAnsiTheme="majorBidi" w:cstheme="majorBidi"/>
        </w:rPr>
        <w:t xml:space="preserve">, the Jews of </w:t>
      </w:r>
      <w:r w:rsidR="00A80CEF" w:rsidRPr="00A80CEF">
        <w:rPr>
          <w:rFonts w:asciiTheme="majorBidi" w:hAnsiTheme="majorBidi" w:cstheme="majorBidi"/>
        </w:rPr>
        <w:t>Nuremberg</w:t>
      </w:r>
      <w:r w:rsidR="00AC508E" w:rsidRPr="00A80CEF">
        <w:rPr>
          <w:rFonts w:asciiTheme="majorBidi" w:hAnsiTheme="majorBidi" w:cstheme="majorBidi"/>
        </w:rPr>
        <w:t xml:space="preserve"> </w:t>
      </w:r>
      <w:r w:rsidR="004A69C5" w:rsidRPr="00A80CEF">
        <w:rPr>
          <w:rFonts w:asciiTheme="majorBidi" w:hAnsiTheme="majorBidi" w:cstheme="majorBidi"/>
        </w:rPr>
        <w:t xml:space="preserve">apparently </w:t>
      </w:r>
      <w:r w:rsidR="00AC508E" w:rsidRPr="00A80CEF">
        <w:rPr>
          <w:rFonts w:asciiTheme="majorBidi" w:hAnsiTheme="majorBidi" w:cstheme="majorBidi"/>
        </w:rPr>
        <w:t>did as R</w:t>
      </w:r>
      <w:r w:rsidR="00643EA4" w:rsidRPr="00A80CEF">
        <w:rPr>
          <w:rFonts w:asciiTheme="majorBidi" w:hAnsiTheme="majorBidi" w:cstheme="majorBidi"/>
        </w:rPr>
        <w:t>.</w:t>
      </w:r>
      <w:r w:rsidR="00AC508E" w:rsidRPr="00A80CEF">
        <w:rPr>
          <w:rFonts w:asciiTheme="majorBidi" w:hAnsiTheme="majorBidi" w:cstheme="majorBidi"/>
        </w:rPr>
        <w:t xml:space="preserve"> Asher and other scholars</w:t>
      </w:r>
      <w:r w:rsidR="00E7385C" w:rsidRPr="00A80CEF">
        <w:rPr>
          <w:rFonts w:asciiTheme="majorBidi" w:hAnsiTheme="majorBidi" w:cstheme="majorBidi"/>
        </w:rPr>
        <w:t xml:space="preserve"> </w:t>
      </w:r>
      <w:r w:rsidR="00AC508E" w:rsidRPr="00A80CEF">
        <w:rPr>
          <w:rFonts w:asciiTheme="majorBidi" w:hAnsiTheme="majorBidi" w:cstheme="majorBidi"/>
        </w:rPr>
        <w:t>suggested</w:t>
      </w:r>
      <w:r w:rsidR="00B649CD">
        <w:rPr>
          <w:rFonts w:asciiTheme="majorBidi" w:hAnsiTheme="majorBidi" w:cstheme="majorBidi"/>
        </w:rPr>
        <w:t xml:space="preserve"> and</w:t>
      </w:r>
      <w:r w:rsidR="00AC508E" w:rsidRPr="00A80CEF">
        <w:rPr>
          <w:rFonts w:asciiTheme="majorBidi" w:hAnsiTheme="majorBidi" w:cstheme="majorBidi"/>
        </w:rPr>
        <w:t xml:space="preserve"> sent a Jew to the mill to supervise the process.</w:t>
      </w:r>
      <w:r w:rsidR="00AC508E" w:rsidRPr="00A80CEF">
        <w:rPr>
          <w:rStyle w:val="FootnoteReference"/>
          <w:rFonts w:asciiTheme="majorBidi" w:hAnsiTheme="majorBidi" w:cstheme="majorBidi"/>
        </w:rPr>
        <w:footnoteReference w:id="54"/>
      </w:r>
      <w:r w:rsidR="00DF3466" w:rsidRPr="00A80CEF">
        <w:rPr>
          <w:rFonts w:asciiTheme="majorBidi" w:hAnsiTheme="majorBidi" w:cstheme="majorBidi"/>
        </w:rPr>
        <w:t xml:space="preserve"> </w:t>
      </w:r>
      <w:r w:rsidR="00024A82" w:rsidRPr="00A80CEF">
        <w:rPr>
          <w:rFonts w:asciiTheme="majorBidi" w:hAnsiTheme="majorBidi" w:cstheme="majorBidi"/>
        </w:rPr>
        <w:t xml:space="preserve">Indeed, both the </w:t>
      </w:r>
      <w:proofErr w:type="spellStart"/>
      <w:r>
        <w:rPr>
          <w:rFonts w:asciiTheme="majorBidi" w:hAnsiTheme="majorBidi" w:cstheme="majorBidi"/>
        </w:rPr>
        <w:t>Yahuda</w:t>
      </w:r>
      <w:proofErr w:type="spellEnd"/>
      <w:r>
        <w:rPr>
          <w:rFonts w:asciiTheme="majorBidi" w:hAnsiTheme="majorBidi" w:cstheme="majorBidi"/>
        </w:rPr>
        <w:t xml:space="preserve"> and the </w:t>
      </w:r>
      <w:r w:rsidR="00024A82" w:rsidRPr="00A80CEF">
        <w:rPr>
          <w:rFonts w:asciiTheme="majorBidi" w:hAnsiTheme="majorBidi" w:cstheme="majorBidi"/>
        </w:rPr>
        <w:t xml:space="preserve">Second </w:t>
      </w:r>
      <w:r w:rsidR="00A80CEF" w:rsidRPr="00A80CEF">
        <w:rPr>
          <w:rFonts w:asciiTheme="majorBidi" w:hAnsiTheme="majorBidi" w:cstheme="majorBidi"/>
        </w:rPr>
        <w:t>Nuremberg</w:t>
      </w:r>
      <w:r w:rsidR="00024A82" w:rsidRPr="00A80CEF">
        <w:rPr>
          <w:rFonts w:asciiTheme="majorBidi" w:hAnsiTheme="majorBidi" w:cstheme="majorBidi"/>
        </w:rPr>
        <w:t xml:space="preserve"> </w:t>
      </w:r>
      <w:proofErr w:type="spellStart"/>
      <w:r>
        <w:rPr>
          <w:rFonts w:asciiTheme="majorBidi" w:hAnsiTheme="majorBidi" w:cstheme="majorBidi"/>
        </w:rPr>
        <w:t>h</w:t>
      </w:r>
      <w:r w:rsidRPr="00A80CEF">
        <w:rPr>
          <w:rFonts w:asciiTheme="majorBidi" w:hAnsiTheme="majorBidi" w:cstheme="majorBidi"/>
        </w:rPr>
        <w:t>aggad</w:t>
      </w:r>
      <w:r>
        <w:rPr>
          <w:rFonts w:asciiTheme="majorBidi" w:hAnsiTheme="majorBidi" w:cstheme="majorBidi"/>
        </w:rPr>
        <w:t>ot</w:t>
      </w:r>
      <w:proofErr w:type="spellEnd"/>
      <w:r w:rsidR="00024A82" w:rsidRPr="00A80CEF">
        <w:rPr>
          <w:rFonts w:asciiTheme="majorBidi" w:hAnsiTheme="majorBidi" w:cstheme="majorBidi"/>
        </w:rPr>
        <w:t xml:space="preserve"> </w:t>
      </w:r>
      <w:r>
        <w:rPr>
          <w:rFonts w:asciiTheme="majorBidi" w:hAnsiTheme="majorBidi" w:cstheme="majorBidi"/>
        </w:rPr>
        <w:t>show</w:t>
      </w:r>
      <w:r w:rsidRPr="00A80CEF">
        <w:rPr>
          <w:rFonts w:asciiTheme="majorBidi" w:hAnsiTheme="majorBidi" w:cstheme="majorBidi"/>
        </w:rPr>
        <w:t xml:space="preserve"> </w:t>
      </w:r>
      <w:r w:rsidR="00E41D4B">
        <w:rPr>
          <w:rFonts w:asciiTheme="majorBidi" w:hAnsiTheme="majorBidi" w:cstheme="majorBidi"/>
        </w:rPr>
        <w:t>a</w:t>
      </w:r>
      <w:r w:rsidR="00745962" w:rsidRPr="00A80CEF">
        <w:rPr>
          <w:rFonts w:asciiTheme="majorBidi" w:hAnsiTheme="majorBidi" w:cstheme="majorBidi"/>
        </w:rPr>
        <w:t xml:space="preserve"> Jewish supervisor </w:t>
      </w:r>
      <w:r w:rsidR="00E41D4B" w:rsidRPr="00A80CEF">
        <w:rPr>
          <w:rFonts w:asciiTheme="majorBidi" w:hAnsiTheme="majorBidi" w:cstheme="majorBidi"/>
        </w:rPr>
        <w:t>wait</w:t>
      </w:r>
      <w:r w:rsidR="00E41D4B">
        <w:rPr>
          <w:rFonts w:asciiTheme="majorBidi" w:hAnsiTheme="majorBidi" w:cstheme="majorBidi"/>
        </w:rPr>
        <w:t>ing</w:t>
      </w:r>
      <w:r w:rsidR="00E41D4B" w:rsidRPr="00A80CEF">
        <w:rPr>
          <w:rFonts w:asciiTheme="majorBidi" w:hAnsiTheme="majorBidi" w:cstheme="majorBidi"/>
        </w:rPr>
        <w:t xml:space="preserve"> </w:t>
      </w:r>
      <w:r w:rsidR="00745962" w:rsidRPr="00A80CEF">
        <w:rPr>
          <w:rFonts w:asciiTheme="majorBidi" w:hAnsiTheme="majorBidi" w:cstheme="majorBidi"/>
        </w:rPr>
        <w:t>at</w:t>
      </w:r>
      <w:r w:rsidR="00024A82" w:rsidRPr="00A80CEF">
        <w:rPr>
          <w:rFonts w:asciiTheme="majorBidi" w:hAnsiTheme="majorBidi" w:cstheme="majorBidi"/>
        </w:rPr>
        <w:t xml:space="preserve"> the mill, </w:t>
      </w:r>
      <w:r w:rsidR="00E41D4B" w:rsidRPr="00A80CEF">
        <w:rPr>
          <w:rFonts w:asciiTheme="majorBidi" w:hAnsiTheme="majorBidi" w:cstheme="majorBidi"/>
        </w:rPr>
        <w:t>a</w:t>
      </w:r>
      <w:r w:rsidR="00E41D4B">
        <w:rPr>
          <w:rFonts w:asciiTheme="majorBidi" w:hAnsiTheme="majorBidi" w:cstheme="majorBidi"/>
        </w:rPr>
        <w:t>s</w:t>
      </w:r>
      <w:r w:rsidR="00E41D4B" w:rsidRPr="00A80CEF">
        <w:rPr>
          <w:rFonts w:asciiTheme="majorBidi" w:hAnsiTheme="majorBidi" w:cstheme="majorBidi"/>
        </w:rPr>
        <w:t xml:space="preserve"> </w:t>
      </w:r>
      <w:r w:rsidR="00024A82" w:rsidRPr="00A80CEF">
        <w:rPr>
          <w:rFonts w:asciiTheme="majorBidi" w:hAnsiTheme="majorBidi" w:cstheme="majorBidi"/>
        </w:rPr>
        <w:t>the servant, perhaps a Christian, arrives with the wheat.</w:t>
      </w:r>
      <w:r w:rsidR="00BB78A3">
        <w:rPr>
          <w:rStyle w:val="FootnoteReference"/>
          <w:rFonts w:asciiTheme="majorBidi" w:hAnsiTheme="majorBidi" w:cstheme="majorBidi"/>
        </w:rPr>
        <w:footnoteReference w:id="55"/>
      </w:r>
      <w:r w:rsidR="0025211A" w:rsidRPr="00A80CEF">
        <w:rPr>
          <w:rFonts w:asciiTheme="majorBidi" w:hAnsiTheme="majorBidi" w:cstheme="majorBidi"/>
        </w:rPr>
        <w:t xml:space="preserve"> </w:t>
      </w:r>
      <w:r w:rsidR="00E41D4B">
        <w:rPr>
          <w:rFonts w:asciiTheme="majorBidi" w:hAnsiTheme="majorBidi" w:cstheme="majorBidi"/>
        </w:rPr>
        <w:t>T</w:t>
      </w:r>
      <w:r w:rsidR="0025211A" w:rsidRPr="00A80CEF">
        <w:rPr>
          <w:rFonts w:asciiTheme="majorBidi" w:hAnsiTheme="majorBidi" w:cstheme="majorBidi"/>
        </w:rPr>
        <w:t xml:space="preserve">he </w:t>
      </w:r>
      <w:proofErr w:type="spellStart"/>
      <w:r w:rsidR="0025211A" w:rsidRPr="00A80CEF">
        <w:rPr>
          <w:rFonts w:asciiTheme="majorBidi" w:hAnsiTheme="majorBidi" w:cstheme="majorBidi"/>
        </w:rPr>
        <w:t>Yahuda</w:t>
      </w:r>
      <w:proofErr w:type="spellEnd"/>
      <w:r w:rsidR="0025211A" w:rsidRPr="00A80CEF">
        <w:rPr>
          <w:rFonts w:asciiTheme="majorBidi" w:hAnsiTheme="majorBidi" w:cstheme="majorBidi"/>
        </w:rPr>
        <w:t xml:space="preserve"> Haggadah</w:t>
      </w:r>
      <w:r w:rsidR="0025211A" w:rsidRPr="00A80CEF">
        <w:rPr>
          <w:rFonts w:asciiTheme="majorBidi" w:hAnsiTheme="majorBidi" w:cstheme="majorBidi"/>
          <w:i/>
          <w:iCs/>
        </w:rPr>
        <w:t xml:space="preserve"> </w:t>
      </w:r>
      <w:r w:rsidR="0025211A" w:rsidRPr="00A80CEF">
        <w:rPr>
          <w:rFonts w:asciiTheme="majorBidi" w:hAnsiTheme="majorBidi" w:cstheme="majorBidi"/>
        </w:rPr>
        <w:t>depicts an argument between the supervis</w:t>
      </w:r>
      <w:r w:rsidR="002133F1" w:rsidRPr="00A80CEF">
        <w:rPr>
          <w:rFonts w:asciiTheme="majorBidi" w:hAnsiTheme="majorBidi" w:cstheme="majorBidi"/>
        </w:rPr>
        <w:t xml:space="preserve">or and the servant, and the </w:t>
      </w:r>
      <w:r w:rsidR="00845E37" w:rsidRPr="00A80CEF">
        <w:rPr>
          <w:rFonts w:asciiTheme="majorBidi" w:hAnsiTheme="majorBidi" w:cstheme="majorBidi"/>
        </w:rPr>
        <w:t>text</w:t>
      </w:r>
      <w:r w:rsidR="0025211A" w:rsidRPr="00A80CEF">
        <w:rPr>
          <w:rFonts w:asciiTheme="majorBidi" w:hAnsiTheme="majorBidi" w:cstheme="majorBidi"/>
        </w:rPr>
        <w:t xml:space="preserve"> above reads: “</w:t>
      </w:r>
      <w:r w:rsidR="00E41D4B">
        <w:rPr>
          <w:rFonts w:asciiTheme="majorBidi" w:hAnsiTheme="majorBidi" w:cstheme="majorBidi"/>
        </w:rPr>
        <w:t>T</w:t>
      </w:r>
      <w:r w:rsidR="00E41D4B" w:rsidRPr="00A80CEF">
        <w:rPr>
          <w:rFonts w:asciiTheme="majorBidi" w:hAnsiTheme="majorBidi" w:cstheme="majorBidi"/>
        </w:rPr>
        <w:t xml:space="preserve">he </w:t>
      </w:r>
      <w:r w:rsidR="0025211A" w:rsidRPr="00A80CEF">
        <w:rPr>
          <w:rFonts w:asciiTheme="majorBidi" w:hAnsiTheme="majorBidi" w:cstheme="majorBidi"/>
        </w:rPr>
        <w:t>master with his slave had a dispute, since he was late bring</w:t>
      </w:r>
      <w:r w:rsidR="00E41D4B">
        <w:rPr>
          <w:rFonts w:asciiTheme="majorBidi" w:hAnsiTheme="majorBidi" w:cstheme="majorBidi"/>
        </w:rPr>
        <w:t>ing</w:t>
      </w:r>
      <w:r w:rsidR="0025211A" w:rsidRPr="00A80CEF">
        <w:rPr>
          <w:rFonts w:asciiTheme="majorBidi" w:hAnsiTheme="majorBidi" w:cstheme="majorBidi"/>
        </w:rPr>
        <w:t xml:space="preserve"> in the wheat.”</w:t>
      </w:r>
      <w:r w:rsidR="0025211A" w:rsidRPr="00A80CEF">
        <w:rPr>
          <w:rStyle w:val="FootnoteReference"/>
          <w:rFonts w:asciiTheme="majorBidi" w:hAnsiTheme="majorBidi" w:cstheme="majorBidi"/>
        </w:rPr>
        <w:footnoteReference w:id="56"/>
      </w:r>
      <w:r w:rsidR="002726AA" w:rsidRPr="00A80CEF">
        <w:rPr>
          <w:rFonts w:asciiTheme="majorBidi" w:hAnsiTheme="majorBidi" w:cstheme="majorBidi"/>
        </w:rPr>
        <w:t xml:space="preserve"> </w:t>
      </w:r>
      <w:r w:rsidR="003F0E7D" w:rsidRPr="00A80CEF">
        <w:rPr>
          <w:rFonts w:asciiTheme="majorBidi" w:hAnsiTheme="majorBidi" w:cstheme="majorBidi"/>
        </w:rPr>
        <w:t>R</w:t>
      </w:r>
      <w:r w:rsidR="00643EA4" w:rsidRPr="00A80CEF">
        <w:rPr>
          <w:rFonts w:asciiTheme="majorBidi" w:hAnsiTheme="majorBidi" w:cstheme="majorBidi"/>
        </w:rPr>
        <w:t>.</w:t>
      </w:r>
      <w:r w:rsidR="0078165C" w:rsidRPr="00A80CEF">
        <w:rPr>
          <w:rFonts w:asciiTheme="majorBidi" w:hAnsiTheme="majorBidi" w:cstheme="majorBidi"/>
        </w:rPr>
        <w:t xml:space="preserve"> </w:t>
      </w:r>
      <w:proofErr w:type="spellStart"/>
      <w:r w:rsidR="00DD4334" w:rsidRPr="00A80CEF">
        <w:rPr>
          <w:rFonts w:asciiTheme="majorBidi" w:hAnsiTheme="majorBidi" w:cstheme="majorBidi"/>
        </w:rPr>
        <w:t>Ya‘akov</w:t>
      </w:r>
      <w:proofErr w:type="spellEnd"/>
      <w:r w:rsidR="003F0E7D" w:rsidRPr="00A80CEF">
        <w:rPr>
          <w:rFonts w:asciiTheme="majorBidi" w:hAnsiTheme="majorBidi" w:cstheme="majorBidi"/>
        </w:rPr>
        <w:t xml:space="preserve"> b</w:t>
      </w:r>
      <w:r w:rsidR="000E05ED">
        <w:rPr>
          <w:rFonts w:asciiTheme="majorBidi" w:hAnsiTheme="majorBidi" w:cstheme="majorBidi"/>
        </w:rPr>
        <w:t xml:space="preserve">. </w:t>
      </w:r>
      <w:r w:rsidR="003F0E7D" w:rsidRPr="00A80CEF">
        <w:rPr>
          <w:rFonts w:asciiTheme="majorBidi" w:hAnsiTheme="majorBidi" w:cstheme="majorBidi"/>
        </w:rPr>
        <w:t xml:space="preserve">Yehuda Weil, who lived in Germany in the first half of the </w:t>
      </w:r>
      <w:r w:rsidR="00A80CEF" w:rsidRPr="00A80CEF">
        <w:rPr>
          <w:rFonts w:asciiTheme="majorBidi" w:hAnsiTheme="majorBidi" w:cstheme="majorBidi"/>
        </w:rPr>
        <w:t>15th</w:t>
      </w:r>
      <w:r w:rsidR="003F0E7D" w:rsidRPr="00A80CEF">
        <w:rPr>
          <w:rFonts w:asciiTheme="majorBidi" w:hAnsiTheme="majorBidi" w:cstheme="majorBidi"/>
        </w:rPr>
        <w:t xml:space="preserve"> century,</w:t>
      </w:r>
      <w:r w:rsidR="00890611" w:rsidRPr="00A80CEF">
        <w:rPr>
          <w:rFonts w:asciiTheme="majorBidi" w:hAnsiTheme="majorBidi" w:cstheme="majorBidi"/>
        </w:rPr>
        <w:t xml:space="preserve"> had </w:t>
      </w:r>
      <w:r w:rsidR="00B6088F" w:rsidRPr="00A80CEF">
        <w:rPr>
          <w:rFonts w:asciiTheme="majorBidi" w:hAnsiTheme="majorBidi" w:cstheme="majorBidi"/>
        </w:rPr>
        <w:t xml:space="preserve">opined that </w:t>
      </w:r>
      <w:r w:rsidR="00E7385C" w:rsidRPr="00A80CEF">
        <w:rPr>
          <w:rFonts w:asciiTheme="majorBidi" w:hAnsiTheme="majorBidi" w:cstheme="majorBidi"/>
        </w:rPr>
        <w:t>the wheat</w:t>
      </w:r>
      <w:r w:rsidR="0043129B" w:rsidRPr="00A80CEF">
        <w:rPr>
          <w:rFonts w:asciiTheme="majorBidi" w:hAnsiTheme="majorBidi" w:cstheme="majorBidi"/>
        </w:rPr>
        <w:t xml:space="preserve"> </w:t>
      </w:r>
      <w:r w:rsidR="00E7385C" w:rsidRPr="00A80CEF">
        <w:rPr>
          <w:rFonts w:asciiTheme="majorBidi" w:hAnsiTheme="majorBidi" w:cstheme="majorBidi"/>
        </w:rPr>
        <w:t>had to be milled three</w:t>
      </w:r>
      <w:r w:rsidR="00171E98" w:rsidRPr="00A80CEF">
        <w:rPr>
          <w:rFonts w:asciiTheme="majorBidi" w:hAnsiTheme="majorBidi" w:cstheme="majorBidi"/>
        </w:rPr>
        <w:t xml:space="preserve"> days</w:t>
      </w:r>
      <w:r w:rsidR="002726AA" w:rsidRPr="00A80CEF">
        <w:rPr>
          <w:rFonts w:asciiTheme="majorBidi" w:hAnsiTheme="majorBidi" w:cstheme="majorBidi"/>
        </w:rPr>
        <w:t xml:space="preserve"> before Passover.</w:t>
      </w:r>
      <w:r w:rsidR="0043129B" w:rsidRPr="00A80CEF">
        <w:rPr>
          <w:rStyle w:val="FootnoteReference"/>
          <w:rFonts w:asciiTheme="majorBidi" w:hAnsiTheme="majorBidi" w:cstheme="majorBidi"/>
        </w:rPr>
        <w:footnoteReference w:id="57"/>
      </w:r>
      <w:r w:rsidR="001C6A2C" w:rsidRPr="00A80CEF">
        <w:rPr>
          <w:rFonts w:asciiTheme="majorBidi" w:hAnsiTheme="majorBidi" w:cstheme="majorBidi"/>
        </w:rPr>
        <w:t xml:space="preserve"> </w:t>
      </w:r>
      <w:r w:rsidR="00E41D4B">
        <w:rPr>
          <w:rFonts w:asciiTheme="majorBidi" w:hAnsiTheme="majorBidi" w:cstheme="majorBidi"/>
        </w:rPr>
        <w:t>T</w:t>
      </w:r>
      <w:r w:rsidR="001C6A2C" w:rsidRPr="00A80CEF">
        <w:rPr>
          <w:rFonts w:asciiTheme="majorBidi" w:hAnsiTheme="majorBidi" w:cstheme="majorBidi"/>
        </w:rPr>
        <w:t xml:space="preserve">he </w:t>
      </w:r>
      <w:r w:rsidR="00E96F19" w:rsidRPr="00A80CEF">
        <w:rPr>
          <w:rFonts w:asciiTheme="majorBidi" w:hAnsiTheme="majorBidi" w:cstheme="majorBidi"/>
        </w:rPr>
        <w:t>designe</w:t>
      </w:r>
      <w:r w:rsidR="001C6A2C" w:rsidRPr="00A80CEF">
        <w:rPr>
          <w:rFonts w:asciiTheme="majorBidi" w:hAnsiTheme="majorBidi" w:cstheme="majorBidi"/>
        </w:rPr>
        <w:t xml:space="preserve">r chose to </w:t>
      </w:r>
      <w:r w:rsidR="0043129B" w:rsidRPr="00A80CEF">
        <w:rPr>
          <w:rFonts w:asciiTheme="majorBidi" w:hAnsiTheme="majorBidi" w:cstheme="majorBidi"/>
        </w:rPr>
        <w:t>d</w:t>
      </w:r>
      <w:r w:rsidR="002D2332" w:rsidRPr="00A80CEF">
        <w:rPr>
          <w:rFonts w:asciiTheme="majorBidi" w:hAnsiTheme="majorBidi" w:cstheme="majorBidi"/>
        </w:rPr>
        <w:t>epict a conflict at</w:t>
      </w:r>
      <w:r w:rsidR="00E268AB" w:rsidRPr="00A80CEF">
        <w:rPr>
          <w:rFonts w:asciiTheme="majorBidi" w:hAnsiTheme="majorBidi" w:cstheme="majorBidi"/>
        </w:rPr>
        <w:t xml:space="preserve"> the water</w:t>
      </w:r>
      <w:r w:rsidR="002D2332" w:rsidRPr="00A80CEF">
        <w:rPr>
          <w:rFonts w:asciiTheme="majorBidi" w:hAnsiTheme="majorBidi" w:cstheme="majorBidi"/>
        </w:rPr>
        <w:t>mill, not at</w:t>
      </w:r>
      <w:r w:rsidR="001C6A2C" w:rsidRPr="00A80CEF">
        <w:rPr>
          <w:rFonts w:asciiTheme="majorBidi" w:hAnsiTheme="majorBidi" w:cstheme="majorBidi"/>
        </w:rPr>
        <w:t xml:space="preserve"> the windmill</w:t>
      </w:r>
      <w:r w:rsidR="00DC2C4E" w:rsidRPr="00A80CEF">
        <w:rPr>
          <w:rFonts w:asciiTheme="majorBidi" w:hAnsiTheme="majorBidi" w:cstheme="majorBidi"/>
        </w:rPr>
        <w:t xml:space="preserve">, </w:t>
      </w:r>
      <w:r w:rsidR="00081A5A">
        <w:rPr>
          <w:rFonts w:asciiTheme="majorBidi" w:hAnsiTheme="majorBidi" w:cstheme="majorBidi"/>
        </w:rPr>
        <w:t xml:space="preserve">again </w:t>
      </w:r>
      <w:r w:rsidR="00DC2C4E" w:rsidRPr="00A80CEF">
        <w:rPr>
          <w:rFonts w:asciiTheme="majorBidi" w:hAnsiTheme="majorBidi" w:cstheme="majorBidi"/>
        </w:rPr>
        <w:t xml:space="preserve">suggesting that he </w:t>
      </w:r>
      <w:r w:rsidR="003F12B5" w:rsidRPr="00A80CEF">
        <w:rPr>
          <w:rFonts w:asciiTheme="majorBidi" w:hAnsiTheme="majorBidi" w:cstheme="majorBidi"/>
        </w:rPr>
        <w:t>considered the use of the water</w:t>
      </w:r>
      <w:r w:rsidR="00DC2C4E" w:rsidRPr="00A80CEF">
        <w:rPr>
          <w:rFonts w:asciiTheme="majorBidi" w:hAnsiTheme="majorBidi" w:cstheme="majorBidi"/>
        </w:rPr>
        <w:t xml:space="preserve">mill </w:t>
      </w:r>
      <w:r w:rsidR="00753CF1" w:rsidRPr="00A80CEF">
        <w:rPr>
          <w:rFonts w:asciiTheme="majorBidi" w:hAnsiTheme="majorBidi" w:cstheme="majorBidi"/>
        </w:rPr>
        <w:t>halakhic</w:t>
      </w:r>
      <w:r w:rsidR="00D546E9" w:rsidRPr="00A80CEF">
        <w:rPr>
          <w:rFonts w:asciiTheme="majorBidi" w:hAnsiTheme="majorBidi" w:cstheme="majorBidi"/>
        </w:rPr>
        <w:t>ally</w:t>
      </w:r>
      <w:r w:rsidR="00DC2C4E" w:rsidRPr="00A80CEF">
        <w:rPr>
          <w:rFonts w:asciiTheme="majorBidi" w:hAnsiTheme="majorBidi" w:cstheme="majorBidi"/>
        </w:rPr>
        <w:t xml:space="preserve"> problematic. </w:t>
      </w:r>
    </w:p>
    <w:p w14:paraId="14F5C7C8" w14:textId="17AF0429" w:rsidR="008E6AF5" w:rsidRPr="00A80CEF" w:rsidRDefault="008E6AF5" w:rsidP="00081A5A">
      <w:pPr>
        <w:spacing w:after="0" w:line="360" w:lineRule="auto"/>
        <w:rPr>
          <w:rFonts w:asciiTheme="majorBidi" w:hAnsiTheme="majorBidi" w:cstheme="majorBidi"/>
        </w:rPr>
      </w:pPr>
      <w:r w:rsidRPr="00A80CEF">
        <w:rPr>
          <w:rFonts w:asciiTheme="majorBidi" w:hAnsiTheme="majorBidi" w:cstheme="majorBidi"/>
        </w:rPr>
        <w:lastRenderedPageBreak/>
        <w:tab/>
      </w:r>
      <w:r w:rsidR="00081A5A">
        <w:rPr>
          <w:rFonts w:asciiTheme="majorBidi" w:hAnsiTheme="majorBidi" w:cstheme="majorBidi"/>
        </w:rPr>
        <w:t>S</w:t>
      </w:r>
      <w:r w:rsidR="00BD449E" w:rsidRPr="00A80CEF">
        <w:rPr>
          <w:rFonts w:asciiTheme="majorBidi" w:hAnsiTheme="majorBidi" w:cstheme="majorBidi"/>
        </w:rPr>
        <w:t xml:space="preserve">tudy of these scenes </w:t>
      </w:r>
      <w:r w:rsidR="00D546E9" w:rsidRPr="00A80CEF">
        <w:rPr>
          <w:rFonts w:asciiTheme="majorBidi" w:hAnsiTheme="majorBidi" w:cstheme="majorBidi"/>
        </w:rPr>
        <w:t xml:space="preserve">shows </w:t>
      </w:r>
      <w:r w:rsidR="00BD449E" w:rsidRPr="00A80CEF">
        <w:rPr>
          <w:rFonts w:asciiTheme="majorBidi" w:hAnsiTheme="majorBidi" w:cstheme="majorBidi"/>
        </w:rPr>
        <w:t xml:space="preserve">that </w:t>
      </w:r>
      <w:r w:rsidR="00125607" w:rsidRPr="00A80CEF">
        <w:rPr>
          <w:rFonts w:asciiTheme="majorBidi" w:hAnsiTheme="majorBidi" w:cstheme="majorBidi"/>
        </w:rPr>
        <w:t>the illustrations</w:t>
      </w:r>
      <w:r w:rsidR="00C15A21" w:rsidRPr="00A80CEF">
        <w:rPr>
          <w:rFonts w:asciiTheme="majorBidi" w:hAnsiTheme="majorBidi" w:cstheme="majorBidi"/>
        </w:rPr>
        <w:t xml:space="preserve"> and the</w:t>
      </w:r>
      <w:r w:rsidR="00081A5A">
        <w:rPr>
          <w:rFonts w:asciiTheme="majorBidi" w:hAnsiTheme="majorBidi" w:cstheme="majorBidi"/>
        </w:rPr>
        <w:t>ir</w:t>
      </w:r>
      <w:r w:rsidR="00C15A21" w:rsidRPr="00A80CEF">
        <w:rPr>
          <w:rFonts w:asciiTheme="majorBidi" w:hAnsiTheme="majorBidi" w:cstheme="majorBidi"/>
        </w:rPr>
        <w:t xml:space="preserve"> captions </w:t>
      </w:r>
      <w:r w:rsidR="00BD449E" w:rsidRPr="00A80CEF">
        <w:rPr>
          <w:rFonts w:asciiTheme="majorBidi" w:hAnsiTheme="majorBidi" w:cstheme="majorBidi"/>
        </w:rPr>
        <w:t xml:space="preserve">were created as a </w:t>
      </w:r>
      <w:r w:rsidR="00643EA4" w:rsidRPr="00A80CEF">
        <w:rPr>
          <w:rFonts w:asciiTheme="majorBidi" w:hAnsiTheme="majorBidi" w:cstheme="majorBidi"/>
        </w:rPr>
        <w:t>h</w:t>
      </w:r>
      <w:r w:rsidR="00BD449E" w:rsidRPr="00A80CEF">
        <w:rPr>
          <w:rFonts w:asciiTheme="majorBidi" w:hAnsiTheme="majorBidi" w:cstheme="majorBidi"/>
        </w:rPr>
        <w:t>ala</w:t>
      </w:r>
      <w:r w:rsidR="00643EA4" w:rsidRPr="00A80CEF">
        <w:rPr>
          <w:rFonts w:asciiTheme="majorBidi" w:hAnsiTheme="majorBidi" w:cstheme="majorBidi"/>
        </w:rPr>
        <w:t>k</w:t>
      </w:r>
      <w:r w:rsidR="00BD449E" w:rsidRPr="00A80CEF">
        <w:rPr>
          <w:rFonts w:asciiTheme="majorBidi" w:hAnsiTheme="majorBidi" w:cstheme="majorBidi"/>
        </w:rPr>
        <w:t>hic commentary. They were not</w:t>
      </w:r>
      <w:r w:rsidR="00046AA3" w:rsidRPr="00A80CEF">
        <w:rPr>
          <w:rFonts w:asciiTheme="majorBidi" w:hAnsiTheme="majorBidi" w:cstheme="majorBidi"/>
        </w:rPr>
        <w:t xml:space="preserve"> </w:t>
      </w:r>
      <w:r w:rsidR="00BD449E" w:rsidRPr="00A80CEF">
        <w:rPr>
          <w:rFonts w:asciiTheme="majorBidi" w:hAnsiTheme="majorBidi" w:cstheme="majorBidi"/>
        </w:rPr>
        <w:t>aimed to present the preparat</w:t>
      </w:r>
      <w:r w:rsidR="006D3581" w:rsidRPr="00A80CEF">
        <w:rPr>
          <w:rFonts w:asciiTheme="majorBidi" w:hAnsiTheme="majorBidi" w:cstheme="majorBidi"/>
        </w:rPr>
        <w:t>ions for Passover as they actually</w:t>
      </w:r>
      <w:r w:rsidR="00BD449E" w:rsidRPr="00A80CEF">
        <w:rPr>
          <w:rFonts w:asciiTheme="majorBidi" w:hAnsiTheme="majorBidi" w:cstheme="majorBidi"/>
        </w:rPr>
        <w:t xml:space="preserve"> occurred, nor were they meant to demonstrate their ideal form. Instead, the</w:t>
      </w:r>
      <w:r w:rsidR="00081A5A">
        <w:rPr>
          <w:rFonts w:asciiTheme="majorBidi" w:hAnsiTheme="majorBidi" w:cstheme="majorBidi"/>
        </w:rPr>
        <w:t xml:space="preserve">y present </w:t>
      </w:r>
      <w:r w:rsidR="009C5C5B" w:rsidRPr="00A80CEF">
        <w:rPr>
          <w:rFonts w:asciiTheme="majorBidi" w:hAnsiTheme="majorBidi" w:cstheme="majorBidi"/>
        </w:rPr>
        <w:t>possible solutions f</w:t>
      </w:r>
      <w:r w:rsidR="00BD449E" w:rsidRPr="00A80CEF">
        <w:rPr>
          <w:rFonts w:asciiTheme="majorBidi" w:hAnsiTheme="majorBidi" w:cstheme="majorBidi"/>
        </w:rPr>
        <w:t>o</w:t>
      </w:r>
      <w:r w:rsidR="009C5C5B" w:rsidRPr="00A80CEF">
        <w:rPr>
          <w:rFonts w:asciiTheme="majorBidi" w:hAnsiTheme="majorBidi" w:cstheme="majorBidi"/>
        </w:rPr>
        <w:t>r</w:t>
      </w:r>
      <w:r w:rsidR="00BD449E" w:rsidRPr="00A80CEF">
        <w:rPr>
          <w:rFonts w:asciiTheme="majorBidi" w:hAnsiTheme="majorBidi" w:cstheme="majorBidi"/>
        </w:rPr>
        <w:t xml:space="preserve"> </w:t>
      </w:r>
      <w:r w:rsidR="00DD1732" w:rsidRPr="00A80CEF">
        <w:rPr>
          <w:rFonts w:asciiTheme="majorBidi" w:hAnsiTheme="majorBidi" w:cstheme="majorBidi"/>
        </w:rPr>
        <w:t>h</w:t>
      </w:r>
      <w:r w:rsidR="00AE0E6D" w:rsidRPr="00A80CEF">
        <w:rPr>
          <w:rFonts w:asciiTheme="majorBidi" w:hAnsiTheme="majorBidi" w:cstheme="majorBidi"/>
        </w:rPr>
        <w:t>alakhic</w:t>
      </w:r>
      <w:r w:rsidR="008D7586" w:rsidRPr="00A80CEF">
        <w:rPr>
          <w:rFonts w:asciiTheme="majorBidi" w:hAnsiTheme="majorBidi" w:cstheme="majorBidi"/>
        </w:rPr>
        <w:t xml:space="preserve"> problems that occurred when Jews in</w:t>
      </w:r>
      <w:r w:rsidR="00BD449E" w:rsidRPr="00A80CEF">
        <w:rPr>
          <w:rFonts w:asciiTheme="majorBidi" w:hAnsiTheme="majorBidi" w:cstheme="majorBidi"/>
        </w:rPr>
        <w:t xml:space="preserve"> </w:t>
      </w:r>
      <w:r w:rsidR="00A80CEF" w:rsidRPr="00A80CEF">
        <w:rPr>
          <w:rFonts w:asciiTheme="majorBidi" w:hAnsiTheme="majorBidi" w:cstheme="majorBidi"/>
        </w:rPr>
        <w:t>Nuremberg</w:t>
      </w:r>
      <w:r w:rsidR="00BD449E" w:rsidRPr="00A80CEF">
        <w:rPr>
          <w:rFonts w:asciiTheme="majorBidi" w:hAnsiTheme="majorBidi" w:cstheme="majorBidi"/>
        </w:rPr>
        <w:t xml:space="preserve"> tried to prepar</w:t>
      </w:r>
      <w:r w:rsidR="00643EA4" w:rsidRPr="00A80CEF">
        <w:rPr>
          <w:rFonts w:asciiTheme="majorBidi" w:hAnsiTheme="majorBidi" w:cstheme="majorBidi"/>
        </w:rPr>
        <w:t>e</w:t>
      </w:r>
      <w:r w:rsidR="00BD449E" w:rsidRPr="00A80CEF">
        <w:rPr>
          <w:rFonts w:asciiTheme="majorBidi" w:hAnsiTheme="majorBidi" w:cstheme="majorBidi"/>
        </w:rPr>
        <w:t xml:space="preserve"> for Passover</w:t>
      </w:r>
      <w:r w:rsidR="00643EA4" w:rsidRPr="00A80CEF">
        <w:rPr>
          <w:rFonts w:asciiTheme="majorBidi" w:hAnsiTheme="majorBidi" w:cstheme="majorBidi"/>
        </w:rPr>
        <w:t xml:space="preserve"> and</w:t>
      </w:r>
      <w:r w:rsidR="00BD449E" w:rsidRPr="00A80CEF">
        <w:rPr>
          <w:rFonts w:asciiTheme="majorBidi" w:hAnsiTheme="majorBidi" w:cstheme="majorBidi"/>
        </w:rPr>
        <w:t xml:space="preserve"> were faced with practical difficulties.</w:t>
      </w:r>
      <w:r w:rsidR="00F00C9C" w:rsidRPr="00A80CEF">
        <w:rPr>
          <w:rFonts w:asciiTheme="majorBidi" w:hAnsiTheme="majorBidi" w:cstheme="majorBidi"/>
        </w:rPr>
        <w:t xml:space="preserve"> While the Second </w:t>
      </w:r>
      <w:r w:rsidR="00A80CEF" w:rsidRPr="00A80CEF">
        <w:rPr>
          <w:rFonts w:asciiTheme="majorBidi" w:hAnsiTheme="majorBidi" w:cstheme="majorBidi"/>
        </w:rPr>
        <w:t>Nuremberg</w:t>
      </w:r>
      <w:r w:rsidR="00F00C9C" w:rsidRPr="00A80CEF">
        <w:rPr>
          <w:rFonts w:asciiTheme="majorBidi" w:hAnsiTheme="majorBidi" w:cstheme="majorBidi"/>
        </w:rPr>
        <w:t xml:space="preserve"> Haggadah</w:t>
      </w:r>
      <w:r w:rsidR="00F00C9C" w:rsidRPr="00A80CEF">
        <w:rPr>
          <w:rFonts w:asciiTheme="majorBidi" w:hAnsiTheme="majorBidi" w:cstheme="majorBidi"/>
          <w:i/>
          <w:iCs/>
        </w:rPr>
        <w:t xml:space="preserve"> </w:t>
      </w:r>
      <w:r w:rsidR="00F00C9C" w:rsidRPr="00A80CEF">
        <w:rPr>
          <w:rFonts w:asciiTheme="majorBidi" w:hAnsiTheme="majorBidi" w:cstheme="majorBidi"/>
        </w:rPr>
        <w:t>recommend</w:t>
      </w:r>
      <w:r w:rsidR="007C28CE" w:rsidRPr="00A80CEF">
        <w:rPr>
          <w:rFonts w:asciiTheme="majorBidi" w:hAnsiTheme="majorBidi" w:cstheme="majorBidi"/>
        </w:rPr>
        <w:t>s</w:t>
      </w:r>
      <w:r w:rsidR="00F00C9C" w:rsidRPr="00A80CEF">
        <w:rPr>
          <w:rFonts w:asciiTheme="majorBidi" w:hAnsiTheme="majorBidi" w:cstheme="majorBidi"/>
        </w:rPr>
        <w:t xml:space="preserve"> the ideal solution of using a windmill, the </w:t>
      </w:r>
      <w:proofErr w:type="spellStart"/>
      <w:r w:rsidR="00F00C9C" w:rsidRPr="00081A5A">
        <w:rPr>
          <w:rFonts w:asciiTheme="majorBidi" w:hAnsiTheme="majorBidi" w:cstheme="majorBidi"/>
        </w:rPr>
        <w:t>Yahuda</w:t>
      </w:r>
      <w:proofErr w:type="spellEnd"/>
      <w:r w:rsidR="00F00C9C" w:rsidRPr="00081A5A">
        <w:rPr>
          <w:rFonts w:asciiTheme="majorBidi" w:hAnsiTheme="majorBidi" w:cstheme="majorBidi"/>
        </w:rPr>
        <w:t xml:space="preserve"> Haggadah</w:t>
      </w:r>
      <w:r w:rsidR="00F00C9C" w:rsidRPr="00A80CEF">
        <w:rPr>
          <w:rFonts w:asciiTheme="majorBidi" w:hAnsiTheme="majorBidi" w:cstheme="majorBidi"/>
        </w:rPr>
        <w:t xml:space="preserve"> </w:t>
      </w:r>
      <w:r w:rsidR="00D35571" w:rsidRPr="00A80CEF">
        <w:rPr>
          <w:rFonts w:asciiTheme="majorBidi" w:hAnsiTheme="majorBidi" w:cstheme="majorBidi"/>
        </w:rPr>
        <w:t xml:space="preserve">(created in the </w:t>
      </w:r>
      <w:r w:rsidR="00DE497F" w:rsidRPr="00A80CEF">
        <w:rPr>
          <w:rFonts w:asciiTheme="majorBidi" w:hAnsiTheme="majorBidi" w:cstheme="majorBidi"/>
        </w:rPr>
        <w:t>same workshop)</w:t>
      </w:r>
      <w:r w:rsidR="00C05EA5" w:rsidRPr="00A80CEF">
        <w:rPr>
          <w:rFonts w:asciiTheme="majorBidi" w:hAnsiTheme="majorBidi" w:cstheme="majorBidi"/>
        </w:rPr>
        <w:t xml:space="preserve"> </w:t>
      </w:r>
      <w:r w:rsidR="00F00C9C" w:rsidRPr="00A80CEF">
        <w:rPr>
          <w:rFonts w:asciiTheme="majorBidi" w:hAnsiTheme="majorBidi" w:cstheme="majorBidi"/>
        </w:rPr>
        <w:t>shows that in practice this was unfeasible, and calls for strict supervision over the milling process instead.</w:t>
      </w:r>
    </w:p>
    <w:p w14:paraId="33FDFAA8" w14:textId="517E6467" w:rsidR="00F00C9C" w:rsidRPr="00A80CEF" w:rsidRDefault="00F00C9C" w:rsidP="00016CF3">
      <w:pPr>
        <w:spacing w:after="0" w:line="360" w:lineRule="auto"/>
        <w:rPr>
          <w:rFonts w:asciiTheme="majorBidi" w:hAnsiTheme="majorBidi" w:cstheme="majorBidi"/>
        </w:rPr>
      </w:pPr>
      <w:r w:rsidRPr="00A80CEF">
        <w:rPr>
          <w:rFonts w:asciiTheme="majorBidi" w:hAnsiTheme="majorBidi" w:cstheme="majorBidi"/>
        </w:rPr>
        <w:tab/>
        <w:t>The s</w:t>
      </w:r>
      <w:r w:rsidR="0052200E" w:rsidRPr="00A80CEF">
        <w:rPr>
          <w:rFonts w:asciiTheme="majorBidi" w:hAnsiTheme="majorBidi" w:cstheme="majorBidi"/>
        </w:rPr>
        <w:t>ame logic can be applied to</w:t>
      </w:r>
      <w:r w:rsidR="00643EA4" w:rsidRPr="00A80CEF">
        <w:rPr>
          <w:rFonts w:asciiTheme="majorBidi" w:hAnsiTheme="majorBidi" w:cstheme="majorBidi"/>
        </w:rPr>
        <w:t xml:space="preserve"> </w:t>
      </w:r>
      <w:r w:rsidRPr="00A80CEF">
        <w:rPr>
          <w:rFonts w:asciiTheme="majorBidi" w:hAnsiTheme="majorBidi" w:cstheme="majorBidi"/>
        </w:rPr>
        <w:t xml:space="preserve">the illuminations depicting the drawing of water for </w:t>
      </w:r>
      <w:proofErr w:type="spellStart"/>
      <w:r w:rsidR="003C084A" w:rsidRPr="00A80CEF">
        <w:rPr>
          <w:rFonts w:asciiTheme="majorBidi" w:hAnsiTheme="majorBidi" w:cstheme="majorBidi"/>
        </w:rPr>
        <w:t>matzot</w:t>
      </w:r>
      <w:proofErr w:type="spellEnd"/>
      <w:r w:rsidRPr="00A80CEF">
        <w:rPr>
          <w:rFonts w:asciiTheme="majorBidi" w:hAnsiTheme="majorBidi" w:cstheme="majorBidi"/>
        </w:rPr>
        <w:t xml:space="preserve"> in these </w:t>
      </w:r>
      <w:proofErr w:type="spellStart"/>
      <w:r w:rsidR="008E0CDB" w:rsidRPr="00A80CEF">
        <w:rPr>
          <w:rFonts w:asciiTheme="majorBidi" w:hAnsiTheme="majorBidi" w:cstheme="majorBidi"/>
        </w:rPr>
        <w:t>h</w:t>
      </w:r>
      <w:r w:rsidR="00AD0B43" w:rsidRPr="00A80CEF">
        <w:rPr>
          <w:rFonts w:asciiTheme="majorBidi" w:hAnsiTheme="majorBidi" w:cstheme="majorBidi"/>
        </w:rPr>
        <w:t>aggadot</w:t>
      </w:r>
      <w:proofErr w:type="spellEnd"/>
      <w:r w:rsidRPr="00A80CEF">
        <w:rPr>
          <w:rFonts w:asciiTheme="majorBidi" w:hAnsiTheme="majorBidi" w:cstheme="majorBidi"/>
        </w:rPr>
        <w:t>.</w:t>
      </w:r>
      <w:r w:rsidR="00A95958" w:rsidRPr="00A80CEF">
        <w:rPr>
          <w:rFonts w:asciiTheme="majorBidi" w:hAnsiTheme="majorBidi" w:cstheme="majorBidi"/>
        </w:rPr>
        <w:t xml:space="preserve"> </w:t>
      </w:r>
      <w:r w:rsidR="00975D91" w:rsidRPr="00A80CEF">
        <w:rPr>
          <w:rFonts w:asciiTheme="majorBidi" w:hAnsiTheme="majorBidi" w:cstheme="majorBidi"/>
        </w:rPr>
        <w:t xml:space="preserve">In both the Second </w:t>
      </w:r>
      <w:r w:rsidR="00A80CEF" w:rsidRPr="00A80CEF">
        <w:rPr>
          <w:rFonts w:asciiTheme="majorBidi" w:hAnsiTheme="majorBidi" w:cstheme="majorBidi"/>
        </w:rPr>
        <w:t>Nuremberg</w:t>
      </w:r>
      <w:r w:rsidR="00975D91" w:rsidRPr="00A80CEF">
        <w:rPr>
          <w:rFonts w:asciiTheme="majorBidi" w:hAnsiTheme="majorBidi" w:cstheme="majorBidi"/>
        </w:rPr>
        <w:t xml:space="preserve"> Haggadah and the </w:t>
      </w:r>
      <w:proofErr w:type="spellStart"/>
      <w:r w:rsidR="00975D91" w:rsidRPr="00A80CEF">
        <w:rPr>
          <w:rFonts w:asciiTheme="majorBidi" w:hAnsiTheme="majorBidi" w:cstheme="majorBidi"/>
        </w:rPr>
        <w:t>Yahuda</w:t>
      </w:r>
      <w:proofErr w:type="spellEnd"/>
      <w:r w:rsidR="00975D91" w:rsidRPr="00A80CEF">
        <w:rPr>
          <w:rFonts w:asciiTheme="majorBidi" w:hAnsiTheme="majorBidi" w:cstheme="majorBidi"/>
        </w:rPr>
        <w:t xml:space="preserve"> </w:t>
      </w:r>
      <w:r w:rsidR="00D546E9" w:rsidRPr="00A80CEF">
        <w:rPr>
          <w:rFonts w:asciiTheme="majorBidi" w:hAnsiTheme="majorBidi" w:cstheme="majorBidi"/>
        </w:rPr>
        <w:t xml:space="preserve">Haggadah, </w:t>
      </w:r>
      <w:r w:rsidR="00975D91" w:rsidRPr="00A80CEF">
        <w:rPr>
          <w:rFonts w:asciiTheme="majorBidi" w:hAnsiTheme="majorBidi" w:cstheme="majorBidi"/>
        </w:rPr>
        <w:t xml:space="preserve">the vessel (a pot or a bucket) </w:t>
      </w:r>
      <w:r w:rsidR="006113D6" w:rsidRPr="00A80CEF">
        <w:rPr>
          <w:rFonts w:asciiTheme="majorBidi" w:hAnsiTheme="majorBidi" w:cstheme="majorBidi"/>
        </w:rPr>
        <w:t>used for carrying water from the fountain i</w:t>
      </w:r>
      <w:r w:rsidR="00DE7684" w:rsidRPr="00A80CEF">
        <w:rPr>
          <w:rFonts w:asciiTheme="majorBidi" w:hAnsiTheme="majorBidi" w:cstheme="majorBidi"/>
        </w:rPr>
        <w:t>s marked in gold</w:t>
      </w:r>
      <w:r w:rsidR="00582CAB">
        <w:rPr>
          <w:rFonts w:asciiTheme="majorBidi" w:hAnsiTheme="majorBidi" w:cstheme="majorBidi"/>
        </w:rPr>
        <w:t xml:space="preserve"> (Fig. 2, top)</w:t>
      </w:r>
      <w:r w:rsidR="00DE7684" w:rsidRPr="00A80CEF">
        <w:rPr>
          <w:rFonts w:asciiTheme="majorBidi" w:hAnsiTheme="majorBidi" w:cstheme="majorBidi"/>
        </w:rPr>
        <w:t xml:space="preserve">. </w:t>
      </w:r>
      <w:r w:rsidR="000162BD" w:rsidRPr="00A80CEF">
        <w:rPr>
          <w:rFonts w:asciiTheme="majorBidi" w:hAnsiTheme="majorBidi" w:cstheme="majorBidi"/>
        </w:rPr>
        <w:t xml:space="preserve">This </w:t>
      </w:r>
      <w:r w:rsidR="00D546E9" w:rsidRPr="00A80CEF">
        <w:rPr>
          <w:rFonts w:asciiTheme="majorBidi" w:hAnsiTheme="majorBidi" w:cstheme="majorBidi"/>
        </w:rPr>
        <w:t xml:space="preserve">has </w:t>
      </w:r>
      <w:r w:rsidR="000162BD" w:rsidRPr="00A80CEF">
        <w:rPr>
          <w:rFonts w:asciiTheme="majorBidi" w:hAnsiTheme="majorBidi" w:cstheme="majorBidi"/>
        </w:rPr>
        <w:t>puzzled some scholars,</w:t>
      </w:r>
      <w:r w:rsidR="000162BD" w:rsidRPr="00A80CEF">
        <w:rPr>
          <w:rStyle w:val="FootnoteReference"/>
          <w:rFonts w:asciiTheme="majorBidi" w:hAnsiTheme="majorBidi" w:cstheme="majorBidi"/>
        </w:rPr>
        <w:footnoteReference w:id="58"/>
      </w:r>
      <w:r w:rsidR="000162BD" w:rsidRPr="00A80CEF">
        <w:rPr>
          <w:rFonts w:asciiTheme="majorBidi" w:hAnsiTheme="majorBidi" w:cstheme="majorBidi"/>
        </w:rPr>
        <w:t xml:space="preserve"> but a consideration o</w:t>
      </w:r>
      <w:r w:rsidR="006227EC" w:rsidRPr="00A80CEF">
        <w:rPr>
          <w:rFonts w:asciiTheme="majorBidi" w:hAnsiTheme="majorBidi" w:cstheme="majorBidi"/>
        </w:rPr>
        <w:t>f h</w:t>
      </w:r>
      <w:r w:rsidR="00317BFE" w:rsidRPr="00A80CEF">
        <w:rPr>
          <w:rFonts w:asciiTheme="majorBidi" w:hAnsiTheme="majorBidi" w:cstheme="majorBidi"/>
        </w:rPr>
        <w:t>ala</w:t>
      </w:r>
      <w:r w:rsidR="00643EA4" w:rsidRPr="00A80CEF">
        <w:rPr>
          <w:rFonts w:asciiTheme="majorBidi" w:hAnsiTheme="majorBidi" w:cstheme="majorBidi"/>
        </w:rPr>
        <w:t>k</w:t>
      </w:r>
      <w:r w:rsidR="00317BFE" w:rsidRPr="00A80CEF">
        <w:rPr>
          <w:rFonts w:asciiTheme="majorBidi" w:hAnsiTheme="majorBidi" w:cstheme="majorBidi"/>
        </w:rPr>
        <w:t>hic tradition</w:t>
      </w:r>
      <w:r w:rsidR="009A52D9" w:rsidRPr="00A80CEF">
        <w:rPr>
          <w:rFonts w:asciiTheme="majorBidi" w:hAnsiTheme="majorBidi" w:cstheme="majorBidi"/>
        </w:rPr>
        <w:t>s</w:t>
      </w:r>
      <w:r w:rsidR="00317BFE" w:rsidRPr="00A80CEF">
        <w:rPr>
          <w:rFonts w:asciiTheme="majorBidi" w:hAnsiTheme="majorBidi" w:cstheme="majorBidi"/>
        </w:rPr>
        <w:t xml:space="preserve"> </w:t>
      </w:r>
      <w:r w:rsidR="00D546E9" w:rsidRPr="00A80CEF">
        <w:rPr>
          <w:rFonts w:asciiTheme="majorBidi" w:hAnsiTheme="majorBidi" w:cstheme="majorBidi"/>
        </w:rPr>
        <w:t xml:space="preserve">and </w:t>
      </w:r>
      <w:r w:rsidR="00317BFE" w:rsidRPr="00A80CEF">
        <w:rPr>
          <w:rFonts w:asciiTheme="majorBidi" w:hAnsiTheme="majorBidi" w:cstheme="majorBidi"/>
        </w:rPr>
        <w:t xml:space="preserve">the </w:t>
      </w:r>
      <w:r w:rsidR="00790AC5" w:rsidRPr="00A80CEF">
        <w:rPr>
          <w:rFonts w:asciiTheme="majorBidi" w:hAnsiTheme="majorBidi" w:cstheme="majorBidi"/>
        </w:rPr>
        <w:t xml:space="preserve">urban </w:t>
      </w:r>
      <w:r w:rsidR="00317BFE" w:rsidRPr="00A80CEF">
        <w:rPr>
          <w:rFonts w:asciiTheme="majorBidi" w:hAnsiTheme="majorBidi" w:cstheme="majorBidi"/>
        </w:rPr>
        <w:t>conditio</w:t>
      </w:r>
      <w:r w:rsidR="00790AC5" w:rsidRPr="00A80CEF">
        <w:rPr>
          <w:rFonts w:asciiTheme="majorBidi" w:hAnsiTheme="majorBidi" w:cstheme="majorBidi"/>
        </w:rPr>
        <w:t>ns of</w:t>
      </w:r>
      <w:r w:rsidR="00317BFE" w:rsidRPr="00A80CEF">
        <w:rPr>
          <w:rFonts w:asciiTheme="majorBidi" w:hAnsiTheme="majorBidi" w:cstheme="majorBidi"/>
        </w:rPr>
        <w:t xml:space="preserve"> </w:t>
      </w:r>
      <w:r w:rsidR="00A80CEF" w:rsidRPr="00A80CEF">
        <w:rPr>
          <w:rFonts w:asciiTheme="majorBidi" w:hAnsiTheme="majorBidi" w:cstheme="majorBidi"/>
        </w:rPr>
        <w:t>Nuremberg</w:t>
      </w:r>
      <w:r w:rsidR="00317BFE" w:rsidRPr="00A80CEF">
        <w:rPr>
          <w:rFonts w:asciiTheme="majorBidi" w:hAnsiTheme="majorBidi" w:cstheme="majorBidi"/>
        </w:rPr>
        <w:t xml:space="preserve"> clarif</w:t>
      </w:r>
      <w:r w:rsidR="00C35A4C" w:rsidRPr="00A80CEF">
        <w:rPr>
          <w:rFonts w:asciiTheme="majorBidi" w:hAnsiTheme="majorBidi" w:cstheme="majorBidi"/>
        </w:rPr>
        <w:t>ies</w:t>
      </w:r>
      <w:r w:rsidR="00317BFE" w:rsidRPr="00A80CEF">
        <w:rPr>
          <w:rFonts w:asciiTheme="majorBidi" w:hAnsiTheme="majorBidi" w:cstheme="majorBidi"/>
        </w:rPr>
        <w:t xml:space="preserve"> the issue. </w:t>
      </w:r>
      <w:r w:rsidR="00921B30" w:rsidRPr="00A80CEF">
        <w:rPr>
          <w:rFonts w:asciiTheme="majorBidi" w:hAnsiTheme="majorBidi" w:cstheme="majorBidi"/>
        </w:rPr>
        <w:t>I</w:t>
      </w:r>
      <w:r w:rsidR="00C35A4C" w:rsidRPr="00A80CEF">
        <w:rPr>
          <w:rFonts w:asciiTheme="majorBidi" w:hAnsiTheme="majorBidi" w:cstheme="majorBidi"/>
        </w:rPr>
        <w:t xml:space="preserve">n </w:t>
      </w:r>
      <w:r w:rsidR="00317BFE" w:rsidRPr="00A80CEF">
        <w:rPr>
          <w:rFonts w:asciiTheme="majorBidi" w:hAnsiTheme="majorBidi" w:cstheme="majorBidi"/>
        </w:rPr>
        <w:t>Ashkenaz</w:t>
      </w:r>
      <w:r w:rsidR="00652A91" w:rsidRPr="00A80CEF">
        <w:rPr>
          <w:rFonts w:asciiTheme="majorBidi" w:hAnsiTheme="majorBidi" w:cstheme="majorBidi"/>
        </w:rPr>
        <w:t xml:space="preserve"> a special vessel was sometimes</w:t>
      </w:r>
      <w:r w:rsidR="009D77D8" w:rsidRPr="00A80CEF">
        <w:rPr>
          <w:rFonts w:asciiTheme="majorBidi" w:hAnsiTheme="majorBidi" w:cstheme="majorBidi"/>
        </w:rPr>
        <w:t xml:space="preserve"> dedicated for drawing</w:t>
      </w:r>
      <w:r w:rsidR="007B35EF" w:rsidRPr="00A80CEF">
        <w:rPr>
          <w:rFonts w:asciiTheme="majorBidi" w:hAnsiTheme="majorBidi" w:cstheme="majorBidi"/>
        </w:rPr>
        <w:t xml:space="preserve"> water for </w:t>
      </w:r>
      <w:proofErr w:type="spellStart"/>
      <w:r w:rsidR="003C084A" w:rsidRPr="00A80CEF">
        <w:rPr>
          <w:rFonts w:asciiTheme="majorBidi" w:hAnsiTheme="majorBidi" w:cstheme="majorBidi"/>
        </w:rPr>
        <w:t>matzot</w:t>
      </w:r>
      <w:proofErr w:type="spellEnd"/>
      <w:r w:rsidR="00FB4C38" w:rsidRPr="00A80CEF">
        <w:rPr>
          <w:rFonts w:asciiTheme="majorBidi" w:hAnsiTheme="majorBidi" w:cstheme="majorBidi"/>
        </w:rPr>
        <w:t xml:space="preserve">, so the golden decoration was probably designed to </w:t>
      </w:r>
      <w:r w:rsidR="00081A5A">
        <w:rPr>
          <w:rFonts w:asciiTheme="majorBidi" w:hAnsiTheme="majorBidi" w:cstheme="majorBidi"/>
        </w:rPr>
        <w:t>indicate this</w:t>
      </w:r>
      <w:r w:rsidR="00FB4C38" w:rsidRPr="00A80CEF">
        <w:rPr>
          <w:rFonts w:asciiTheme="majorBidi" w:hAnsiTheme="majorBidi" w:cstheme="majorBidi"/>
        </w:rPr>
        <w:t>.</w:t>
      </w:r>
      <w:r w:rsidR="007B35EF" w:rsidRPr="00A80CEF">
        <w:rPr>
          <w:rStyle w:val="FootnoteReference"/>
          <w:rFonts w:asciiTheme="majorBidi" w:hAnsiTheme="majorBidi" w:cstheme="majorBidi"/>
        </w:rPr>
        <w:footnoteReference w:id="59"/>
      </w:r>
      <w:r w:rsidR="007B35EF" w:rsidRPr="00A80CEF">
        <w:rPr>
          <w:rFonts w:asciiTheme="majorBidi" w:hAnsiTheme="majorBidi" w:cstheme="majorBidi"/>
        </w:rPr>
        <w:t xml:space="preserve"> </w:t>
      </w:r>
      <w:r w:rsidR="003330E7" w:rsidRPr="00A80CEF">
        <w:rPr>
          <w:rFonts w:asciiTheme="majorBidi" w:hAnsiTheme="majorBidi" w:cstheme="majorBidi"/>
        </w:rPr>
        <w:t xml:space="preserve">The </w:t>
      </w:r>
      <w:proofErr w:type="spellStart"/>
      <w:r w:rsidR="003D27FB" w:rsidRPr="00A80CEF">
        <w:rPr>
          <w:rFonts w:asciiTheme="majorBidi" w:hAnsiTheme="majorBidi" w:cstheme="majorBidi"/>
        </w:rPr>
        <w:t>Schocken</w:t>
      </w:r>
      <w:proofErr w:type="spellEnd"/>
      <w:r w:rsidR="003D27FB" w:rsidRPr="00A80CEF">
        <w:rPr>
          <w:rFonts w:asciiTheme="majorBidi" w:hAnsiTheme="majorBidi" w:cstheme="majorBidi"/>
        </w:rPr>
        <w:t xml:space="preserve"> Italian Haggadah also depicts such a vessel, and in the </w:t>
      </w:r>
      <w:r w:rsidR="003330E7" w:rsidRPr="00A80CEF">
        <w:rPr>
          <w:rFonts w:asciiTheme="majorBidi" w:hAnsiTheme="majorBidi" w:cstheme="majorBidi"/>
        </w:rPr>
        <w:t>Second Darmstadt Haggadah</w:t>
      </w:r>
      <w:r w:rsidR="003D27FB" w:rsidRPr="00A80CEF">
        <w:rPr>
          <w:rFonts w:asciiTheme="majorBidi" w:hAnsiTheme="majorBidi" w:cstheme="majorBidi"/>
        </w:rPr>
        <w:t xml:space="preserve"> one of the Jews present </w:t>
      </w:r>
      <w:r w:rsidR="00FB4C38" w:rsidRPr="00A80CEF">
        <w:rPr>
          <w:rFonts w:asciiTheme="majorBidi" w:hAnsiTheme="majorBidi" w:cstheme="majorBidi"/>
        </w:rPr>
        <w:t xml:space="preserve">at the well </w:t>
      </w:r>
      <w:r w:rsidR="003D27FB" w:rsidRPr="00A80CEF">
        <w:rPr>
          <w:rFonts w:asciiTheme="majorBidi" w:hAnsiTheme="majorBidi" w:cstheme="majorBidi"/>
        </w:rPr>
        <w:t>lifts it up, demonstrating its importance (</w:t>
      </w:r>
      <w:r w:rsidR="00B649CD">
        <w:rPr>
          <w:rFonts w:asciiTheme="majorBidi" w:hAnsiTheme="majorBidi" w:cstheme="majorBidi"/>
        </w:rPr>
        <w:t>F</w:t>
      </w:r>
      <w:r w:rsidR="00AD146E" w:rsidRPr="00A80CEF">
        <w:rPr>
          <w:rFonts w:asciiTheme="majorBidi" w:hAnsiTheme="majorBidi" w:cstheme="majorBidi"/>
        </w:rPr>
        <w:t>ig.</w:t>
      </w:r>
      <w:r w:rsidR="003D27FB" w:rsidRPr="00A80CEF">
        <w:rPr>
          <w:rFonts w:asciiTheme="majorBidi" w:hAnsiTheme="majorBidi" w:cstheme="majorBidi"/>
        </w:rPr>
        <w:t xml:space="preserve"> </w:t>
      </w:r>
      <w:r w:rsidR="00E30E8D">
        <w:rPr>
          <w:rFonts w:asciiTheme="majorBidi" w:hAnsiTheme="majorBidi" w:cstheme="majorBidi"/>
        </w:rPr>
        <w:t>3</w:t>
      </w:r>
      <w:r w:rsidR="00D17FAC">
        <w:rPr>
          <w:rFonts w:asciiTheme="majorBidi" w:hAnsiTheme="majorBidi" w:cstheme="majorBidi"/>
        </w:rPr>
        <w:t>, top</w:t>
      </w:r>
      <w:r w:rsidR="003D27FB" w:rsidRPr="00A80CEF">
        <w:rPr>
          <w:rFonts w:asciiTheme="majorBidi" w:hAnsiTheme="majorBidi" w:cstheme="majorBidi"/>
        </w:rPr>
        <w:t>).</w:t>
      </w:r>
      <w:r w:rsidR="003D27FB" w:rsidRPr="00A80CEF">
        <w:rPr>
          <w:rStyle w:val="FootnoteReference"/>
          <w:rFonts w:asciiTheme="majorBidi" w:hAnsiTheme="majorBidi" w:cstheme="majorBidi"/>
        </w:rPr>
        <w:footnoteReference w:id="60"/>
      </w:r>
      <w:r w:rsidR="00FB4C38" w:rsidRPr="00A80CEF">
        <w:rPr>
          <w:rFonts w:asciiTheme="majorBidi" w:hAnsiTheme="majorBidi" w:cstheme="majorBidi"/>
        </w:rPr>
        <w:t xml:space="preserve"> </w:t>
      </w:r>
      <w:r w:rsidR="005F6DB8" w:rsidRPr="00A80CEF">
        <w:rPr>
          <w:rFonts w:asciiTheme="majorBidi" w:hAnsiTheme="majorBidi" w:cstheme="majorBidi"/>
        </w:rPr>
        <w:t xml:space="preserve">However, while </w:t>
      </w:r>
      <w:r w:rsidR="00856E65" w:rsidRPr="00A80CEF">
        <w:rPr>
          <w:rFonts w:asciiTheme="majorBidi" w:hAnsiTheme="majorBidi" w:cstheme="majorBidi"/>
        </w:rPr>
        <w:t>the</w:t>
      </w:r>
      <w:r w:rsidR="00856E65">
        <w:rPr>
          <w:rFonts w:asciiTheme="majorBidi" w:hAnsiTheme="majorBidi" w:cstheme="majorBidi"/>
        </w:rPr>
        <w:t xml:space="preserve"> Italian</w:t>
      </w:r>
      <w:r w:rsidR="00856E65" w:rsidRPr="00A80CEF">
        <w:rPr>
          <w:rFonts w:asciiTheme="majorBidi" w:hAnsiTheme="majorBidi" w:cstheme="majorBidi"/>
        </w:rPr>
        <w:t xml:space="preserve"> </w:t>
      </w:r>
      <w:r w:rsidR="005F6DB8" w:rsidRPr="00A80CEF">
        <w:rPr>
          <w:rFonts w:asciiTheme="majorBidi" w:hAnsiTheme="majorBidi" w:cstheme="majorBidi"/>
        </w:rPr>
        <w:t xml:space="preserve">manuscripts show a </w:t>
      </w:r>
      <w:r w:rsidR="00A35E44">
        <w:rPr>
          <w:rFonts w:asciiTheme="majorBidi" w:hAnsiTheme="majorBidi" w:cstheme="majorBidi"/>
        </w:rPr>
        <w:t>pitcher</w:t>
      </w:r>
      <w:r w:rsidR="005F6DB8" w:rsidRPr="00A80CEF">
        <w:rPr>
          <w:rFonts w:asciiTheme="majorBidi" w:hAnsiTheme="majorBidi" w:cstheme="majorBidi"/>
        </w:rPr>
        <w:t xml:space="preserve">, the Second </w:t>
      </w:r>
      <w:r w:rsidR="00A80CEF" w:rsidRPr="00A80CEF">
        <w:rPr>
          <w:rFonts w:asciiTheme="majorBidi" w:hAnsiTheme="majorBidi" w:cstheme="majorBidi"/>
        </w:rPr>
        <w:t>Nuremberg</w:t>
      </w:r>
      <w:r w:rsidR="005F6DB8" w:rsidRPr="00A80CEF">
        <w:rPr>
          <w:rFonts w:asciiTheme="majorBidi" w:hAnsiTheme="majorBidi" w:cstheme="majorBidi"/>
        </w:rPr>
        <w:t xml:space="preserve"> Haggadah and the </w:t>
      </w:r>
      <w:proofErr w:type="spellStart"/>
      <w:r w:rsidR="005F6DB8" w:rsidRPr="00A80CEF">
        <w:rPr>
          <w:rFonts w:asciiTheme="majorBidi" w:hAnsiTheme="majorBidi" w:cstheme="majorBidi"/>
        </w:rPr>
        <w:t>Yahuda</w:t>
      </w:r>
      <w:proofErr w:type="spellEnd"/>
      <w:r w:rsidR="005F6DB8" w:rsidRPr="00A80CEF">
        <w:rPr>
          <w:rFonts w:asciiTheme="majorBidi" w:hAnsiTheme="majorBidi" w:cstheme="majorBidi"/>
        </w:rPr>
        <w:t xml:space="preserve"> Haggadah </w:t>
      </w:r>
      <w:r w:rsidR="005A0E68" w:rsidRPr="00A80CEF">
        <w:rPr>
          <w:rFonts w:asciiTheme="majorBidi" w:hAnsiTheme="majorBidi" w:cstheme="majorBidi"/>
        </w:rPr>
        <w:t>depict</w:t>
      </w:r>
      <w:r w:rsidR="00FF767E" w:rsidRPr="00A80CEF">
        <w:rPr>
          <w:rFonts w:asciiTheme="majorBidi" w:hAnsiTheme="majorBidi" w:cstheme="majorBidi"/>
        </w:rPr>
        <w:t xml:space="preserve"> a pot or a bucket, which can contain much </w:t>
      </w:r>
      <w:r w:rsidR="00076DEE" w:rsidRPr="00A80CEF">
        <w:rPr>
          <w:rFonts w:asciiTheme="majorBidi" w:hAnsiTheme="majorBidi" w:cstheme="majorBidi"/>
        </w:rPr>
        <w:t xml:space="preserve">more </w:t>
      </w:r>
      <w:r w:rsidR="00FF767E" w:rsidRPr="00A80CEF">
        <w:rPr>
          <w:rFonts w:asciiTheme="majorBidi" w:hAnsiTheme="majorBidi" w:cstheme="majorBidi"/>
        </w:rPr>
        <w:t>water and</w:t>
      </w:r>
      <w:r w:rsidR="00643EA4" w:rsidRPr="00A80CEF">
        <w:rPr>
          <w:rFonts w:asciiTheme="majorBidi" w:hAnsiTheme="majorBidi" w:cstheme="majorBidi"/>
        </w:rPr>
        <w:t xml:space="preserve"> had to</w:t>
      </w:r>
      <w:r w:rsidR="00FF767E" w:rsidRPr="00A80CEF">
        <w:rPr>
          <w:rFonts w:asciiTheme="majorBidi" w:hAnsiTheme="majorBidi" w:cstheme="majorBidi"/>
        </w:rPr>
        <w:t xml:space="preserve"> be carried </w:t>
      </w:r>
      <w:r w:rsidR="00F5305B" w:rsidRPr="00A80CEF">
        <w:rPr>
          <w:rFonts w:asciiTheme="majorBidi" w:hAnsiTheme="majorBidi" w:cstheme="majorBidi"/>
        </w:rPr>
        <w:t xml:space="preserve">on the shoulders of </w:t>
      </w:r>
      <w:r w:rsidR="00076DEE" w:rsidRPr="00A80CEF">
        <w:rPr>
          <w:rFonts w:asciiTheme="majorBidi" w:hAnsiTheme="majorBidi" w:cstheme="majorBidi"/>
        </w:rPr>
        <w:t>two men (</w:t>
      </w:r>
      <w:r w:rsidR="001920C6">
        <w:rPr>
          <w:rFonts w:asciiTheme="majorBidi" w:hAnsiTheme="majorBidi" w:cstheme="majorBidi"/>
        </w:rPr>
        <w:t>F</w:t>
      </w:r>
      <w:r w:rsidR="001920C6" w:rsidRPr="00A80CEF">
        <w:rPr>
          <w:rFonts w:asciiTheme="majorBidi" w:hAnsiTheme="majorBidi" w:cstheme="majorBidi"/>
        </w:rPr>
        <w:t>ig</w:t>
      </w:r>
      <w:r w:rsidR="00AD146E" w:rsidRPr="00A80CEF">
        <w:rPr>
          <w:rFonts w:asciiTheme="majorBidi" w:hAnsiTheme="majorBidi" w:cstheme="majorBidi"/>
        </w:rPr>
        <w:t>.</w:t>
      </w:r>
      <w:r w:rsidR="00076DEE" w:rsidRPr="00A80CEF">
        <w:rPr>
          <w:rFonts w:asciiTheme="majorBidi" w:hAnsiTheme="majorBidi" w:cstheme="majorBidi"/>
        </w:rPr>
        <w:t xml:space="preserve"> </w:t>
      </w:r>
      <w:r w:rsidR="001920C6" w:rsidRPr="00CF5D65">
        <w:rPr>
          <w:rFonts w:asciiTheme="majorBidi" w:hAnsiTheme="majorBidi" w:cstheme="majorBidi"/>
        </w:rPr>
        <w:t>1, lower left</w:t>
      </w:r>
      <w:r w:rsidR="00F5305B" w:rsidRPr="00A80CEF">
        <w:rPr>
          <w:rFonts w:asciiTheme="majorBidi" w:hAnsiTheme="majorBidi" w:cstheme="majorBidi"/>
        </w:rPr>
        <w:t>).</w:t>
      </w:r>
      <w:r w:rsidR="00F5305B" w:rsidRPr="00A80CEF">
        <w:rPr>
          <w:rStyle w:val="FootnoteReference"/>
          <w:rFonts w:asciiTheme="majorBidi" w:hAnsiTheme="majorBidi" w:cstheme="majorBidi"/>
        </w:rPr>
        <w:footnoteReference w:id="61"/>
      </w:r>
      <w:r w:rsidR="00F5305B" w:rsidRPr="00A80CEF">
        <w:rPr>
          <w:rFonts w:asciiTheme="majorBidi" w:hAnsiTheme="majorBidi" w:cstheme="majorBidi"/>
        </w:rPr>
        <w:t xml:space="preserve"> </w:t>
      </w:r>
      <w:r w:rsidR="00B649CD">
        <w:rPr>
          <w:rFonts w:asciiTheme="majorBidi" w:hAnsiTheme="majorBidi" w:cstheme="majorBidi"/>
        </w:rPr>
        <w:t>W</w:t>
      </w:r>
      <w:r w:rsidR="0049156B" w:rsidRPr="00A80CEF">
        <w:rPr>
          <w:rFonts w:asciiTheme="majorBidi" w:hAnsiTheme="majorBidi" w:cstheme="majorBidi"/>
        </w:rPr>
        <w:t xml:space="preserve">ells were much more common </w:t>
      </w:r>
      <w:r w:rsidR="00330762" w:rsidRPr="00A80CEF">
        <w:rPr>
          <w:rFonts w:asciiTheme="majorBidi" w:hAnsiTheme="majorBidi" w:cstheme="majorBidi"/>
        </w:rPr>
        <w:t xml:space="preserve">than fountains </w:t>
      </w:r>
      <w:r w:rsidR="0049156B" w:rsidRPr="00A80CEF">
        <w:rPr>
          <w:rFonts w:asciiTheme="majorBidi" w:hAnsiTheme="majorBidi" w:cstheme="majorBidi"/>
        </w:rPr>
        <w:t xml:space="preserve">in </w:t>
      </w:r>
      <w:r w:rsidR="00A80CEF" w:rsidRPr="00A80CEF">
        <w:rPr>
          <w:rFonts w:asciiTheme="majorBidi" w:hAnsiTheme="majorBidi" w:cstheme="majorBidi"/>
        </w:rPr>
        <w:t>Nuremberg</w:t>
      </w:r>
      <w:r w:rsidR="009C1FFF" w:rsidRPr="00A80CEF">
        <w:rPr>
          <w:rFonts w:asciiTheme="majorBidi" w:hAnsiTheme="majorBidi" w:cstheme="majorBidi"/>
        </w:rPr>
        <w:t xml:space="preserve"> and closer to the </w:t>
      </w:r>
      <w:proofErr w:type="spellStart"/>
      <w:r w:rsidR="009C1FFF" w:rsidRPr="00A80CEF">
        <w:rPr>
          <w:rFonts w:asciiTheme="majorBidi" w:hAnsiTheme="majorBidi" w:cstheme="majorBidi"/>
          <w:i/>
          <w:iCs/>
        </w:rPr>
        <w:t>Judengasse</w:t>
      </w:r>
      <w:proofErr w:type="spellEnd"/>
      <w:r w:rsidR="0049156B" w:rsidRPr="00A80CEF">
        <w:rPr>
          <w:rFonts w:asciiTheme="majorBidi" w:hAnsiTheme="majorBidi" w:cstheme="majorBidi"/>
        </w:rPr>
        <w:t>.</w:t>
      </w:r>
      <w:r w:rsidR="0049156B" w:rsidRPr="00A80CEF">
        <w:rPr>
          <w:rStyle w:val="FootnoteReference"/>
          <w:rFonts w:asciiTheme="majorBidi" w:hAnsiTheme="majorBidi" w:cstheme="majorBidi"/>
        </w:rPr>
        <w:footnoteReference w:id="62"/>
      </w:r>
      <w:r w:rsidR="0049156B" w:rsidRPr="00A80CEF">
        <w:rPr>
          <w:rFonts w:asciiTheme="majorBidi" w:hAnsiTheme="majorBidi" w:cstheme="majorBidi"/>
        </w:rPr>
        <w:t xml:space="preserve"> </w:t>
      </w:r>
      <w:r w:rsidR="009C1FFF" w:rsidRPr="00A80CEF">
        <w:rPr>
          <w:rFonts w:asciiTheme="majorBidi" w:hAnsiTheme="majorBidi" w:cstheme="majorBidi"/>
        </w:rPr>
        <w:t>The decision to draw</w:t>
      </w:r>
      <w:r w:rsidR="0049156B" w:rsidRPr="00A80CEF">
        <w:rPr>
          <w:rFonts w:asciiTheme="majorBidi" w:hAnsiTheme="majorBidi" w:cstheme="majorBidi"/>
        </w:rPr>
        <w:t xml:space="preserve"> water </w:t>
      </w:r>
      <w:r w:rsidR="009A52D9" w:rsidRPr="00A80CEF">
        <w:rPr>
          <w:rFonts w:asciiTheme="majorBidi" w:hAnsiTheme="majorBidi" w:cstheme="majorBidi"/>
        </w:rPr>
        <w:t xml:space="preserve">for </w:t>
      </w:r>
      <w:proofErr w:type="spellStart"/>
      <w:r w:rsidR="003C084A" w:rsidRPr="00A80CEF">
        <w:rPr>
          <w:rFonts w:asciiTheme="majorBidi" w:hAnsiTheme="majorBidi" w:cstheme="majorBidi"/>
        </w:rPr>
        <w:t>matzot</w:t>
      </w:r>
      <w:proofErr w:type="spellEnd"/>
      <w:r w:rsidR="009A52D9" w:rsidRPr="00A80CEF">
        <w:rPr>
          <w:rFonts w:asciiTheme="majorBidi" w:hAnsiTheme="majorBidi" w:cstheme="majorBidi"/>
        </w:rPr>
        <w:t xml:space="preserve"> </w:t>
      </w:r>
      <w:r w:rsidR="0049156B" w:rsidRPr="00A80CEF">
        <w:rPr>
          <w:rFonts w:asciiTheme="majorBidi" w:hAnsiTheme="majorBidi" w:cstheme="majorBidi"/>
        </w:rPr>
        <w:t>from a fou</w:t>
      </w:r>
      <w:r w:rsidR="009A52D9" w:rsidRPr="00A80CEF">
        <w:rPr>
          <w:rFonts w:asciiTheme="majorBidi" w:hAnsiTheme="majorBidi" w:cstheme="majorBidi"/>
        </w:rPr>
        <w:t>ntain apparently forced Jews</w:t>
      </w:r>
      <w:r w:rsidR="0049156B" w:rsidRPr="00A80CEF">
        <w:rPr>
          <w:rFonts w:asciiTheme="majorBidi" w:hAnsiTheme="majorBidi" w:cstheme="majorBidi"/>
        </w:rPr>
        <w:t xml:space="preserve"> to carry enough water to the place where they prepared </w:t>
      </w:r>
      <w:proofErr w:type="spellStart"/>
      <w:r w:rsidR="003C084A" w:rsidRPr="00A80CEF">
        <w:rPr>
          <w:rFonts w:asciiTheme="majorBidi" w:hAnsiTheme="majorBidi" w:cstheme="majorBidi"/>
        </w:rPr>
        <w:t>matzot</w:t>
      </w:r>
      <w:proofErr w:type="spellEnd"/>
      <w:r w:rsidR="0049156B" w:rsidRPr="00A80CEF">
        <w:rPr>
          <w:rFonts w:asciiTheme="majorBidi" w:hAnsiTheme="majorBidi" w:cstheme="majorBidi"/>
          <w:i/>
          <w:iCs/>
        </w:rPr>
        <w:t>,</w:t>
      </w:r>
      <w:r w:rsidR="0049156B" w:rsidRPr="00A80CEF">
        <w:rPr>
          <w:rFonts w:asciiTheme="majorBidi" w:hAnsiTheme="majorBidi" w:cstheme="majorBidi"/>
        </w:rPr>
        <w:t xml:space="preserve"> while keeping the water cool and covered, as </w:t>
      </w:r>
      <w:r w:rsidR="00707144" w:rsidRPr="00A80CEF">
        <w:rPr>
          <w:rFonts w:asciiTheme="majorBidi" w:hAnsiTheme="majorBidi" w:cstheme="majorBidi"/>
        </w:rPr>
        <w:t xml:space="preserve">some </w:t>
      </w:r>
      <w:r w:rsidR="00643EA4" w:rsidRPr="00A80CEF">
        <w:rPr>
          <w:rFonts w:asciiTheme="majorBidi" w:hAnsiTheme="majorBidi" w:cstheme="majorBidi"/>
        </w:rPr>
        <w:t>h</w:t>
      </w:r>
      <w:r w:rsidR="0049156B" w:rsidRPr="00A80CEF">
        <w:rPr>
          <w:rFonts w:asciiTheme="majorBidi" w:hAnsiTheme="majorBidi" w:cstheme="majorBidi"/>
        </w:rPr>
        <w:t>ala</w:t>
      </w:r>
      <w:r w:rsidR="00643EA4" w:rsidRPr="00A80CEF">
        <w:rPr>
          <w:rFonts w:asciiTheme="majorBidi" w:hAnsiTheme="majorBidi" w:cstheme="majorBidi"/>
        </w:rPr>
        <w:t>k</w:t>
      </w:r>
      <w:r w:rsidR="0049156B" w:rsidRPr="00A80CEF">
        <w:rPr>
          <w:rFonts w:asciiTheme="majorBidi" w:hAnsiTheme="majorBidi" w:cstheme="majorBidi"/>
        </w:rPr>
        <w:t>hic tradition</w:t>
      </w:r>
      <w:r w:rsidR="00707144" w:rsidRPr="00A80CEF">
        <w:rPr>
          <w:rFonts w:asciiTheme="majorBidi" w:hAnsiTheme="majorBidi" w:cstheme="majorBidi"/>
        </w:rPr>
        <w:t>s</w:t>
      </w:r>
      <w:r w:rsidR="0049156B" w:rsidRPr="00A80CEF">
        <w:rPr>
          <w:rFonts w:asciiTheme="majorBidi" w:hAnsiTheme="majorBidi" w:cstheme="majorBidi"/>
        </w:rPr>
        <w:t xml:space="preserve"> required.</w:t>
      </w:r>
      <w:r w:rsidR="0049156B" w:rsidRPr="00A80CEF">
        <w:rPr>
          <w:rStyle w:val="FootnoteReference"/>
          <w:rFonts w:asciiTheme="majorBidi" w:hAnsiTheme="majorBidi" w:cstheme="majorBidi"/>
        </w:rPr>
        <w:footnoteReference w:id="63"/>
      </w:r>
      <w:r w:rsidR="0081261E" w:rsidRPr="00A80CEF">
        <w:rPr>
          <w:rFonts w:asciiTheme="majorBidi" w:hAnsiTheme="majorBidi" w:cstheme="majorBidi"/>
        </w:rPr>
        <w:t xml:space="preserve"> </w:t>
      </w:r>
      <w:r w:rsidR="00423E46" w:rsidRPr="00A80CEF">
        <w:rPr>
          <w:rFonts w:asciiTheme="majorBidi" w:hAnsiTheme="majorBidi" w:cstheme="majorBidi"/>
        </w:rPr>
        <w:t>U</w:t>
      </w:r>
      <w:r w:rsidR="00FE1ECE" w:rsidRPr="00A80CEF">
        <w:rPr>
          <w:rFonts w:asciiTheme="majorBidi" w:hAnsiTheme="majorBidi" w:cstheme="majorBidi"/>
        </w:rPr>
        <w:t xml:space="preserve">nlike </w:t>
      </w:r>
      <w:r w:rsidR="00D17FAC">
        <w:rPr>
          <w:rFonts w:asciiTheme="majorBidi" w:hAnsiTheme="majorBidi" w:cstheme="majorBidi"/>
        </w:rPr>
        <w:t xml:space="preserve">those </w:t>
      </w:r>
      <w:r w:rsidR="00FE1ECE" w:rsidRPr="00A80CEF">
        <w:rPr>
          <w:rFonts w:asciiTheme="majorBidi" w:hAnsiTheme="majorBidi" w:cstheme="majorBidi"/>
        </w:rPr>
        <w:t>in places where Jews dr</w:t>
      </w:r>
      <w:r w:rsidR="00643EA4" w:rsidRPr="00A80CEF">
        <w:rPr>
          <w:rFonts w:asciiTheme="majorBidi" w:hAnsiTheme="majorBidi" w:cstheme="majorBidi"/>
        </w:rPr>
        <w:t>e</w:t>
      </w:r>
      <w:r w:rsidR="00FE1ECE" w:rsidRPr="00A80CEF">
        <w:rPr>
          <w:rFonts w:asciiTheme="majorBidi" w:hAnsiTheme="majorBidi" w:cstheme="majorBidi"/>
        </w:rPr>
        <w:t>w water from wells for this purpose</w:t>
      </w:r>
      <w:r w:rsidR="00203061" w:rsidRPr="00A80CEF">
        <w:rPr>
          <w:rFonts w:asciiTheme="majorBidi" w:hAnsiTheme="majorBidi" w:cstheme="majorBidi"/>
        </w:rPr>
        <w:t>, Jews in</w:t>
      </w:r>
      <w:r w:rsidR="00FE1ECE" w:rsidRPr="00A80CEF">
        <w:rPr>
          <w:rFonts w:asciiTheme="majorBidi" w:hAnsiTheme="majorBidi" w:cstheme="majorBidi"/>
        </w:rPr>
        <w:t xml:space="preserve"> </w:t>
      </w:r>
      <w:r w:rsidR="00A80CEF" w:rsidRPr="00A80CEF">
        <w:rPr>
          <w:rFonts w:asciiTheme="majorBidi" w:hAnsiTheme="majorBidi" w:cstheme="majorBidi"/>
        </w:rPr>
        <w:t>Nuremberg</w:t>
      </w:r>
      <w:r w:rsidR="00FE1ECE" w:rsidRPr="00A80CEF">
        <w:rPr>
          <w:rFonts w:asciiTheme="majorBidi" w:hAnsiTheme="majorBidi" w:cstheme="majorBidi"/>
        </w:rPr>
        <w:t xml:space="preserve"> could not easily go back and forth to their water source</w:t>
      </w:r>
      <w:r w:rsidR="00B649CD">
        <w:rPr>
          <w:rFonts w:asciiTheme="majorBidi" w:hAnsiTheme="majorBidi" w:cstheme="majorBidi"/>
        </w:rPr>
        <w:t xml:space="preserve"> and</w:t>
      </w:r>
      <w:r w:rsidR="00FE1ECE" w:rsidRPr="00A80CEF">
        <w:rPr>
          <w:rFonts w:asciiTheme="majorBidi" w:hAnsiTheme="majorBidi" w:cstheme="majorBidi"/>
        </w:rPr>
        <w:t xml:space="preserve"> </w:t>
      </w:r>
      <w:r w:rsidR="00707144" w:rsidRPr="00A80CEF">
        <w:rPr>
          <w:rFonts w:asciiTheme="majorBidi" w:hAnsiTheme="majorBidi" w:cstheme="majorBidi"/>
        </w:rPr>
        <w:t xml:space="preserve">apparently </w:t>
      </w:r>
      <w:r w:rsidR="00EE4C76" w:rsidRPr="00A80CEF">
        <w:rPr>
          <w:rFonts w:asciiTheme="majorBidi" w:hAnsiTheme="majorBidi" w:cstheme="majorBidi"/>
        </w:rPr>
        <w:t>had to use a vessel that</w:t>
      </w:r>
      <w:r w:rsidR="00FE1ECE" w:rsidRPr="00A80CEF">
        <w:rPr>
          <w:rFonts w:asciiTheme="majorBidi" w:hAnsiTheme="majorBidi" w:cstheme="majorBidi"/>
        </w:rPr>
        <w:t xml:space="preserve"> allowed them to carry all of the needed water at once.</w:t>
      </w:r>
    </w:p>
    <w:p w14:paraId="3185BEF2" w14:textId="02B61BF6" w:rsidR="00FE1ECE" w:rsidRPr="00A80CEF" w:rsidRDefault="00FE1ECE" w:rsidP="00D17FAC">
      <w:pPr>
        <w:spacing w:after="0" w:line="360" w:lineRule="auto"/>
        <w:rPr>
          <w:rFonts w:asciiTheme="majorBidi" w:hAnsiTheme="majorBidi" w:cstheme="majorBidi"/>
          <w:iCs/>
        </w:rPr>
      </w:pPr>
      <w:r w:rsidRPr="00A80CEF">
        <w:rPr>
          <w:rFonts w:asciiTheme="majorBidi" w:hAnsiTheme="majorBidi" w:cstheme="majorBidi"/>
        </w:rPr>
        <w:tab/>
      </w:r>
      <w:r w:rsidR="00EA4DC8" w:rsidRPr="00A80CEF">
        <w:rPr>
          <w:rFonts w:asciiTheme="majorBidi" w:hAnsiTheme="majorBidi" w:cstheme="majorBidi"/>
        </w:rPr>
        <w:t>I</w:t>
      </w:r>
      <w:r w:rsidR="00BE0A81" w:rsidRPr="00A80CEF">
        <w:rPr>
          <w:rFonts w:asciiTheme="majorBidi" w:hAnsiTheme="majorBidi" w:cstheme="majorBidi"/>
        </w:rPr>
        <w:t xml:space="preserve">f drawing water for </w:t>
      </w:r>
      <w:proofErr w:type="spellStart"/>
      <w:r w:rsidR="003C084A" w:rsidRPr="00A80CEF">
        <w:rPr>
          <w:rFonts w:asciiTheme="majorBidi" w:hAnsiTheme="majorBidi" w:cstheme="majorBidi"/>
        </w:rPr>
        <w:t>matzot</w:t>
      </w:r>
      <w:proofErr w:type="spellEnd"/>
      <w:r w:rsidR="00BE0A81" w:rsidRPr="00A80CEF">
        <w:rPr>
          <w:rFonts w:asciiTheme="majorBidi" w:hAnsiTheme="majorBidi" w:cstheme="majorBidi"/>
        </w:rPr>
        <w:t xml:space="preserve"> from </w:t>
      </w:r>
      <w:r w:rsidR="00764B2A" w:rsidRPr="00A80CEF">
        <w:rPr>
          <w:rFonts w:asciiTheme="majorBidi" w:hAnsiTheme="majorBidi" w:cstheme="majorBidi"/>
        </w:rPr>
        <w:t>a well</w:t>
      </w:r>
      <w:r w:rsidR="00BE0A81" w:rsidRPr="00A80CEF">
        <w:rPr>
          <w:rFonts w:asciiTheme="majorBidi" w:hAnsiTheme="majorBidi" w:cstheme="majorBidi"/>
        </w:rPr>
        <w:t xml:space="preserve"> was easier, wh</w:t>
      </w:r>
      <w:r w:rsidR="00EB2F72" w:rsidRPr="00A80CEF">
        <w:rPr>
          <w:rFonts w:asciiTheme="majorBidi" w:hAnsiTheme="majorBidi" w:cstheme="majorBidi"/>
        </w:rPr>
        <w:t>y do both</w:t>
      </w:r>
      <w:r w:rsidR="00BE0A81" w:rsidRPr="00A80CEF">
        <w:rPr>
          <w:rFonts w:asciiTheme="majorBidi" w:hAnsiTheme="majorBidi" w:cstheme="majorBidi"/>
        </w:rPr>
        <w:t xml:space="preserve"> </w:t>
      </w:r>
      <w:proofErr w:type="spellStart"/>
      <w:r w:rsidR="008E0CDB" w:rsidRPr="00A80CEF">
        <w:rPr>
          <w:rFonts w:asciiTheme="majorBidi" w:hAnsiTheme="majorBidi" w:cstheme="majorBidi"/>
          <w:iCs/>
        </w:rPr>
        <w:t>h</w:t>
      </w:r>
      <w:r w:rsidR="00AD0B43" w:rsidRPr="00A80CEF">
        <w:rPr>
          <w:rFonts w:asciiTheme="majorBidi" w:hAnsiTheme="majorBidi" w:cstheme="majorBidi"/>
          <w:iCs/>
        </w:rPr>
        <w:t>aggadot</w:t>
      </w:r>
      <w:proofErr w:type="spellEnd"/>
      <w:r w:rsidR="004C05A5" w:rsidRPr="00A80CEF">
        <w:rPr>
          <w:rFonts w:asciiTheme="majorBidi" w:hAnsiTheme="majorBidi" w:cstheme="majorBidi"/>
          <w:iCs/>
        </w:rPr>
        <w:t xml:space="preserve"> show</w:t>
      </w:r>
      <w:r w:rsidR="00EB2F72" w:rsidRPr="00A80CEF">
        <w:rPr>
          <w:rFonts w:asciiTheme="majorBidi" w:hAnsiTheme="majorBidi" w:cstheme="majorBidi"/>
          <w:iCs/>
        </w:rPr>
        <w:t xml:space="preserve"> the Jews of </w:t>
      </w:r>
      <w:r w:rsidR="00A80CEF" w:rsidRPr="00A80CEF">
        <w:rPr>
          <w:rFonts w:asciiTheme="majorBidi" w:hAnsiTheme="majorBidi" w:cstheme="majorBidi"/>
          <w:iCs/>
        </w:rPr>
        <w:t>Nuremberg</w:t>
      </w:r>
      <w:r w:rsidR="00BE0A81" w:rsidRPr="00A80CEF">
        <w:rPr>
          <w:rFonts w:asciiTheme="majorBidi" w:hAnsiTheme="majorBidi" w:cstheme="majorBidi"/>
          <w:iCs/>
        </w:rPr>
        <w:t xml:space="preserve"> using fountains? </w:t>
      </w:r>
      <w:r w:rsidR="005901DC" w:rsidRPr="00A80CEF">
        <w:rPr>
          <w:rFonts w:asciiTheme="majorBidi" w:hAnsiTheme="majorBidi" w:cstheme="majorBidi"/>
          <w:iCs/>
        </w:rPr>
        <w:t xml:space="preserve">Again, </w:t>
      </w:r>
      <w:r w:rsidR="00643EA4" w:rsidRPr="00A80CEF">
        <w:rPr>
          <w:rFonts w:asciiTheme="majorBidi" w:hAnsiTheme="majorBidi" w:cstheme="majorBidi"/>
          <w:iCs/>
        </w:rPr>
        <w:t>h</w:t>
      </w:r>
      <w:r w:rsidR="00BC719F" w:rsidRPr="00A80CEF">
        <w:rPr>
          <w:rFonts w:asciiTheme="majorBidi" w:hAnsiTheme="majorBidi" w:cstheme="majorBidi"/>
          <w:iCs/>
        </w:rPr>
        <w:t>ala</w:t>
      </w:r>
      <w:r w:rsidR="00643EA4" w:rsidRPr="00A80CEF">
        <w:rPr>
          <w:rFonts w:asciiTheme="majorBidi" w:hAnsiTheme="majorBidi" w:cstheme="majorBidi"/>
          <w:iCs/>
        </w:rPr>
        <w:t>k</w:t>
      </w:r>
      <w:r w:rsidR="00BC719F" w:rsidRPr="00A80CEF">
        <w:rPr>
          <w:rFonts w:asciiTheme="majorBidi" w:hAnsiTheme="majorBidi" w:cstheme="majorBidi"/>
          <w:iCs/>
        </w:rPr>
        <w:t xml:space="preserve">hic </w:t>
      </w:r>
      <w:r w:rsidR="00643EA4" w:rsidRPr="00A80CEF">
        <w:rPr>
          <w:rFonts w:asciiTheme="majorBidi" w:hAnsiTheme="majorBidi" w:cstheme="majorBidi"/>
          <w:iCs/>
        </w:rPr>
        <w:t>deliberations</w:t>
      </w:r>
      <w:r w:rsidR="00BC719F" w:rsidRPr="00A80CEF">
        <w:rPr>
          <w:rFonts w:asciiTheme="majorBidi" w:hAnsiTheme="majorBidi" w:cstheme="majorBidi"/>
          <w:iCs/>
        </w:rPr>
        <w:t xml:space="preserve"> </w:t>
      </w:r>
      <w:r w:rsidR="00D17FAC">
        <w:rPr>
          <w:rFonts w:asciiTheme="majorBidi" w:hAnsiTheme="majorBidi" w:cstheme="majorBidi"/>
          <w:iCs/>
        </w:rPr>
        <w:t>can help us u</w:t>
      </w:r>
      <w:r w:rsidR="005901DC" w:rsidRPr="00A80CEF">
        <w:rPr>
          <w:rFonts w:asciiTheme="majorBidi" w:hAnsiTheme="majorBidi" w:cstheme="majorBidi"/>
          <w:iCs/>
        </w:rPr>
        <w:t>nderstand.</w:t>
      </w:r>
      <w:r w:rsidR="003B31B0" w:rsidRPr="00A80CEF">
        <w:rPr>
          <w:rFonts w:asciiTheme="majorBidi" w:hAnsiTheme="majorBidi" w:cstheme="majorBidi"/>
          <w:iCs/>
        </w:rPr>
        <w:t xml:space="preserve"> </w:t>
      </w:r>
      <w:r w:rsidR="00D17FAC">
        <w:rPr>
          <w:rFonts w:asciiTheme="majorBidi" w:hAnsiTheme="majorBidi" w:cstheme="majorBidi"/>
          <w:iCs/>
        </w:rPr>
        <w:t>T</w:t>
      </w:r>
      <w:r w:rsidR="00201EA6" w:rsidRPr="00A80CEF">
        <w:rPr>
          <w:rFonts w:asciiTheme="majorBidi" w:hAnsiTheme="majorBidi" w:cstheme="majorBidi"/>
          <w:iCs/>
        </w:rPr>
        <w:t>he main</w:t>
      </w:r>
      <w:r w:rsidR="003B31B0" w:rsidRPr="00A80CEF">
        <w:rPr>
          <w:rFonts w:asciiTheme="majorBidi" w:hAnsiTheme="majorBidi" w:cstheme="majorBidi"/>
          <w:iCs/>
        </w:rPr>
        <w:t xml:space="preserve"> </w:t>
      </w:r>
      <w:r w:rsidR="00643EA4" w:rsidRPr="00A80CEF">
        <w:rPr>
          <w:rFonts w:asciiTheme="majorBidi" w:hAnsiTheme="majorBidi" w:cstheme="majorBidi"/>
          <w:iCs/>
        </w:rPr>
        <w:t xml:space="preserve">concern when preparing </w:t>
      </w:r>
      <w:proofErr w:type="spellStart"/>
      <w:r w:rsidR="003C084A" w:rsidRPr="00A80CEF">
        <w:rPr>
          <w:rFonts w:asciiTheme="majorBidi" w:hAnsiTheme="majorBidi" w:cstheme="majorBidi"/>
          <w:iCs/>
        </w:rPr>
        <w:t>matzot</w:t>
      </w:r>
      <w:proofErr w:type="spellEnd"/>
      <w:r w:rsidR="00E47E47" w:rsidRPr="00A80CEF">
        <w:rPr>
          <w:rFonts w:asciiTheme="majorBidi" w:hAnsiTheme="majorBidi" w:cstheme="majorBidi"/>
          <w:iCs/>
        </w:rPr>
        <w:t xml:space="preserve"> was to keep</w:t>
      </w:r>
      <w:r w:rsidR="003B31B0" w:rsidRPr="00A80CEF">
        <w:rPr>
          <w:rFonts w:asciiTheme="majorBidi" w:hAnsiTheme="majorBidi" w:cstheme="majorBidi"/>
          <w:iCs/>
        </w:rPr>
        <w:t xml:space="preserve"> the dough</w:t>
      </w:r>
      <w:r w:rsidR="00D17FAC">
        <w:rPr>
          <w:rFonts w:asciiTheme="majorBidi" w:hAnsiTheme="majorBidi" w:cstheme="majorBidi"/>
          <w:iCs/>
        </w:rPr>
        <w:t xml:space="preserve"> from becoming</w:t>
      </w:r>
      <w:r w:rsidR="003B31B0" w:rsidRPr="00A80CEF">
        <w:rPr>
          <w:rFonts w:asciiTheme="majorBidi" w:hAnsiTheme="majorBidi" w:cstheme="majorBidi"/>
          <w:i/>
        </w:rPr>
        <w:t xml:space="preserve"> </w:t>
      </w:r>
      <w:r w:rsidR="003B31B0" w:rsidRPr="00A80CEF">
        <w:rPr>
          <w:rFonts w:asciiTheme="majorBidi" w:hAnsiTheme="majorBidi" w:cstheme="majorBidi"/>
          <w:iCs/>
        </w:rPr>
        <w:t>leavened</w:t>
      </w:r>
      <w:r w:rsidR="00E47E47" w:rsidRPr="00A80CEF">
        <w:rPr>
          <w:rFonts w:asciiTheme="majorBidi" w:hAnsiTheme="majorBidi" w:cstheme="majorBidi"/>
          <w:iCs/>
        </w:rPr>
        <w:t xml:space="preserve">. Separating the wheat or flour from water before kneading the dough was key, but </w:t>
      </w:r>
      <w:r w:rsidR="00643EA4" w:rsidRPr="00A80CEF">
        <w:rPr>
          <w:rFonts w:asciiTheme="majorBidi" w:hAnsiTheme="majorBidi" w:cstheme="majorBidi"/>
          <w:iCs/>
        </w:rPr>
        <w:t xml:space="preserve">the </w:t>
      </w:r>
      <w:r w:rsidR="00E47E47" w:rsidRPr="00A80CEF">
        <w:rPr>
          <w:rFonts w:asciiTheme="majorBidi" w:hAnsiTheme="majorBidi" w:cstheme="majorBidi"/>
          <w:iCs/>
        </w:rPr>
        <w:t xml:space="preserve">rabbis also wanted </w:t>
      </w:r>
      <w:r w:rsidR="00D17FAC" w:rsidRPr="00A80CEF">
        <w:rPr>
          <w:rFonts w:asciiTheme="majorBidi" w:hAnsiTheme="majorBidi" w:cstheme="majorBidi"/>
          <w:iCs/>
        </w:rPr>
        <w:t>t</w:t>
      </w:r>
      <w:r w:rsidR="00D17FAC">
        <w:rPr>
          <w:rFonts w:asciiTheme="majorBidi" w:hAnsiTheme="majorBidi" w:cstheme="majorBidi"/>
          <w:iCs/>
        </w:rPr>
        <w:t>o avoid leavening during the</w:t>
      </w:r>
      <w:r w:rsidR="00D17FAC" w:rsidRPr="00A80CEF">
        <w:rPr>
          <w:rFonts w:asciiTheme="majorBidi" w:hAnsiTheme="majorBidi" w:cstheme="majorBidi"/>
          <w:iCs/>
        </w:rPr>
        <w:t xml:space="preserve"> </w:t>
      </w:r>
      <w:r w:rsidR="00D17FAC">
        <w:rPr>
          <w:rFonts w:asciiTheme="majorBidi" w:hAnsiTheme="majorBidi" w:cstheme="majorBidi"/>
          <w:iCs/>
        </w:rPr>
        <w:lastRenderedPageBreak/>
        <w:t>knead</w:t>
      </w:r>
      <w:r w:rsidR="00D17FAC" w:rsidRPr="00A80CEF">
        <w:rPr>
          <w:rFonts w:asciiTheme="majorBidi" w:hAnsiTheme="majorBidi" w:cstheme="majorBidi"/>
          <w:iCs/>
        </w:rPr>
        <w:t xml:space="preserve">ing </w:t>
      </w:r>
      <w:r w:rsidR="00E47E47" w:rsidRPr="00A80CEF">
        <w:rPr>
          <w:rFonts w:asciiTheme="majorBidi" w:hAnsiTheme="majorBidi" w:cstheme="majorBidi"/>
          <w:iCs/>
        </w:rPr>
        <w:t>process</w:t>
      </w:r>
      <w:r w:rsidR="00D17FAC">
        <w:rPr>
          <w:rFonts w:asciiTheme="majorBidi" w:hAnsiTheme="majorBidi" w:cstheme="majorBidi"/>
          <w:iCs/>
        </w:rPr>
        <w:t>, so t</w:t>
      </w:r>
      <w:r w:rsidR="002F0192" w:rsidRPr="00A80CEF">
        <w:rPr>
          <w:rFonts w:asciiTheme="majorBidi" w:hAnsiTheme="majorBidi" w:cstheme="majorBidi"/>
          <w:iCs/>
        </w:rPr>
        <w:t xml:space="preserve">he goal was </w:t>
      </w:r>
      <w:r w:rsidR="006A281C" w:rsidRPr="00A80CEF">
        <w:rPr>
          <w:rFonts w:asciiTheme="majorBidi" w:hAnsiTheme="majorBidi" w:cstheme="majorBidi"/>
          <w:iCs/>
        </w:rPr>
        <w:t xml:space="preserve">to </w:t>
      </w:r>
      <w:r w:rsidR="002F0192" w:rsidRPr="00A80CEF">
        <w:rPr>
          <w:rFonts w:asciiTheme="majorBidi" w:hAnsiTheme="majorBidi" w:cstheme="majorBidi"/>
          <w:iCs/>
        </w:rPr>
        <w:t>place</w:t>
      </w:r>
      <w:r w:rsidR="00E47E47" w:rsidRPr="00A80CEF">
        <w:rPr>
          <w:rFonts w:asciiTheme="majorBidi" w:hAnsiTheme="majorBidi" w:cstheme="majorBidi"/>
          <w:iCs/>
        </w:rPr>
        <w:t xml:space="preserve"> the </w:t>
      </w:r>
      <w:proofErr w:type="spellStart"/>
      <w:r w:rsidR="003C084A" w:rsidRPr="00A80CEF">
        <w:rPr>
          <w:rFonts w:asciiTheme="majorBidi" w:hAnsiTheme="majorBidi" w:cstheme="majorBidi"/>
          <w:iCs/>
        </w:rPr>
        <w:t>matzot</w:t>
      </w:r>
      <w:proofErr w:type="spellEnd"/>
      <w:r w:rsidR="002F0192" w:rsidRPr="00A80CEF">
        <w:rPr>
          <w:rFonts w:asciiTheme="majorBidi" w:hAnsiTheme="majorBidi" w:cstheme="majorBidi"/>
          <w:iCs/>
        </w:rPr>
        <w:t xml:space="preserve"> in</w:t>
      </w:r>
      <w:r w:rsidR="002C5162" w:rsidRPr="00A80CEF">
        <w:rPr>
          <w:rFonts w:asciiTheme="majorBidi" w:hAnsiTheme="majorBidi" w:cstheme="majorBidi"/>
          <w:iCs/>
        </w:rPr>
        <w:t xml:space="preserve"> the oven quickly</w:t>
      </w:r>
      <w:r w:rsidR="004D2965" w:rsidRPr="00A80CEF">
        <w:rPr>
          <w:rFonts w:asciiTheme="majorBidi" w:hAnsiTheme="majorBidi" w:cstheme="majorBidi"/>
          <w:iCs/>
        </w:rPr>
        <w:t xml:space="preserve">. </w:t>
      </w:r>
      <w:r w:rsidR="00FE415A" w:rsidRPr="00A80CEF">
        <w:rPr>
          <w:rFonts w:asciiTheme="majorBidi" w:hAnsiTheme="majorBidi" w:cstheme="majorBidi"/>
          <w:iCs/>
        </w:rPr>
        <w:t xml:space="preserve">The colder the </w:t>
      </w:r>
      <w:r w:rsidR="00054C5C" w:rsidRPr="00A80CEF">
        <w:rPr>
          <w:rFonts w:asciiTheme="majorBidi" w:hAnsiTheme="majorBidi" w:cstheme="majorBidi"/>
          <w:iCs/>
        </w:rPr>
        <w:t>ingredients</w:t>
      </w:r>
      <w:r w:rsidR="00FE415A" w:rsidRPr="00A80CEF">
        <w:rPr>
          <w:rFonts w:asciiTheme="majorBidi" w:hAnsiTheme="majorBidi" w:cstheme="majorBidi"/>
          <w:iCs/>
        </w:rPr>
        <w:t xml:space="preserve"> were before </w:t>
      </w:r>
      <w:r w:rsidR="00054C5C" w:rsidRPr="00A80CEF">
        <w:rPr>
          <w:rFonts w:asciiTheme="majorBidi" w:hAnsiTheme="majorBidi" w:cstheme="majorBidi"/>
          <w:iCs/>
        </w:rPr>
        <w:t xml:space="preserve">kneading, the longer leavening </w:t>
      </w:r>
      <w:r w:rsidR="00D17FAC">
        <w:rPr>
          <w:rFonts w:asciiTheme="majorBidi" w:hAnsiTheme="majorBidi" w:cstheme="majorBidi"/>
          <w:iCs/>
        </w:rPr>
        <w:t>would</w:t>
      </w:r>
      <w:r w:rsidR="00054C5C" w:rsidRPr="00A80CEF">
        <w:rPr>
          <w:rFonts w:asciiTheme="majorBidi" w:hAnsiTheme="majorBidi" w:cstheme="majorBidi"/>
          <w:iCs/>
        </w:rPr>
        <w:t xml:space="preserve"> </w:t>
      </w:r>
      <w:r w:rsidR="00D17FAC" w:rsidRPr="00A80CEF">
        <w:rPr>
          <w:rFonts w:asciiTheme="majorBidi" w:hAnsiTheme="majorBidi" w:cstheme="majorBidi"/>
          <w:iCs/>
        </w:rPr>
        <w:t>t</w:t>
      </w:r>
      <w:r w:rsidR="00D17FAC">
        <w:rPr>
          <w:rFonts w:asciiTheme="majorBidi" w:hAnsiTheme="majorBidi" w:cstheme="majorBidi"/>
          <w:iCs/>
        </w:rPr>
        <w:t>ake</w:t>
      </w:r>
      <w:r w:rsidR="00054C5C" w:rsidRPr="00A80CEF">
        <w:rPr>
          <w:rFonts w:asciiTheme="majorBidi" w:hAnsiTheme="majorBidi" w:cstheme="majorBidi"/>
          <w:iCs/>
        </w:rPr>
        <w:t xml:space="preserve">, and the better the </w:t>
      </w:r>
      <w:proofErr w:type="spellStart"/>
      <w:r w:rsidR="003C084A" w:rsidRPr="00A80CEF">
        <w:rPr>
          <w:rFonts w:asciiTheme="majorBidi" w:hAnsiTheme="majorBidi" w:cstheme="majorBidi"/>
          <w:iCs/>
        </w:rPr>
        <w:t>matzot</w:t>
      </w:r>
      <w:proofErr w:type="spellEnd"/>
      <w:r w:rsidR="00054C5C" w:rsidRPr="00A80CEF">
        <w:rPr>
          <w:rFonts w:asciiTheme="majorBidi" w:hAnsiTheme="majorBidi" w:cstheme="majorBidi"/>
          <w:i/>
        </w:rPr>
        <w:t xml:space="preserve"> </w:t>
      </w:r>
      <w:r w:rsidR="00C112CA" w:rsidRPr="00A80CEF">
        <w:rPr>
          <w:rFonts w:asciiTheme="majorBidi" w:hAnsiTheme="majorBidi" w:cstheme="majorBidi"/>
          <w:iCs/>
        </w:rPr>
        <w:t xml:space="preserve">were considered </w:t>
      </w:r>
      <w:r w:rsidR="00201EA6" w:rsidRPr="00A80CEF">
        <w:rPr>
          <w:rFonts w:asciiTheme="majorBidi" w:hAnsiTheme="majorBidi" w:cstheme="majorBidi"/>
          <w:iCs/>
        </w:rPr>
        <w:t xml:space="preserve">from </w:t>
      </w:r>
      <w:r w:rsidR="00C35A4C" w:rsidRPr="00A80CEF">
        <w:rPr>
          <w:rFonts w:asciiTheme="majorBidi" w:hAnsiTheme="majorBidi" w:cstheme="majorBidi"/>
          <w:iCs/>
        </w:rPr>
        <w:t xml:space="preserve">a </w:t>
      </w:r>
      <w:r w:rsidR="00201EA6" w:rsidRPr="00A80CEF">
        <w:rPr>
          <w:rFonts w:asciiTheme="majorBidi" w:hAnsiTheme="majorBidi" w:cstheme="majorBidi"/>
          <w:iCs/>
        </w:rPr>
        <w:t>h</w:t>
      </w:r>
      <w:r w:rsidR="00AE0E6D" w:rsidRPr="00A80CEF">
        <w:rPr>
          <w:rFonts w:asciiTheme="majorBidi" w:hAnsiTheme="majorBidi" w:cstheme="majorBidi"/>
          <w:iCs/>
        </w:rPr>
        <w:t>alakhic</w:t>
      </w:r>
      <w:r w:rsidR="00201EA6" w:rsidRPr="00A80CEF">
        <w:rPr>
          <w:rFonts w:asciiTheme="majorBidi" w:hAnsiTheme="majorBidi" w:cstheme="majorBidi"/>
          <w:iCs/>
        </w:rPr>
        <w:t xml:space="preserve"> standpoint</w:t>
      </w:r>
      <w:r w:rsidR="00C112CA" w:rsidRPr="00A80CEF">
        <w:rPr>
          <w:rFonts w:asciiTheme="majorBidi" w:hAnsiTheme="majorBidi" w:cstheme="majorBidi"/>
          <w:iCs/>
        </w:rPr>
        <w:t>. This</w:t>
      </w:r>
      <w:r w:rsidR="003452AF" w:rsidRPr="00A80CEF">
        <w:rPr>
          <w:rFonts w:asciiTheme="majorBidi" w:hAnsiTheme="majorBidi" w:cstheme="majorBidi"/>
          <w:iCs/>
        </w:rPr>
        <w:t xml:space="preserve"> principal was already established in the Talmud</w:t>
      </w:r>
      <w:r w:rsidR="00B649CD">
        <w:rPr>
          <w:rFonts w:asciiTheme="majorBidi" w:hAnsiTheme="majorBidi" w:cstheme="majorBidi"/>
          <w:iCs/>
        </w:rPr>
        <w:t xml:space="preserve"> and</w:t>
      </w:r>
      <w:r w:rsidR="003452AF" w:rsidRPr="00A80CEF">
        <w:rPr>
          <w:rFonts w:asciiTheme="majorBidi" w:hAnsiTheme="majorBidi" w:cstheme="majorBidi"/>
          <w:iCs/>
        </w:rPr>
        <w:t xml:space="preserve"> </w:t>
      </w:r>
      <w:r w:rsidR="00C35A4C" w:rsidRPr="00A80CEF">
        <w:rPr>
          <w:rFonts w:asciiTheme="majorBidi" w:hAnsiTheme="majorBidi" w:cstheme="majorBidi"/>
          <w:iCs/>
        </w:rPr>
        <w:t xml:space="preserve">was </w:t>
      </w:r>
      <w:r w:rsidR="003452AF" w:rsidRPr="00A80CEF">
        <w:rPr>
          <w:rFonts w:asciiTheme="majorBidi" w:hAnsiTheme="majorBidi" w:cstheme="majorBidi"/>
          <w:iCs/>
        </w:rPr>
        <w:t>adopted</w:t>
      </w:r>
      <w:r w:rsidR="005146B0" w:rsidRPr="00A80CEF">
        <w:rPr>
          <w:rFonts w:asciiTheme="majorBidi" w:hAnsiTheme="majorBidi" w:cstheme="majorBidi"/>
          <w:iCs/>
        </w:rPr>
        <w:t xml:space="preserve"> by medieval rabbis, starting with </w:t>
      </w:r>
      <w:proofErr w:type="spellStart"/>
      <w:r w:rsidR="005146B0" w:rsidRPr="00A80CEF">
        <w:rPr>
          <w:rFonts w:asciiTheme="majorBidi" w:hAnsiTheme="majorBidi" w:cstheme="majorBidi"/>
          <w:iCs/>
        </w:rPr>
        <w:t>Rashi</w:t>
      </w:r>
      <w:proofErr w:type="spellEnd"/>
      <w:r w:rsidR="00705013" w:rsidRPr="00A80CEF">
        <w:rPr>
          <w:rFonts w:asciiTheme="majorBidi" w:hAnsiTheme="majorBidi" w:cstheme="majorBidi"/>
          <w:iCs/>
        </w:rPr>
        <w:t xml:space="preserve">, in the late </w:t>
      </w:r>
      <w:r w:rsidR="00D17FAC">
        <w:rPr>
          <w:rFonts w:asciiTheme="majorBidi" w:hAnsiTheme="majorBidi" w:cstheme="majorBidi"/>
          <w:iCs/>
        </w:rPr>
        <w:t>11</w:t>
      </w:r>
      <w:r w:rsidR="00D17FAC" w:rsidRPr="00A80CEF">
        <w:rPr>
          <w:rFonts w:asciiTheme="majorBidi" w:hAnsiTheme="majorBidi" w:cstheme="majorBidi"/>
          <w:iCs/>
        </w:rPr>
        <w:t xml:space="preserve">th </w:t>
      </w:r>
      <w:r w:rsidR="00705013" w:rsidRPr="00A80CEF">
        <w:rPr>
          <w:rFonts w:asciiTheme="majorBidi" w:hAnsiTheme="majorBidi" w:cstheme="majorBidi"/>
          <w:iCs/>
        </w:rPr>
        <w:t>century</w:t>
      </w:r>
      <w:r w:rsidR="005146B0" w:rsidRPr="00A80CEF">
        <w:rPr>
          <w:rFonts w:asciiTheme="majorBidi" w:hAnsiTheme="majorBidi" w:cstheme="majorBidi"/>
          <w:iCs/>
        </w:rPr>
        <w:t>.</w:t>
      </w:r>
      <w:r w:rsidR="00705013" w:rsidRPr="00A80CEF">
        <w:rPr>
          <w:rStyle w:val="FootnoteReference"/>
          <w:rFonts w:asciiTheme="majorBidi" w:hAnsiTheme="majorBidi" w:cstheme="majorBidi"/>
          <w:iCs/>
        </w:rPr>
        <w:footnoteReference w:id="64"/>
      </w:r>
      <w:r w:rsidR="00177955" w:rsidRPr="00A80CEF">
        <w:rPr>
          <w:rFonts w:asciiTheme="majorBidi" w:hAnsiTheme="majorBidi" w:cstheme="majorBidi"/>
          <w:iCs/>
        </w:rPr>
        <w:t xml:space="preserve"> Thus, making sure that the water for </w:t>
      </w:r>
      <w:proofErr w:type="spellStart"/>
      <w:r w:rsidR="003C084A" w:rsidRPr="00A80CEF">
        <w:rPr>
          <w:rFonts w:asciiTheme="majorBidi" w:hAnsiTheme="majorBidi" w:cstheme="majorBidi"/>
          <w:iCs/>
        </w:rPr>
        <w:t>matzot</w:t>
      </w:r>
      <w:proofErr w:type="spellEnd"/>
      <w:r w:rsidR="00037942" w:rsidRPr="00A80CEF">
        <w:rPr>
          <w:rFonts w:asciiTheme="majorBidi" w:hAnsiTheme="majorBidi" w:cstheme="majorBidi"/>
          <w:iCs/>
        </w:rPr>
        <w:t xml:space="preserve"> was cold</w:t>
      </w:r>
      <w:r w:rsidR="00EA4DC8" w:rsidRPr="00A80CEF">
        <w:rPr>
          <w:rFonts w:asciiTheme="majorBidi" w:hAnsiTheme="majorBidi" w:cstheme="majorBidi"/>
          <w:iCs/>
        </w:rPr>
        <w:t xml:space="preserve"> </w:t>
      </w:r>
      <w:r w:rsidR="00037942" w:rsidRPr="00A80CEF">
        <w:rPr>
          <w:rFonts w:asciiTheme="majorBidi" w:hAnsiTheme="majorBidi" w:cstheme="majorBidi"/>
          <w:iCs/>
        </w:rPr>
        <w:t>and</w:t>
      </w:r>
      <w:r w:rsidR="00177955" w:rsidRPr="00A80CEF">
        <w:rPr>
          <w:rFonts w:asciiTheme="majorBidi" w:hAnsiTheme="majorBidi" w:cstheme="majorBidi"/>
          <w:iCs/>
        </w:rPr>
        <w:t xml:space="preserve"> clean was the main considerat</w:t>
      </w:r>
      <w:r w:rsidR="00037942" w:rsidRPr="00A80CEF">
        <w:rPr>
          <w:rFonts w:asciiTheme="majorBidi" w:hAnsiTheme="majorBidi" w:cstheme="majorBidi"/>
          <w:iCs/>
        </w:rPr>
        <w:t>ion that guided rabbis in discussing</w:t>
      </w:r>
      <w:r w:rsidR="00177955" w:rsidRPr="00A80CEF">
        <w:rPr>
          <w:rFonts w:asciiTheme="majorBidi" w:hAnsiTheme="majorBidi" w:cstheme="majorBidi"/>
          <w:iCs/>
        </w:rPr>
        <w:t xml:space="preserve"> the proper times and locations for drawing it.</w:t>
      </w:r>
    </w:p>
    <w:p w14:paraId="72FB216D" w14:textId="2EDCDD7B" w:rsidR="00177955" w:rsidRPr="00A80CEF" w:rsidRDefault="00177955" w:rsidP="00824CB0">
      <w:pPr>
        <w:spacing w:after="0" w:line="360" w:lineRule="auto"/>
        <w:rPr>
          <w:rFonts w:asciiTheme="majorBidi" w:hAnsiTheme="majorBidi" w:cstheme="majorBidi"/>
          <w:iCs/>
        </w:rPr>
      </w:pPr>
      <w:r w:rsidRPr="00A80CEF">
        <w:rPr>
          <w:rFonts w:asciiTheme="majorBidi" w:hAnsiTheme="majorBidi" w:cstheme="majorBidi"/>
          <w:iCs/>
        </w:rPr>
        <w:tab/>
      </w:r>
      <w:r w:rsidR="00A57E02" w:rsidRPr="00A80CEF">
        <w:rPr>
          <w:rFonts w:asciiTheme="majorBidi" w:hAnsiTheme="majorBidi" w:cstheme="majorBidi"/>
          <w:iCs/>
        </w:rPr>
        <w:t xml:space="preserve">However, finding cold </w:t>
      </w:r>
      <w:r w:rsidR="00F36EAA" w:rsidRPr="00A80CEF">
        <w:rPr>
          <w:rFonts w:asciiTheme="majorBidi" w:hAnsiTheme="majorBidi" w:cstheme="majorBidi"/>
          <w:iCs/>
        </w:rPr>
        <w:t>and clean water and keeping it</w:t>
      </w:r>
      <w:r w:rsidR="00A57E02" w:rsidRPr="00A80CEF">
        <w:rPr>
          <w:rFonts w:asciiTheme="majorBidi" w:hAnsiTheme="majorBidi" w:cstheme="majorBidi"/>
          <w:iCs/>
        </w:rPr>
        <w:t xml:space="preserve"> in this state was far from trivial in pre-modern times. </w:t>
      </w:r>
      <w:r w:rsidR="00723E59" w:rsidRPr="00A80CEF">
        <w:rPr>
          <w:rFonts w:asciiTheme="majorBidi" w:hAnsiTheme="majorBidi" w:cstheme="majorBidi"/>
          <w:iCs/>
        </w:rPr>
        <w:t xml:space="preserve">The </w:t>
      </w:r>
      <w:proofErr w:type="spellStart"/>
      <w:r w:rsidR="00D17FAC">
        <w:rPr>
          <w:rFonts w:asciiTheme="majorBidi" w:hAnsiTheme="majorBidi" w:cstheme="majorBidi"/>
          <w:iCs/>
        </w:rPr>
        <w:t>t</w:t>
      </w:r>
      <w:r w:rsidR="00D17FAC" w:rsidRPr="00A80CEF">
        <w:rPr>
          <w:rFonts w:asciiTheme="majorBidi" w:hAnsiTheme="majorBidi" w:cstheme="majorBidi"/>
          <w:iCs/>
        </w:rPr>
        <w:t>almudic</w:t>
      </w:r>
      <w:proofErr w:type="spellEnd"/>
      <w:r w:rsidR="00D17FAC" w:rsidRPr="00A80CEF">
        <w:rPr>
          <w:rFonts w:asciiTheme="majorBidi" w:hAnsiTheme="majorBidi" w:cstheme="majorBidi"/>
          <w:iCs/>
        </w:rPr>
        <w:t xml:space="preserve"> </w:t>
      </w:r>
      <w:r w:rsidR="00723E59" w:rsidRPr="00A80CEF">
        <w:rPr>
          <w:rFonts w:asciiTheme="majorBidi" w:hAnsiTheme="majorBidi" w:cstheme="majorBidi"/>
          <w:iCs/>
        </w:rPr>
        <w:t xml:space="preserve">scholar </w:t>
      </w:r>
      <w:proofErr w:type="spellStart"/>
      <w:r w:rsidR="00723E59" w:rsidRPr="00A80CEF">
        <w:rPr>
          <w:rFonts w:asciiTheme="majorBidi" w:hAnsiTheme="majorBidi" w:cstheme="majorBidi"/>
          <w:iCs/>
        </w:rPr>
        <w:t>Rava</w:t>
      </w:r>
      <w:proofErr w:type="spellEnd"/>
      <w:r w:rsidR="00723E59" w:rsidRPr="00A80CEF">
        <w:rPr>
          <w:rFonts w:asciiTheme="majorBidi" w:hAnsiTheme="majorBidi" w:cstheme="majorBidi"/>
          <w:iCs/>
        </w:rPr>
        <w:t xml:space="preserve"> described a series of e</w:t>
      </w:r>
      <w:r w:rsidR="00F071FA" w:rsidRPr="00A80CEF">
        <w:rPr>
          <w:rFonts w:asciiTheme="majorBidi" w:hAnsiTheme="majorBidi" w:cstheme="majorBidi"/>
          <w:iCs/>
        </w:rPr>
        <w:t>nvironmental conditions that could</w:t>
      </w:r>
      <w:r w:rsidR="00723E59" w:rsidRPr="00A80CEF">
        <w:rPr>
          <w:rFonts w:asciiTheme="majorBidi" w:hAnsiTheme="majorBidi" w:cstheme="majorBidi"/>
          <w:iCs/>
        </w:rPr>
        <w:t xml:space="preserve"> </w:t>
      </w:r>
      <w:r w:rsidR="00C35A4C" w:rsidRPr="00A80CEF">
        <w:rPr>
          <w:rFonts w:asciiTheme="majorBidi" w:hAnsiTheme="majorBidi" w:cstheme="majorBidi"/>
          <w:iCs/>
        </w:rPr>
        <w:t xml:space="preserve">affect </w:t>
      </w:r>
      <w:r w:rsidR="004C27C2" w:rsidRPr="00A80CEF">
        <w:rPr>
          <w:rFonts w:asciiTheme="majorBidi" w:hAnsiTheme="majorBidi" w:cstheme="majorBidi"/>
          <w:iCs/>
        </w:rPr>
        <w:t>the</w:t>
      </w:r>
      <w:r w:rsidR="00723E59" w:rsidRPr="00A80CEF">
        <w:rPr>
          <w:rFonts w:asciiTheme="majorBidi" w:hAnsiTheme="majorBidi" w:cstheme="majorBidi"/>
          <w:iCs/>
        </w:rPr>
        <w:t xml:space="preserve"> </w:t>
      </w:r>
      <w:r w:rsidR="003765AE" w:rsidRPr="00A80CEF">
        <w:rPr>
          <w:rFonts w:asciiTheme="majorBidi" w:hAnsiTheme="majorBidi" w:cstheme="majorBidi"/>
          <w:iCs/>
        </w:rPr>
        <w:t>mat</w:t>
      </w:r>
      <w:r w:rsidR="003C084A" w:rsidRPr="00A80CEF">
        <w:rPr>
          <w:rFonts w:asciiTheme="majorBidi" w:hAnsiTheme="majorBidi" w:cstheme="majorBidi"/>
          <w:iCs/>
        </w:rPr>
        <w:t>z</w:t>
      </w:r>
      <w:r w:rsidR="003765AE" w:rsidRPr="00A80CEF">
        <w:rPr>
          <w:rFonts w:asciiTheme="majorBidi" w:hAnsiTheme="majorBidi" w:cstheme="majorBidi"/>
          <w:iCs/>
        </w:rPr>
        <w:t>ah</w:t>
      </w:r>
      <w:r w:rsidR="00522691" w:rsidRPr="00A80CEF">
        <w:rPr>
          <w:rFonts w:asciiTheme="majorBidi" w:hAnsiTheme="majorBidi" w:cstheme="majorBidi"/>
          <w:iCs/>
        </w:rPr>
        <w:t>-</w:t>
      </w:r>
      <w:r w:rsidR="004C27C2" w:rsidRPr="00A80CEF">
        <w:rPr>
          <w:rFonts w:asciiTheme="majorBidi" w:hAnsiTheme="majorBidi" w:cstheme="majorBidi"/>
          <w:iCs/>
        </w:rPr>
        <w:t>making</w:t>
      </w:r>
      <w:r w:rsidR="00723E59" w:rsidRPr="00A80CEF">
        <w:rPr>
          <w:rFonts w:asciiTheme="majorBidi" w:hAnsiTheme="majorBidi" w:cstheme="majorBidi"/>
          <w:iCs/>
        </w:rPr>
        <w:t xml:space="preserve"> </w:t>
      </w:r>
      <w:r w:rsidR="004C27C2" w:rsidRPr="00A80CEF">
        <w:rPr>
          <w:rFonts w:asciiTheme="majorBidi" w:hAnsiTheme="majorBidi" w:cstheme="majorBidi"/>
          <w:iCs/>
        </w:rPr>
        <w:t>process, including the heat of the sun.</w:t>
      </w:r>
      <w:r w:rsidR="00A31C2C" w:rsidRPr="00A80CEF">
        <w:rPr>
          <w:rFonts w:asciiTheme="majorBidi" w:hAnsiTheme="majorBidi" w:cstheme="majorBidi"/>
          <w:iCs/>
        </w:rPr>
        <w:t xml:space="preserve"> Another </w:t>
      </w:r>
      <w:proofErr w:type="spellStart"/>
      <w:r w:rsidR="00D17FAC">
        <w:rPr>
          <w:rFonts w:asciiTheme="majorBidi" w:hAnsiTheme="majorBidi" w:cstheme="majorBidi"/>
          <w:iCs/>
        </w:rPr>
        <w:t>t</w:t>
      </w:r>
      <w:r w:rsidR="00D17FAC" w:rsidRPr="00A80CEF">
        <w:rPr>
          <w:rFonts w:asciiTheme="majorBidi" w:hAnsiTheme="majorBidi" w:cstheme="majorBidi"/>
          <w:iCs/>
        </w:rPr>
        <w:t>almudic</w:t>
      </w:r>
      <w:proofErr w:type="spellEnd"/>
      <w:r w:rsidR="00D17FAC" w:rsidRPr="00A80CEF">
        <w:rPr>
          <w:rFonts w:asciiTheme="majorBidi" w:hAnsiTheme="majorBidi" w:cstheme="majorBidi"/>
          <w:iCs/>
        </w:rPr>
        <w:t xml:space="preserve"> </w:t>
      </w:r>
      <w:r w:rsidR="00A31C2C" w:rsidRPr="00A80CEF">
        <w:rPr>
          <w:rFonts w:asciiTheme="majorBidi" w:hAnsiTheme="majorBidi" w:cstheme="majorBidi"/>
          <w:iCs/>
        </w:rPr>
        <w:t>scholar, R</w:t>
      </w:r>
      <w:r w:rsidR="00850009" w:rsidRPr="00A80CEF">
        <w:rPr>
          <w:rFonts w:asciiTheme="majorBidi" w:hAnsiTheme="majorBidi" w:cstheme="majorBidi"/>
          <w:iCs/>
        </w:rPr>
        <w:t>.</w:t>
      </w:r>
      <w:r w:rsidR="00A31C2C" w:rsidRPr="00A80CEF">
        <w:rPr>
          <w:rFonts w:asciiTheme="majorBidi" w:hAnsiTheme="majorBidi" w:cstheme="majorBidi"/>
          <w:iCs/>
        </w:rPr>
        <w:t xml:space="preserve"> </w:t>
      </w:r>
      <w:proofErr w:type="spellStart"/>
      <w:r w:rsidR="00A31C2C" w:rsidRPr="00A80CEF">
        <w:rPr>
          <w:rFonts w:asciiTheme="majorBidi" w:hAnsiTheme="majorBidi" w:cstheme="majorBidi"/>
          <w:iCs/>
        </w:rPr>
        <w:t>Yehudah</w:t>
      </w:r>
      <w:proofErr w:type="spellEnd"/>
      <w:r w:rsidR="00A31C2C" w:rsidRPr="00A80CEF">
        <w:rPr>
          <w:rFonts w:asciiTheme="majorBidi" w:hAnsiTheme="majorBidi" w:cstheme="majorBidi"/>
          <w:iCs/>
        </w:rPr>
        <w:t xml:space="preserve">, decreed that </w:t>
      </w:r>
      <w:r w:rsidR="00D17FAC">
        <w:rPr>
          <w:rFonts w:asciiTheme="majorBidi" w:hAnsiTheme="majorBidi" w:cstheme="majorBidi"/>
          <w:iCs/>
        </w:rPr>
        <w:t>one</w:t>
      </w:r>
      <w:r w:rsidR="00EA4DC8" w:rsidRPr="00A80CEF">
        <w:rPr>
          <w:rFonts w:asciiTheme="majorBidi" w:hAnsiTheme="majorBidi" w:cstheme="majorBidi"/>
          <w:iCs/>
        </w:rPr>
        <w:t xml:space="preserve"> </w:t>
      </w:r>
      <w:r w:rsidR="00D17FAC" w:rsidRPr="00A80CEF">
        <w:rPr>
          <w:rFonts w:asciiTheme="majorBidi" w:hAnsiTheme="majorBidi" w:cstheme="majorBidi"/>
          <w:iCs/>
        </w:rPr>
        <w:t>sh</w:t>
      </w:r>
      <w:r w:rsidR="00D17FAC">
        <w:rPr>
          <w:rFonts w:asciiTheme="majorBidi" w:hAnsiTheme="majorBidi" w:cstheme="majorBidi"/>
          <w:iCs/>
        </w:rPr>
        <w:t>ould</w:t>
      </w:r>
      <w:r w:rsidR="00D17FAC" w:rsidRPr="00A80CEF">
        <w:rPr>
          <w:rFonts w:asciiTheme="majorBidi" w:hAnsiTheme="majorBidi" w:cstheme="majorBidi"/>
          <w:iCs/>
        </w:rPr>
        <w:t xml:space="preserve"> </w:t>
      </w:r>
      <w:r w:rsidR="00A31C2C" w:rsidRPr="00A80CEF">
        <w:rPr>
          <w:rFonts w:asciiTheme="majorBidi" w:hAnsiTheme="majorBidi" w:cstheme="majorBidi"/>
          <w:iCs/>
        </w:rPr>
        <w:t>only use</w:t>
      </w:r>
      <w:r w:rsidR="00A31C2C" w:rsidRPr="00A80CEF">
        <w:rPr>
          <w:rFonts w:asciiTheme="majorBidi" w:hAnsiTheme="majorBidi" w:cstheme="majorBidi"/>
          <w:i/>
        </w:rPr>
        <w:t xml:space="preserve"> </w:t>
      </w:r>
      <w:proofErr w:type="spellStart"/>
      <w:r w:rsidR="00EA4DC8" w:rsidRPr="00A80CEF">
        <w:rPr>
          <w:rFonts w:asciiTheme="majorBidi" w:hAnsiTheme="majorBidi" w:cstheme="majorBidi"/>
          <w:i/>
        </w:rPr>
        <w:t>ma</w:t>
      </w:r>
      <w:r w:rsidR="004866C8" w:rsidRPr="00A80CEF">
        <w:rPr>
          <w:rFonts w:asciiTheme="majorBidi" w:hAnsiTheme="majorBidi" w:cstheme="majorBidi"/>
          <w:i/>
        </w:rPr>
        <w:t>y</w:t>
      </w:r>
      <w:r w:rsidR="00EA4DC8" w:rsidRPr="00A80CEF">
        <w:rPr>
          <w:rFonts w:asciiTheme="majorBidi" w:hAnsiTheme="majorBidi" w:cstheme="majorBidi"/>
          <w:i/>
        </w:rPr>
        <w:t>m</w:t>
      </w:r>
      <w:proofErr w:type="spellEnd"/>
      <w:r w:rsidR="00EA4DC8" w:rsidRPr="00A80CEF">
        <w:rPr>
          <w:rFonts w:asciiTheme="majorBidi" w:hAnsiTheme="majorBidi" w:cstheme="majorBidi"/>
          <w:i/>
        </w:rPr>
        <w:t xml:space="preserve"> she</w:t>
      </w:r>
      <w:r w:rsidR="00D17FAC">
        <w:rPr>
          <w:rFonts w:asciiTheme="majorBidi" w:hAnsiTheme="majorBidi" w:cstheme="majorBidi"/>
          <w:i/>
        </w:rPr>
        <w:t>-</w:t>
      </w:r>
      <w:proofErr w:type="spellStart"/>
      <w:r w:rsidR="00EA4DC8" w:rsidRPr="00A80CEF">
        <w:rPr>
          <w:rFonts w:asciiTheme="majorBidi" w:hAnsiTheme="majorBidi" w:cstheme="majorBidi"/>
          <w:i/>
        </w:rPr>
        <w:t>lanu</w:t>
      </w:r>
      <w:proofErr w:type="spellEnd"/>
      <w:r w:rsidR="00A31C2C" w:rsidRPr="00A80CEF">
        <w:rPr>
          <w:rFonts w:asciiTheme="majorBidi" w:hAnsiTheme="majorBidi" w:cstheme="majorBidi"/>
          <w:i/>
        </w:rPr>
        <w:t xml:space="preserve">, </w:t>
      </w:r>
      <w:r w:rsidR="00A31C2C" w:rsidRPr="00A80CEF">
        <w:rPr>
          <w:rFonts w:asciiTheme="majorBidi" w:hAnsiTheme="majorBidi" w:cstheme="majorBidi"/>
          <w:iCs/>
        </w:rPr>
        <w:t xml:space="preserve">“water which </w:t>
      </w:r>
      <w:r w:rsidR="008F61B1" w:rsidRPr="00A80CEF">
        <w:rPr>
          <w:rFonts w:asciiTheme="majorBidi" w:hAnsiTheme="majorBidi" w:cstheme="majorBidi"/>
          <w:iCs/>
        </w:rPr>
        <w:t>has rested (overnight)</w:t>
      </w:r>
      <w:r w:rsidR="00EA4DC8" w:rsidRPr="00A80CEF">
        <w:rPr>
          <w:rFonts w:asciiTheme="majorBidi" w:hAnsiTheme="majorBidi" w:cstheme="majorBidi"/>
          <w:iCs/>
        </w:rPr>
        <w:t>,</w:t>
      </w:r>
      <w:r w:rsidR="008F61B1" w:rsidRPr="00A80CEF">
        <w:rPr>
          <w:rFonts w:asciiTheme="majorBidi" w:hAnsiTheme="majorBidi" w:cstheme="majorBidi"/>
          <w:iCs/>
        </w:rPr>
        <w:t>” for</w:t>
      </w:r>
      <w:r w:rsidR="00A31C2C" w:rsidRPr="00A80CEF">
        <w:rPr>
          <w:rFonts w:asciiTheme="majorBidi" w:hAnsiTheme="majorBidi" w:cstheme="majorBidi"/>
          <w:iCs/>
        </w:rPr>
        <w:t xml:space="preserve"> </w:t>
      </w:r>
      <w:proofErr w:type="spellStart"/>
      <w:r w:rsidR="003C084A" w:rsidRPr="00A80CEF">
        <w:rPr>
          <w:rFonts w:asciiTheme="majorBidi" w:hAnsiTheme="majorBidi" w:cstheme="majorBidi"/>
          <w:iCs/>
        </w:rPr>
        <w:t>matzot</w:t>
      </w:r>
      <w:proofErr w:type="spellEnd"/>
      <w:r w:rsidR="00A31C2C" w:rsidRPr="00A80CEF">
        <w:rPr>
          <w:rFonts w:asciiTheme="majorBidi" w:hAnsiTheme="majorBidi" w:cstheme="majorBidi"/>
          <w:i/>
        </w:rPr>
        <w:t>.</w:t>
      </w:r>
      <w:r w:rsidR="00A31C2C" w:rsidRPr="00A80CEF">
        <w:rPr>
          <w:rFonts w:asciiTheme="majorBidi" w:hAnsiTheme="majorBidi" w:cstheme="majorBidi"/>
          <w:iCs/>
        </w:rPr>
        <w:t xml:space="preserve"> </w:t>
      </w:r>
      <w:r w:rsidR="00820DB4" w:rsidRPr="00A80CEF">
        <w:rPr>
          <w:rFonts w:asciiTheme="majorBidi" w:hAnsiTheme="majorBidi" w:cstheme="majorBidi"/>
          <w:iCs/>
        </w:rPr>
        <w:t>While R</w:t>
      </w:r>
      <w:r w:rsidR="00B15A4A" w:rsidRPr="00A80CEF">
        <w:rPr>
          <w:rFonts w:asciiTheme="majorBidi" w:hAnsiTheme="majorBidi" w:cstheme="majorBidi"/>
          <w:iCs/>
        </w:rPr>
        <w:t>.</w:t>
      </w:r>
      <w:r w:rsidR="00820DB4" w:rsidRPr="00A80CEF">
        <w:rPr>
          <w:rFonts w:asciiTheme="majorBidi" w:hAnsiTheme="majorBidi" w:cstheme="majorBidi"/>
          <w:iCs/>
        </w:rPr>
        <w:t xml:space="preserve"> </w:t>
      </w:r>
      <w:proofErr w:type="spellStart"/>
      <w:r w:rsidR="00820DB4" w:rsidRPr="00A80CEF">
        <w:rPr>
          <w:rFonts w:asciiTheme="majorBidi" w:hAnsiTheme="majorBidi" w:cstheme="majorBidi"/>
          <w:iCs/>
        </w:rPr>
        <w:t>Yehudah</w:t>
      </w:r>
      <w:proofErr w:type="spellEnd"/>
      <w:r w:rsidR="00820DB4" w:rsidRPr="00A80CEF">
        <w:rPr>
          <w:rFonts w:asciiTheme="majorBidi" w:hAnsiTheme="majorBidi" w:cstheme="majorBidi"/>
          <w:iCs/>
        </w:rPr>
        <w:t xml:space="preserve"> did</w:t>
      </w:r>
      <w:r w:rsidR="00581CF1" w:rsidRPr="00A80CEF">
        <w:rPr>
          <w:rFonts w:asciiTheme="majorBidi" w:hAnsiTheme="majorBidi" w:cstheme="majorBidi"/>
          <w:iCs/>
        </w:rPr>
        <w:t xml:space="preserve"> not </w:t>
      </w:r>
      <w:r w:rsidR="00823FF5">
        <w:rPr>
          <w:rFonts w:asciiTheme="majorBidi" w:hAnsiTheme="majorBidi" w:cstheme="majorBidi"/>
          <w:iCs/>
        </w:rPr>
        <w:t>elaborate</w:t>
      </w:r>
      <w:r w:rsidR="00581CF1" w:rsidRPr="00A80CEF">
        <w:rPr>
          <w:rFonts w:asciiTheme="majorBidi" w:hAnsiTheme="majorBidi" w:cstheme="majorBidi"/>
          <w:iCs/>
        </w:rPr>
        <w:t xml:space="preserve">, </w:t>
      </w:r>
      <w:proofErr w:type="spellStart"/>
      <w:r w:rsidR="00581CF1" w:rsidRPr="00A80CEF">
        <w:rPr>
          <w:rFonts w:asciiTheme="majorBidi" w:hAnsiTheme="majorBidi" w:cstheme="majorBidi"/>
          <w:iCs/>
        </w:rPr>
        <w:t>Rashi</w:t>
      </w:r>
      <w:proofErr w:type="spellEnd"/>
      <w:r w:rsidR="00A31C2C" w:rsidRPr="00A80CEF">
        <w:rPr>
          <w:rStyle w:val="FootnoteReference"/>
          <w:rFonts w:asciiTheme="majorBidi" w:hAnsiTheme="majorBidi" w:cstheme="majorBidi"/>
          <w:iCs/>
        </w:rPr>
        <w:t xml:space="preserve"> </w:t>
      </w:r>
      <w:r w:rsidR="00820DB4" w:rsidRPr="00A80CEF">
        <w:rPr>
          <w:rFonts w:asciiTheme="majorBidi" w:hAnsiTheme="majorBidi" w:cstheme="majorBidi"/>
          <w:iCs/>
        </w:rPr>
        <w:t>suggested</w:t>
      </w:r>
      <w:r w:rsidR="003E0DB7" w:rsidRPr="00A80CEF">
        <w:rPr>
          <w:rFonts w:asciiTheme="majorBidi" w:hAnsiTheme="majorBidi" w:cstheme="majorBidi"/>
          <w:iCs/>
        </w:rPr>
        <w:t xml:space="preserve"> that th</w:t>
      </w:r>
      <w:r w:rsidR="001B4CE7" w:rsidRPr="00A80CEF">
        <w:rPr>
          <w:rFonts w:asciiTheme="majorBidi" w:hAnsiTheme="majorBidi" w:cstheme="majorBidi"/>
          <w:iCs/>
        </w:rPr>
        <w:t>e water should be dr</w:t>
      </w:r>
      <w:r w:rsidR="00643EA4" w:rsidRPr="00A80CEF">
        <w:rPr>
          <w:rFonts w:asciiTheme="majorBidi" w:hAnsiTheme="majorBidi" w:cstheme="majorBidi"/>
          <w:iCs/>
        </w:rPr>
        <w:t>a</w:t>
      </w:r>
      <w:r w:rsidR="001B4CE7" w:rsidRPr="00A80CEF">
        <w:rPr>
          <w:rFonts w:asciiTheme="majorBidi" w:hAnsiTheme="majorBidi" w:cstheme="majorBidi"/>
          <w:iCs/>
        </w:rPr>
        <w:t>wn a</w:t>
      </w:r>
      <w:r w:rsidR="003E0DB7" w:rsidRPr="00A80CEF">
        <w:rPr>
          <w:rFonts w:asciiTheme="majorBidi" w:hAnsiTheme="majorBidi" w:cstheme="majorBidi"/>
          <w:iCs/>
        </w:rPr>
        <w:t xml:space="preserve"> day before Passover and kept overnight to allow </w:t>
      </w:r>
      <w:r w:rsidR="00643EA4" w:rsidRPr="00A80CEF">
        <w:rPr>
          <w:rFonts w:asciiTheme="majorBidi" w:hAnsiTheme="majorBidi" w:cstheme="majorBidi"/>
          <w:iCs/>
        </w:rPr>
        <w:t>it</w:t>
      </w:r>
      <w:r w:rsidR="009E6258" w:rsidRPr="00A80CEF">
        <w:rPr>
          <w:rFonts w:asciiTheme="majorBidi" w:hAnsiTheme="majorBidi" w:cstheme="majorBidi"/>
          <w:iCs/>
        </w:rPr>
        <w:t xml:space="preserve"> </w:t>
      </w:r>
      <w:r w:rsidR="003E0DB7" w:rsidRPr="00A80CEF">
        <w:rPr>
          <w:rFonts w:asciiTheme="majorBidi" w:hAnsiTheme="majorBidi" w:cstheme="majorBidi"/>
          <w:iCs/>
        </w:rPr>
        <w:t>to cool</w:t>
      </w:r>
      <w:r w:rsidR="003635EC" w:rsidRPr="00A80CEF">
        <w:rPr>
          <w:rFonts w:asciiTheme="majorBidi" w:hAnsiTheme="majorBidi" w:cstheme="majorBidi"/>
          <w:iCs/>
        </w:rPr>
        <w:t xml:space="preserve"> before using </w:t>
      </w:r>
      <w:r w:rsidR="00643EA4" w:rsidRPr="00A80CEF">
        <w:rPr>
          <w:rFonts w:asciiTheme="majorBidi" w:hAnsiTheme="majorBidi" w:cstheme="majorBidi"/>
          <w:iCs/>
        </w:rPr>
        <w:t>it</w:t>
      </w:r>
      <w:r w:rsidR="009E6258" w:rsidRPr="00A80CEF">
        <w:rPr>
          <w:rFonts w:asciiTheme="majorBidi" w:hAnsiTheme="majorBidi" w:cstheme="majorBidi"/>
          <w:iCs/>
        </w:rPr>
        <w:t xml:space="preserve"> </w:t>
      </w:r>
      <w:r w:rsidR="00D17FAC">
        <w:rPr>
          <w:rFonts w:asciiTheme="majorBidi" w:hAnsiTheme="majorBidi" w:cstheme="majorBidi"/>
          <w:iCs/>
        </w:rPr>
        <w:t>−</w:t>
      </w:r>
      <w:r w:rsidR="00E41201" w:rsidRPr="00A80CEF">
        <w:rPr>
          <w:rFonts w:asciiTheme="majorBidi" w:hAnsiTheme="majorBidi" w:cstheme="majorBidi"/>
          <w:iCs/>
        </w:rPr>
        <w:t xml:space="preserve"> a reasonable</w:t>
      </w:r>
      <w:r w:rsidR="001E14F6" w:rsidRPr="00A80CEF">
        <w:rPr>
          <w:rFonts w:asciiTheme="majorBidi" w:hAnsiTheme="majorBidi" w:cstheme="majorBidi"/>
          <w:iCs/>
        </w:rPr>
        <w:t xml:space="preserve"> idea in </w:t>
      </w:r>
      <w:r w:rsidR="00C35A4C" w:rsidRPr="00A80CEF">
        <w:rPr>
          <w:rFonts w:asciiTheme="majorBidi" w:hAnsiTheme="majorBidi" w:cstheme="majorBidi"/>
          <w:iCs/>
        </w:rPr>
        <w:t xml:space="preserve">the </w:t>
      </w:r>
      <w:r w:rsidR="001E14F6" w:rsidRPr="00A80CEF">
        <w:rPr>
          <w:rFonts w:asciiTheme="majorBidi" w:hAnsiTheme="majorBidi" w:cstheme="majorBidi"/>
          <w:iCs/>
        </w:rPr>
        <w:t>northern European climate</w:t>
      </w:r>
      <w:r w:rsidR="003E0DB7" w:rsidRPr="00A80CEF">
        <w:rPr>
          <w:rFonts w:asciiTheme="majorBidi" w:hAnsiTheme="majorBidi" w:cstheme="majorBidi"/>
          <w:iCs/>
        </w:rPr>
        <w:t>.</w:t>
      </w:r>
      <w:r w:rsidR="00AA61D3" w:rsidRPr="00A80CEF">
        <w:rPr>
          <w:rStyle w:val="FootnoteReference"/>
          <w:rFonts w:asciiTheme="majorBidi" w:hAnsiTheme="majorBidi" w:cstheme="majorBidi"/>
          <w:iCs/>
        </w:rPr>
        <w:footnoteReference w:id="65"/>
      </w:r>
      <w:r w:rsidR="001778EF" w:rsidRPr="00A80CEF">
        <w:rPr>
          <w:rFonts w:asciiTheme="majorBidi" w:hAnsiTheme="majorBidi" w:cstheme="majorBidi"/>
          <w:iCs/>
        </w:rPr>
        <w:t xml:space="preserve"> </w:t>
      </w:r>
      <w:r w:rsidR="00D17FAC">
        <w:rPr>
          <w:rFonts w:asciiTheme="majorBidi" w:hAnsiTheme="majorBidi" w:cstheme="majorBidi"/>
          <w:iCs/>
        </w:rPr>
        <w:t>T</w:t>
      </w:r>
      <w:r w:rsidR="00AA61D3" w:rsidRPr="00A80CEF">
        <w:rPr>
          <w:rFonts w:asciiTheme="majorBidi" w:hAnsiTheme="majorBidi" w:cstheme="majorBidi"/>
          <w:iCs/>
        </w:rPr>
        <w:t>o explain the need for kee</w:t>
      </w:r>
      <w:r w:rsidR="001B4CE7" w:rsidRPr="00A80CEF">
        <w:rPr>
          <w:rFonts w:asciiTheme="majorBidi" w:hAnsiTheme="majorBidi" w:cstheme="majorBidi"/>
          <w:iCs/>
        </w:rPr>
        <w:t>ping the water overnight</w:t>
      </w:r>
      <w:r w:rsidR="00AA61D3" w:rsidRPr="00A80CEF">
        <w:rPr>
          <w:rFonts w:asciiTheme="majorBidi" w:hAnsiTheme="majorBidi" w:cstheme="majorBidi"/>
          <w:iCs/>
        </w:rPr>
        <w:t xml:space="preserve">, </w:t>
      </w:r>
      <w:r w:rsidR="00824CB0">
        <w:rPr>
          <w:rFonts w:asciiTheme="majorBidi" w:hAnsiTheme="majorBidi" w:cstheme="majorBidi"/>
          <w:iCs/>
        </w:rPr>
        <w:t>he</w:t>
      </w:r>
      <w:r w:rsidR="00824CB0" w:rsidRPr="00A80CEF">
        <w:rPr>
          <w:rFonts w:asciiTheme="majorBidi" w:hAnsiTheme="majorBidi" w:cstheme="majorBidi"/>
          <w:iCs/>
        </w:rPr>
        <w:t xml:space="preserve"> </w:t>
      </w:r>
      <w:r w:rsidR="00AA61D3" w:rsidRPr="00A80CEF">
        <w:rPr>
          <w:rFonts w:asciiTheme="majorBidi" w:hAnsiTheme="majorBidi" w:cstheme="majorBidi"/>
          <w:iCs/>
        </w:rPr>
        <w:t xml:space="preserve">turned to </w:t>
      </w:r>
      <w:r w:rsidR="00D17FAC">
        <w:rPr>
          <w:rFonts w:asciiTheme="majorBidi" w:hAnsiTheme="majorBidi" w:cstheme="majorBidi"/>
          <w:iCs/>
        </w:rPr>
        <w:t>a</w:t>
      </w:r>
      <w:r w:rsidR="00FD1804" w:rsidRPr="00A80CEF">
        <w:rPr>
          <w:rFonts w:asciiTheme="majorBidi" w:hAnsiTheme="majorBidi" w:cstheme="majorBidi"/>
          <w:iCs/>
        </w:rPr>
        <w:t xml:space="preserve"> section </w:t>
      </w:r>
      <w:r w:rsidR="00D17FAC">
        <w:rPr>
          <w:rFonts w:asciiTheme="majorBidi" w:hAnsiTheme="majorBidi" w:cstheme="majorBidi"/>
          <w:iCs/>
        </w:rPr>
        <w:t xml:space="preserve">of the Talmud that </w:t>
      </w:r>
      <w:r w:rsidR="00FD1804" w:rsidRPr="00A80CEF">
        <w:rPr>
          <w:rFonts w:asciiTheme="majorBidi" w:hAnsiTheme="majorBidi" w:cstheme="majorBidi"/>
          <w:iCs/>
        </w:rPr>
        <w:t>deals with th</w:t>
      </w:r>
      <w:r w:rsidR="004F6948" w:rsidRPr="00A80CEF">
        <w:rPr>
          <w:rFonts w:asciiTheme="majorBidi" w:hAnsiTheme="majorBidi" w:cstheme="majorBidi"/>
          <w:iCs/>
        </w:rPr>
        <w:t>e astronomical</w:t>
      </w:r>
      <w:r w:rsidR="00FD1804" w:rsidRPr="00A80CEF">
        <w:rPr>
          <w:rFonts w:asciiTheme="majorBidi" w:hAnsiTheme="majorBidi" w:cstheme="majorBidi"/>
          <w:iCs/>
        </w:rPr>
        <w:t xml:space="preserve"> </w:t>
      </w:r>
      <w:r w:rsidR="00224C1B" w:rsidRPr="00A80CEF">
        <w:rPr>
          <w:rFonts w:asciiTheme="majorBidi" w:hAnsiTheme="majorBidi" w:cstheme="majorBidi"/>
          <w:iCs/>
        </w:rPr>
        <w:t>location of the sun</w:t>
      </w:r>
      <w:r w:rsidR="004F6948" w:rsidRPr="00A80CEF">
        <w:rPr>
          <w:rFonts w:asciiTheme="majorBidi" w:hAnsiTheme="majorBidi" w:cstheme="majorBidi"/>
          <w:iCs/>
        </w:rPr>
        <w:t xml:space="preserve"> throughout the year</w:t>
      </w:r>
      <w:r w:rsidR="000E541C" w:rsidRPr="00A80CEF">
        <w:rPr>
          <w:rFonts w:asciiTheme="majorBidi" w:hAnsiTheme="majorBidi" w:cstheme="majorBidi"/>
          <w:iCs/>
        </w:rPr>
        <w:t>, in which th</w:t>
      </w:r>
      <w:r w:rsidR="00FE7B7B" w:rsidRPr="00A80CEF">
        <w:rPr>
          <w:rFonts w:asciiTheme="majorBidi" w:hAnsiTheme="majorBidi" w:cstheme="majorBidi"/>
          <w:iCs/>
        </w:rPr>
        <w:t>e scholars agree that during</w:t>
      </w:r>
      <w:r w:rsidR="000E541C" w:rsidRPr="00A80CEF">
        <w:rPr>
          <w:rFonts w:asciiTheme="majorBidi" w:hAnsiTheme="majorBidi" w:cstheme="majorBidi"/>
          <w:iCs/>
        </w:rPr>
        <w:t xml:space="preserve"> summer the sun travels throu</w:t>
      </w:r>
      <w:r w:rsidR="00FE1FFA" w:rsidRPr="00A80CEF">
        <w:rPr>
          <w:rFonts w:asciiTheme="majorBidi" w:hAnsiTheme="majorBidi" w:cstheme="majorBidi"/>
          <w:iCs/>
        </w:rPr>
        <w:t>gh the middle of the sky</w:t>
      </w:r>
      <w:r w:rsidR="00B649CD">
        <w:rPr>
          <w:rFonts w:asciiTheme="majorBidi" w:hAnsiTheme="majorBidi" w:cstheme="majorBidi"/>
          <w:iCs/>
        </w:rPr>
        <w:t xml:space="preserve"> and</w:t>
      </w:r>
      <w:r w:rsidR="00FE1FFA" w:rsidRPr="00A80CEF">
        <w:rPr>
          <w:rFonts w:asciiTheme="majorBidi" w:hAnsiTheme="majorBidi" w:cstheme="majorBidi"/>
          <w:iCs/>
        </w:rPr>
        <w:t xml:space="preserve"> during</w:t>
      </w:r>
      <w:r w:rsidR="000E541C" w:rsidRPr="00A80CEF">
        <w:rPr>
          <w:rFonts w:asciiTheme="majorBidi" w:hAnsiTheme="majorBidi" w:cstheme="majorBidi"/>
          <w:iCs/>
        </w:rPr>
        <w:t xml:space="preserve"> the winter through the margins.</w:t>
      </w:r>
      <w:r w:rsidR="00823FF5">
        <w:rPr>
          <w:rStyle w:val="FootnoteReference"/>
          <w:rFonts w:asciiTheme="majorBidi" w:hAnsiTheme="majorBidi" w:cstheme="majorBidi"/>
          <w:iCs/>
        </w:rPr>
        <w:footnoteReference w:id="66"/>
      </w:r>
      <w:r w:rsidR="000E541C" w:rsidRPr="00A80CEF">
        <w:rPr>
          <w:rFonts w:asciiTheme="majorBidi" w:hAnsiTheme="majorBidi" w:cstheme="majorBidi"/>
          <w:iCs/>
        </w:rPr>
        <w:t xml:space="preserve"> </w:t>
      </w:r>
      <w:r w:rsidR="00063341" w:rsidRPr="00A80CEF">
        <w:rPr>
          <w:rFonts w:asciiTheme="majorBidi" w:hAnsiTheme="majorBidi" w:cstheme="majorBidi"/>
          <w:iCs/>
        </w:rPr>
        <w:t>This le</w:t>
      </w:r>
      <w:r w:rsidR="0064116A" w:rsidRPr="00A80CEF">
        <w:rPr>
          <w:rFonts w:asciiTheme="majorBidi" w:hAnsiTheme="majorBidi" w:cstheme="majorBidi"/>
          <w:iCs/>
        </w:rPr>
        <w:t>a</w:t>
      </w:r>
      <w:r w:rsidR="00063341" w:rsidRPr="00A80CEF">
        <w:rPr>
          <w:rFonts w:asciiTheme="majorBidi" w:hAnsiTheme="majorBidi" w:cstheme="majorBidi"/>
          <w:iCs/>
        </w:rPr>
        <w:t>d</w:t>
      </w:r>
      <w:r w:rsidR="00EA4DC8" w:rsidRPr="00A80CEF">
        <w:rPr>
          <w:rFonts w:asciiTheme="majorBidi" w:hAnsiTheme="majorBidi" w:cstheme="majorBidi"/>
          <w:iCs/>
        </w:rPr>
        <w:t>s</w:t>
      </w:r>
      <w:r w:rsidR="00063341" w:rsidRPr="00A80CEF">
        <w:rPr>
          <w:rFonts w:asciiTheme="majorBidi" w:hAnsiTheme="majorBidi" w:cstheme="majorBidi"/>
          <w:iCs/>
        </w:rPr>
        <w:t xml:space="preserve"> to</w:t>
      </w:r>
      <w:r w:rsidR="00467033" w:rsidRPr="00A80CEF">
        <w:rPr>
          <w:rFonts w:asciiTheme="majorBidi" w:hAnsiTheme="majorBidi" w:cstheme="majorBidi"/>
          <w:iCs/>
        </w:rPr>
        <w:t xml:space="preserve"> the conclusion that during winter,</w:t>
      </w:r>
      <w:r w:rsidR="00063341" w:rsidRPr="00A80CEF">
        <w:rPr>
          <w:rFonts w:asciiTheme="majorBidi" w:hAnsiTheme="majorBidi" w:cstheme="majorBidi"/>
          <w:iCs/>
        </w:rPr>
        <w:t xml:space="preserve"> the sun heats the water of springs underground, and therefore they are w</w:t>
      </w:r>
      <w:r w:rsidR="00643EA4" w:rsidRPr="00A80CEF">
        <w:rPr>
          <w:rFonts w:asciiTheme="majorBidi" w:hAnsiTheme="majorBidi" w:cstheme="majorBidi"/>
          <w:iCs/>
        </w:rPr>
        <w:t>a</w:t>
      </w:r>
      <w:r w:rsidR="00063341" w:rsidRPr="00A80CEF">
        <w:rPr>
          <w:rFonts w:asciiTheme="majorBidi" w:hAnsiTheme="majorBidi" w:cstheme="majorBidi"/>
          <w:iCs/>
        </w:rPr>
        <w:t>rmer than water drawn from open water sources, while in summer the opposite is true.</w:t>
      </w:r>
      <w:r w:rsidR="008E4A4C" w:rsidRPr="00A80CEF">
        <w:rPr>
          <w:rFonts w:asciiTheme="majorBidi" w:hAnsiTheme="majorBidi" w:cstheme="majorBidi"/>
          <w:iCs/>
        </w:rPr>
        <w:t xml:space="preserve"> </w:t>
      </w:r>
      <w:proofErr w:type="spellStart"/>
      <w:r w:rsidR="008E4A4C" w:rsidRPr="00A80CEF">
        <w:rPr>
          <w:rFonts w:asciiTheme="majorBidi" w:hAnsiTheme="majorBidi" w:cstheme="majorBidi"/>
          <w:iCs/>
        </w:rPr>
        <w:t>Rashi</w:t>
      </w:r>
      <w:proofErr w:type="spellEnd"/>
      <w:r w:rsidR="008E4A4C" w:rsidRPr="00A80CEF">
        <w:rPr>
          <w:rFonts w:asciiTheme="majorBidi" w:hAnsiTheme="majorBidi" w:cstheme="majorBidi"/>
          <w:iCs/>
        </w:rPr>
        <w:t xml:space="preserve"> </w:t>
      </w:r>
      <w:r w:rsidR="00643EA4" w:rsidRPr="00A80CEF">
        <w:rPr>
          <w:rFonts w:asciiTheme="majorBidi" w:hAnsiTheme="majorBidi" w:cstheme="majorBidi"/>
          <w:iCs/>
        </w:rPr>
        <w:t>applied</w:t>
      </w:r>
      <w:r w:rsidR="00C513DC" w:rsidRPr="00A80CEF">
        <w:rPr>
          <w:rFonts w:asciiTheme="majorBidi" w:hAnsiTheme="majorBidi" w:cstheme="majorBidi"/>
          <w:iCs/>
        </w:rPr>
        <w:t xml:space="preserve"> this discussion to the issue of keeping the water for </w:t>
      </w:r>
      <w:proofErr w:type="spellStart"/>
      <w:r w:rsidR="003C084A" w:rsidRPr="00A80CEF">
        <w:rPr>
          <w:rFonts w:asciiTheme="majorBidi" w:hAnsiTheme="majorBidi" w:cstheme="majorBidi"/>
          <w:iCs/>
        </w:rPr>
        <w:t>matzot</w:t>
      </w:r>
      <w:proofErr w:type="spellEnd"/>
      <w:r w:rsidR="008E4A4C" w:rsidRPr="00A80CEF">
        <w:rPr>
          <w:rFonts w:asciiTheme="majorBidi" w:hAnsiTheme="majorBidi" w:cstheme="majorBidi"/>
          <w:iCs/>
        </w:rPr>
        <w:t xml:space="preserve"> cold</w:t>
      </w:r>
      <w:r w:rsidR="00B649CD">
        <w:rPr>
          <w:rFonts w:asciiTheme="majorBidi" w:hAnsiTheme="majorBidi" w:cstheme="majorBidi"/>
          <w:iCs/>
        </w:rPr>
        <w:t xml:space="preserve"> and</w:t>
      </w:r>
      <w:r w:rsidR="008E4A4C" w:rsidRPr="00A80CEF">
        <w:rPr>
          <w:rFonts w:asciiTheme="majorBidi" w:hAnsiTheme="majorBidi" w:cstheme="majorBidi"/>
          <w:iCs/>
        </w:rPr>
        <w:t xml:space="preserve"> suggested</w:t>
      </w:r>
      <w:r w:rsidR="00C513DC" w:rsidRPr="00A80CEF">
        <w:rPr>
          <w:rFonts w:asciiTheme="majorBidi" w:hAnsiTheme="majorBidi" w:cstheme="majorBidi"/>
          <w:iCs/>
        </w:rPr>
        <w:t xml:space="preserve"> </w:t>
      </w:r>
      <w:r w:rsidR="004E1B36" w:rsidRPr="00A80CEF">
        <w:rPr>
          <w:rFonts w:asciiTheme="majorBidi" w:hAnsiTheme="majorBidi" w:cstheme="majorBidi"/>
          <w:iCs/>
        </w:rPr>
        <w:t>that since Passover occurs</w:t>
      </w:r>
      <w:r w:rsidR="00467033" w:rsidRPr="00A80CEF">
        <w:rPr>
          <w:rFonts w:asciiTheme="majorBidi" w:hAnsiTheme="majorBidi" w:cstheme="majorBidi"/>
          <w:iCs/>
        </w:rPr>
        <w:t xml:space="preserve"> during the</w:t>
      </w:r>
      <w:r w:rsidR="00A82767">
        <w:rPr>
          <w:rFonts w:asciiTheme="majorBidi" w:hAnsiTheme="majorBidi" w:cstheme="majorBidi"/>
          <w:iCs/>
        </w:rPr>
        <w:t xml:space="preserve"> (early) spring</w:t>
      </w:r>
      <w:r w:rsidR="00C513DC" w:rsidRPr="00A80CEF">
        <w:rPr>
          <w:rFonts w:asciiTheme="majorBidi" w:hAnsiTheme="majorBidi" w:cstheme="majorBidi"/>
          <w:iCs/>
        </w:rPr>
        <w:t xml:space="preserve"> underground water </w:t>
      </w:r>
      <w:r w:rsidR="00EA4DC8" w:rsidRPr="00A80CEF">
        <w:rPr>
          <w:rFonts w:asciiTheme="majorBidi" w:hAnsiTheme="majorBidi" w:cstheme="majorBidi"/>
          <w:iCs/>
        </w:rPr>
        <w:t xml:space="preserve">is </w:t>
      </w:r>
      <w:r w:rsidR="00C513DC" w:rsidRPr="00A80CEF">
        <w:rPr>
          <w:rFonts w:asciiTheme="majorBidi" w:hAnsiTheme="majorBidi" w:cstheme="majorBidi"/>
          <w:iCs/>
        </w:rPr>
        <w:t>still relatively w</w:t>
      </w:r>
      <w:r w:rsidR="00643EA4" w:rsidRPr="00A80CEF">
        <w:rPr>
          <w:rFonts w:asciiTheme="majorBidi" w:hAnsiTheme="majorBidi" w:cstheme="majorBidi"/>
          <w:iCs/>
        </w:rPr>
        <w:t>a</w:t>
      </w:r>
      <w:r w:rsidR="00C513DC" w:rsidRPr="00A80CEF">
        <w:rPr>
          <w:rFonts w:asciiTheme="majorBidi" w:hAnsiTheme="majorBidi" w:cstheme="majorBidi"/>
          <w:iCs/>
        </w:rPr>
        <w:t xml:space="preserve">rm. Therefore, it is </w:t>
      </w:r>
      <w:r w:rsidR="00824CB0" w:rsidRPr="00A80CEF">
        <w:rPr>
          <w:rFonts w:asciiTheme="majorBidi" w:hAnsiTheme="majorBidi" w:cstheme="majorBidi"/>
          <w:iCs/>
        </w:rPr>
        <w:t>be</w:t>
      </w:r>
      <w:r w:rsidR="00824CB0">
        <w:rPr>
          <w:rFonts w:asciiTheme="majorBidi" w:hAnsiTheme="majorBidi" w:cstheme="majorBidi"/>
          <w:iCs/>
        </w:rPr>
        <w:t>st</w:t>
      </w:r>
      <w:r w:rsidR="00824CB0" w:rsidRPr="00A80CEF">
        <w:rPr>
          <w:rFonts w:asciiTheme="majorBidi" w:hAnsiTheme="majorBidi" w:cstheme="majorBidi"/>
          <w:iCs/>
        </w:rPr>
        <w:t xml:space="preserve"> </w:t>
      </w:r>
      <w:r w:rsidR="00C513DC" w:rsidRPr="00A80CEF">
        <w:rPr>
          <w:rFonts w:asciiTheme="majorBidi" w:hAnsiTheme="majorBidi" w:cstheme="majorBidi"/>
          <w:iCs/>
        </w:rPr>
        <w:t>to l</w:t>
      </w:r>
      <w:r w:rsidR="00C14963" w:rsidRPr="00A80CEF">
        <w:rPr>
          <w:rFonts w:asciiTheme="majorBidi" w:hAnsiTheme="majorBidi" w:cstheme="majorBidi"/>
          <w:iCs/>
        </w:rPr>
        <w:t>et these w</w:t>
      </w:r>
      <w:r w:rsidR="00643EA4" w:rsidRPr="00A80CEF">
        <w:rPr>
          <w:rFonts w:asciiTheme="majorBidi" w:hAnsiTheme="majorBidi" w:cstheme="majorBidi"/>
          <w:iCs/>
        </w:rPr>
        <w:t>a</w:t>
      </w:r>
      <w:r w:rsidR="00C14963" w:rsidRPr="00A80CEF">
        <w:rPr>
          <w:rFonts w:asciiTheme="majorBidi" w:hAnsiTheme="majorBidi" w:cstheme="majorBidi"/>
          <w:iCs/>
        </w:rPr>
        <w:t>rm underground water</w:t>
      </w:r>
      <w:r w:rsidR="00643EA4" w:rsidRPr="00A80CEF">
        <w:rPr>
          <w:rFonts w:asciiTheme="majorBidi" w:hAnsiTheme="majorBidi" w:cstheme="majorBidi"/>
          <w:iCs/>
        </w:rPr>
        <w:t>s</w:t>
      </w:r>
      <w:r w:rsidR="006C29B6" w:rsidRPr="00A80CEF">
        <w:rPr>
          <w:rFonts w:asciiTheme="majorBidi" w:hAnsiTheme="majorBidi" w:cstheme="majorBidi"/>
          <w:iCs/>
        </w:rPr>
        <w:t xml:space="preserve"> </w:t>
      </w:r>
      <w:r w:rsidR="00C513DC" w:rsidRPr="00A80CEF">
        <w:rPr>
          <w:rFonts w:asciiTheme="majorBidi" w:hAnsiTheme="majorBidi" w:cstheme="majorBidi"/>
          <w:iCs/>
        </w:rPr>
        <w:t>cool o</w:t>
      </w:r>
      <w:r w:rsidR="006C29B6" w:rsidRPr="00A80CEF">
        <w:rPr>
          <w:rFonts w:asciiTheme="majorBidi" w:hAnsiTheme="majorBidi" w:cstheme="majorBidi"/>
          <w:iCs/>
        </w:rPr>
        <w:t>utside overnight, thus making</w:t>
      </w:r>
      <w:r w:rsidR="00C513DC" w:rsidRPr="00A80CEF">
        <w:rPr>
          <w:rFonts w:asciiTheme="majorBidi" w:hAnsiTheme="majorBidi" w:cstheme="majorBidi"/>
          <w:iCs/>
        </w:rPr>
        <w:t xml:space="preserve"> sure that </w:t>
      </w:r>
      <w:r w:rsidR="00643EA4" w:rsidRPr="00A80CEF">
        <w:rPr>
          <w:rFonts w:asciiTheme="majorBidi" w:hAnsiTheme="majorBidi" w:cstheme="majorBidi"/>
          <w:iCs/>
        </w:rPr>
        <w:t>the water</w:t>
      </w:r>
      <w:r w:rsidR="0038126A" w:rsidRPr="00A80CEF">
        <w:rPr>
          <w:rFonts w:asciiTheme="majorBidi" w:hAnsiTheme="majorBidi" w:cstheme="majorBidi"/>
          <w:iCs/>
        </w:rPr>
        <w:t xml:space="preserve"> is</w:t>
      </w:r>
      <w:r w:rsidR="00C513DC" w:rsidRPr="00A80CEF">
        <w:rPr>
          <w:rFonts w:asciiTheme="majorBidi" w:hAnsiTheme="majorBidi" w:cstheme="majorBidi"/>
          <w:iCs/>
        </w:rPr>
        <w:t xml:space="preserve"> as co</w:t>
      </w:r>
      <w:r w:rsidR="0084069C" w:rsidRPr="00A80CEF">
        <w:rPr>
          <w:rFonts w:asciiTheme="majorBidi" w:hAnsiTheme="majorBidi" w:cstheme="majorBidi"/>
          <w:iCs/>
        </w:rPr>
        <w:t>ld as possible. He supported</w:t>
      </w:r>
      <w:r w:rsidR="00C513DC" w:rsidRPr="00A80CEF">
        <w:rPr>
          <w:rFonts w:asciiTheme="majorBidi" w:hAnsiTheme="majorBidi" w:cstheme="majorBidi"/>
          <w:iCs/>
        </w:rPr>
        <w:t xml:space="preserve"> this idea with the observation that water dr</w:t>
      </w:r>
      <w:r w:rsidR="00643EA4" w:rsidRPr="00A80CEF">
        <w:rPr>
          <w:rFonts w:asciiTheme="majorBidi" w:hAnsiTheme="majorBidi" w:cstheme="majorBidi"/>
          <w:iCs/>
        </w:rPr>
        <w:t>a</w:t>
      </w:r>
      <w:r w:rsidR="00C513DC" w:rsidRPr="00A80CEF">
        <w:rPr>
          <w:rFonts w:asciiTheme="majorBidi" w:hAnsiTheme="majorBidi" w:cstheme="majorBidi"/>
          <w:iCs/>
        </w:rPr>
        <w:t xml:space="preserve">wn during the night </w:t>
      </w:r>
      <w:r w:rsidR="00643EA4" w:rsidRPr="00A80CEF">
        <w:rPr>
          <w:rFonts w:asciiTheme="majorBidi" w:hAnsiTheme="majorBidi" w:cstheme="majorBidi"/>
          <w:iCs/>
        </w:rPr>
        <w:t>is warmer</w:t>
      </w:r>
      <w:r w:rsidR="00C513DC" w:rsidRPr="00A80CEF">
        <w:rPr>
          <w:rFonts w:asciiTheme="majorBidi" w:hAnsiTheme="majorBidi" w:cstheme="majorBidi"/>
          <w:iCs/>
        </w:rPr>
        <w:t xml:space="preserve"> than water dr</w:t>
      </w:r>
      <w:r w:rsidR="00643EA4" w:rsidRPr="00A80CEF">
        <w:rPr>
          <w:rFonts w:asciiTheme="majorBidi" w:hAnsiTheme="majorBidi" w:cstheme="majorBidi"/>
          <w:iCs/>
        </w:rPr>
        <w:t>a</w:t>
      </w:r>
      <w:r w:rsidR="00C513DC" w:rsidRPr="00A80CEF">
        <w:rPr>
          <w:rFonts w:asciiTheme="majorBidi" w:hAnsiTheme="majorBidi" w:cstheme="majorBidi"/>
          <w:iCs/>
        </w:rPr>
        <w:t>wn during the day (regardless of the sea</w:t>
      </w:r>
      <w:r w:rsidR="000058BD" w:rsidRPr="00A80CEF">
        <w:rPr>
          <w:rFonts w:asciiTheme="majorBidi" w:hAnsiTheme="majorBidi" w:cstheme="majorBidi"/>
          <w:iCs/>
        </w:rPr>
        <w:t>son</w:t>
      </w:r>
      <w:r w:rsidR="00823FF5" w:rsidRPr="00A80CEF">
        <w:rPr>
          <w:rFonts w:asciiTheme="majorBidi" w:hAnsiTheme="majorBidi" w:cstheme="majorBidi"/>
          <w:iCs/>
        </w:rPr>
        <w:t>)</w:t>
      </w:r>
      <w:r w:rsidR="00823FF5">
        <w:rPr>
          <w:rFonts w:asciiTheme="majorBidi" w:hAnsiTheme="majorBidi" w:cstheme="majorBidi"/>
          <w:iCs/>
        </w:rPr>
        <w:t xml:space="preserve"> −</w:t>
      </w:r>
      <w:r w:rsidR="00823FF5" w:rsidRPr="00A80CEF">
        <w:rPr>
          <w:rFonts w:asciiTheme="majorBidi" w:hAnsiTheme="majorBidi" w:cstheme="majorBidi"/>
          <w:iCs/>
        </w:rPr>
        <w:t xml:space="preserve"> </w:t>
      </w:r>
      <w:r w:rsidR="000058BD" w:rsidRPr="00A80CEF">
        <w:rPr>
          <w:rFonts w:asciiTheme="majorBidi" w:hAnsiTheme="majorBidi" w:cstheme="majorBidi"/>
          <w:iCs/>
        </w:rPr>
        <w:t>an observation he explained</w:t>
      </w:r>
      <w:r w:rsidR="00C513DC" w:rsidRPr="00A80CEF">
        <w:rPr>
          <w:rFonts w:asciiTheme="majorBidi" w:hAnsiTheme="majorBidi" w:cstheme="majorBidi"/>
          <w:iCs/>
        </w:rPr>
        <w:t xml:space="preserve"> </w:t>
      </w:r>
      <w:r w:rsidR="00823FF5">
        <w:rPr>
          <w:rFonts w:asciiTheme="majorBidi" w:hAnsiTheme="majorBidi" w:cstheme="majorBidi"/>
          <w:iCs/>
        </w:rPr>
        <w:t>by</w:t>
      </w:r>
      <w:r w:rsidR="00823FF5" w:rsidRPr="00A80CEF">
        <w:rPr>
          <w:rFonts w:asciiTheme="majorBidi" w:hAnsiTheme="majorBidi" w:cstheme="majorBidi"/>
          <w:iCs/>
        </w:rPr>
        <w:t xml:space="preserve"> </w:t>
      </w:r>
      <w:r w:rsidR="00C513DC" w:rsidRPr="00A80CEF">
        <w:rPr>
          <w:rFonts w:asciiTheme="majorBidi" w:hAnsiTheme="majorBidi" w:cstheme="majorBidi"/>
          <w:iCs/>
        </w:rPr>
        <w:t>the idea that the sun heats up underground water reservoirs during the night.</w:t>
      </w:r>
      <w:r w:rsidR="00C513DC" w:rsidRPr="00A80CEF">
        <w:rPr>
          <w:rStyle w:val="FootnoteReference"/>
          <w:rFonts w:asciiTheme="majorBidi" w:hAnsiTheme="majorBidi" w:cstheme="majorBidi"/>
          <w:iCs/>
        </w:rPr>
        <w:footnoteReference w:id="67"/>
      </w:r>
      <w:r w:rsidR="00C513DC" w:rsidRPr="00A80CEF">
        <w:rPr>
          <w:rFonts w:asciiTheme="majorBidi" w:hAnsiTheme="majorBidi" w:cstheme="majorBidi"/>
          <w:iCs/>
        </w:rPr>
        <w:t xml:space="preserve"> Thus, the </w:t>
      </w:r>
      <w:r w:rsidR="006C29B6" w:rsidRPr="00A80CEF">
        <w:rPr>
          <w:rFonts w:asciiTheme="majorBidi" w:hAnsiTheme="majorBidi" w:cstheme="majorBidi"/>
          <w:iCs/>
        </w:rPr>
        <w:t>way to obtain</w:t>
      </w:r>
      <w:r w:rsidR="00670C9F" w:rsidRPr="00A80CEF">
        <w:rPr>
          <w:rFonts w:asciiTheme="majorBidi" w:hAnsiTheme="majorBidi" w:cstheme="majorBidi"/>
          <w:iCs/>
        </w:rPr>
        <w:t xml:space="preserve"> the</w:t>
      </w:r>
      <w:r w:rsidR="006C29B6" w:rsidRPr="00A80CEF">
        <w:rPr>
          <w:rFonts w:asciiTheme="majorBidi" w:hAnsiTheme="majorBidi" w:cstheme="majorBidi"/>
          <w:iCs/>
        </w:rPr>
        <w:t xml:space="preserve"> coldest</w:t>
      </w:r>
      <w:r w:rsidR="00670C9F" w:rsidRPr="00A80CEF">
        <w:rPr>
          <w:rFonts w:asciiTheme="majorBidi" w:hAnsiTheme="majorBidi" w:cstheme="majorBidi"/>
          <w:iCs/>
        </w:rPr>
        <w:t xml:space="preserve"> water for </w:t>
      </w:r>
      <w:proofErr w:type="spellStart"/>
      <w:r w:rsidR="003C084A" w:rsidRPr="00A80CEF">
        <w:rPr>
          <w:rFonts w:asciiTheme="majorBidi" w:hAnsiTheme="majorBidi" w:cstheme="majorBidi"/>
          <w:iCs/>
        </w:rPr>
        <w:t>matzot</w:t>
      </w:r>
      <w:proofErr w:type="spellEnd"/>
      <w:r w:rsidR="00670C9F" w:rsidRPr="00A80CEF">
        <w:rPr>
          <w:rFonts w:asciiTheme="majorBidi" w:hAnsiTheme="majorBidi" w:cstheme="majorBidi"/>
          <w:iCs/>
        </w:rPr>
        <w:t xml:space="preserve"> would be </w:t>
      </w:r>
      <w:r w:rsidR="00D0114C" w:rsidRPr="00A80CEF">
        <w:rPr>
          <w:rFonts w:asciiTheme="majorBidi" w:hAnsiTheme="majorBidi" w:cstheme="majorBidi"/>
          <w:iCs/>
        </w:rPr>
        <w:t xml:space="preserve">to </w:t>
      </w:r>
      <w:r w:rsidR="00670C9F" w:rsidRPr="00A80CEF">
        <w:rPr>
          <w:rFonts w:asciiTheme="majorBidi" w:hAnsiTheme="majorBidi" w:cstheme="majorBidi"/>
          <w:iCs/>
        </w:rPr>
        <w:t xml:space="preserve">draw </w:t>
      </w:r>
      <w:r w:rsidR="00EA4DC8" w:rsidRPr="00A80CEF">
        <w:rPr>
          <w:rFonts w:asciiTheme="majorBidi" w:hAnsiTheme="majorBidi" w:cstheme="majorBidi"/>
          <w:iCs/>
        </w:rPr>
        <w:t xml:space="preserve">it </w:t>
      </w:r>
      <w:r w:rsidR="00670C9F" w:rsidRPr="00A80CEF">
        <w:rPr>
          <w:rFonts w:asciiTheme="majorBidi" w:hAnsiTheme="majorBidi" w:cstheme="majorBidi"/>
          <w:iCs/>
        </w:rPr>
        <w:t xml:space="preserve">the day before Passover, during the daytime, when </w:t>
      </w:r>
      <w:r w:rsidR="00EC545A" w:rsidRPr="00A80CEF">
        <w:rPr>
          <w:rFonts w:asciiTheme="majorBidi" w:hAnsiTheme="majorBidi" w:cstheme="majorBidi"/>
          <w:iCs/>
        </w:rPr>
        <w:t>it is</w:t>
      </w:r>
      <w:r w:rsidR="00670C9F" w:rsidRPr="00A80CEF">
        <w:rPr>
          <w:rFonts w:asciiTheme="majorBidi" w:hAnsiTheme="majorBidi" w:cstheme="majorBidi"/>
          <w:iCs/>
        </w:rPr>
        <w:t xml:space="preserve"> the coldest, and then let </w:t>
      </w:r>
      <w:r w:rsidR="00EC545A" w:rsidRPr="00A80CEF">
        <w:rPr>
          <w:rFonts w:asciiTheme="majorBidi" w:hAnsiTheme="majorBidi" w:cstheme="majorBidi"/>
          <w:iCs/>
        </w:rPr>
        <w:t>i</w:t>
      </w:r>
      <w:r w:rsidR="00670C9F" w:rsidRPr="00A80CEF">
        <w:rPr>
          <w:rFonts w:asciiTheme="majorBidi" w:hAnsiTheme="majorBidi" w:cstheme="majorBidi"/>
          <w:iCs/>
        </w:rPr>
        <w:t>t cool further overnight.</w:t>
      </w:r>
      <w:r w:rsidR="00670C9F" w:rsidRPr="00A80CEF">
        <w:rPr>
          <w:rStyle w:val="FootnoteReference"/>
          <w:rFonts w:asciiTheme="majorBidi" w:hAnsiTheme="majorBidi" w:cstheme="majorBidi"/>
          <w:iCs/>
        </w:rPr>
        <w:footnoteReference w:id="68"/>
      </w:r>
    </w:p>
    <w:p w14:paraId="3407F09A" w14:textId="6623019A" w:rsidR="000A35C9" w:rsidRPr="00A80CEF" w:rsidRDefault="00707F35" w:rsidP="007279AC">
      <w:pPr>
        <w:spacing w:after="0" w:line="360" w:lineRule="auto"/>
        <w:rPr>
          <w:rFonts w:asciiTheme="majorBidi" w:hAnsiTheme="majorBidi" w:cstheme="majorBidi"/>
          <w:iCs/>
        </w:rPr>
      </w:pPr>
      <w:r w:rsidRPr="00A80CEF">
        <w:rPr>
          <w:rFonts w:asciiTheme="majorBidi" w:hAnsiTheme="majorBidi" w:cstheme="majorBidi"/>
          <w:iCs/>
        </w:rPr>
        <w:lastRenderedPageBreak/>
        <w:tab/>
      </w:r>
      <w:r w:rsidR="00D0114C" w:rsidRPr="00A80CEF">
        <w:rPr>
          <w:rFonts w:asciiTheme="majorBidi" w:hAnsiTheme="majorBidi" w:cstheme="majorBidi"/>
          <w:iCs/>
        </w:rPr>
        <w:t>Later m</w:t>
      </w:r>
      <w:r w:rsidR="00140FE4" w:rsidRPr="00A80CEF">
        <w:rPr>
          <w:rFonts w:asciiTheme="majorBidi" w:hAnsiTheme="majorBidi" w:cstheme="majorBidi"/>
          <w:iCs/>
        </w:rPr>
        <w:t>edieval r</w:t>
      </w:r>
      <w:r w:rsidR="00D0114C" w:rsidRPr="00A80CEF">
        <w:rPr>
          <w:rFonts w:asciiTheme="majorBidi" w:hAnsiTheme="majorBidi" w:cstheme="majorBidi"/>
          <w:iCs/>
        </w:rPr>
        <w:t>abbis</w:t>
      </w:r>
      <w:r w:rsidR="00140FE4" w:rsidRPr="00A80CEF">
        <w:rPr>
          <w:rFonts w:asciiTheme="majorBidi" w:hAnsiTheme="majorBidi" w:cstheme="majorBidi"/>
          <w:iCs/>
        </w:rPr>
        <w:t>, particularly in Ashkenaz</w:t>
      </w:r>
      <w:r w:rsidR="00C36F17" w:rsidRPr="00A80CEF">
        <w:rPr>
          <w:rFonts w:asciiTheme="majorBidi" w:hAnsiTheme="majorBidi" w:cstheme="majorBidi"/>
          <w:i/>
        </w:rPr>
        <w:t xml:space="preserve"> </w:t>
      </w:r>
      <w:r w:rsidR="00C36F17" w:rsidRPr="00A80CEF">
        <w:rPr>
          <w:rFonts w:asciiTheme="majorBidi" w:hAnsiTheme="majorBidi" w:cstheme="majorBidi"/>
          <w:iCs/>
        </w:rPr>
        <w:t xml:space="preserve">(where the climate in the </w:t>
      </w:r>
      <w:r w:rsidR="004928BE" w:rsidRPr="00A80CEF">
        <w:rPr>
          <w:rFonts w:asciiTheme="majorBidi" w:hAnsiTheme="majorBidi" w:cstheme="majorBidi"/>
          <w:iCs/>
        </w:rPr>
        <w:t xml:space="preserve">early </w:t>
      </w:r>
      <w:r w:rsidR="00C36F17" w:rsidRPr="00A80CEF">
        <w:rPr>
          <w:rFonts w:asciiTheme="majorBidi" w:hAnsiTheme="majorBidi" w:cstheme="majorBidi"/>
          <w:iCs/>
        </w:rPr>
        <w:t>spring was indeed appropriate for cooling water)</w:t>
      </w:r>
      <w:r w:rsidR="00027F63" w:rsidRPr="00A80CEF">
        <w:rPr>
          <w:rFonts w:asciiTheme="majorBidi" w:hAnsiTheme="majorBidi" w:cstheme="majorBidi"/>
          <w:iCs/>
        </w:rPr>
        <w:t>, adopted this</w:t>
      </w:r>
      <w:r w:rsidR="00140FE4" w:rsidRPr="00A80CEF">
        <w:rPr>
          <w:rFonts w:asciiTheme="majorBidi" w:hAnsiTheme="majorBidi" w:cstheme="majorBidi"/>
          <w:iCs/>
        </w:rPr>
        <w:t xml:space="preserve"> reasoning and developed it.</w:t>
      </w:r>
      <w:r w:rsidR="00AB79C1" w:rsidRPr="00A80CEF">
        <w:rPr>
          <w:rFonts w:asciiTheme="majorBidi" w:hAnsiTheme="majorBidi" w:cstheme="majorBidi"/>
          <w:iCs/>
        </w:rPr>
        <w:t xml:space="preserve"> </w:t>
      </w:r>
      <w:r w:rsidR="00AA51CD" w:rsidRPr="00A80CEF">
        <w:rPr>
          <w:rFonts w:asciiTheme="majorBidi" w:hAnsiTheme="majorBidi" w:cstheme="majorBidi"/>
          <w:iCs/>
        </w:rPr>
        <w:t>For example, several of them agreed th</w:t>
      </w:r>
      <w:r w:rsidR="008A0F84" w:rsidRPr="00A80CEF">
        <w:rPr>
          <w:rFonts w:asciiTheme="majorBidi" w:hAnsiTheme="majorBidi" w:cstheme="majorBidi"/>
          <w:iCs/>
        </w:rPr>
        <w:t xml:space="preserve">at only Jews should draw water for </w:t>
      </w:r>
      <w:proofErr w:type="spellStart"/>
      <w:r w:rsidR="003C084A" w:rsidRPr="00A80CEF">
        <w:rPr>
          <w:rFonts w:asciiTheme="majorBidi" w:hAnsiTheme="majorBidi" w:cstheme="majorBidi"/>
          <w:iCs/>
        </w:rPr>
        <w:t>matzot</w:t>
      </w:r>
      <w:proofErr w:type="spellEnd"/>
      <w:r w:rsidR="008A0F84" w:rsidRPr="00A80CEF">
        <w:rPr>
          <w:rFonts w:asciiTheme="majorBidi" w:hAnsiTheme="majorBidi" w:cstheme="majorBidi"/>
          <w:iCs/>
        </w:rPr>
        <w:t>, to make sure all of the relevant instructions were performed to the le</w:t>
      </w:r>
      <w:r w:rsidR="006E32C7" w:rsidRPr="00A80CEF">
        <w:rPr>
          <w:rFonts w:asciiTheme="majorBidi" w:hAnsiTheme="majorBidi" w:cstheme="majorBidi"/>
          <w:iCs/>
        </w:rPr>
        <w:t>tter. When</w:t>
      </w:r>
      <w:r w:rsidR="00355BA9" w:rsidRPr="00A80CEF">
        <w:rPr>
          <w:rFonts w:asciiTheme="majorBidi" w:hAnsiTheme="majorBidi" w:cstheme="majorBidi"/>
          <w:iCs/>
        </w:rPr>
        <w:t xml:space="preserve"> a Christian servant </w:t>
      </w:r>
      <w:r w:rsidR="00EA4DC8" w:rsidRPr="00A80CEF">
        <w:rPr>
          <w:rFonts w:asciiTheme="majorBidi" w:hAnsiTheme="majorBidi" w:cstheme="majorBidi"/>
          <w:iCs/>
        </w:rPr>
        <w:t>drew</w:t>
      </w:r>
      <w:r w:rsidR="008A0F84" w:rsidRPr="00A80CEF">
        <w:rPr>
          <w:rFonts w:asciiTheme="majorBidi" w:hAnsiTheme="majorBidi" w:cstheme="majorBidi"/>
          <w:iCs/>
        </w:rPr>
        <w:t xml:space="preserve"> the water</w:t>
      </w:r>
      <w:r w:rsidR="006E32C7" w:rsidRPr="00A80CEF">
        <w:rPr>
          <w:rFonts w:asciiTheme="majorBidi" w:hAnsiTheme="majorBidi" w:cstheme="majorBidi"/>
          <w:iCs/>
        </w:rPr>
        <w:t>, a Jew</w:t>
      </w:r>
      <w:r w:rsidR="008A0F84" w:rsidRPr="00A80CEF">
        <w:rPr>
          <w:rFonts w:asciiTheme="majorBidi" w:hAnsiTheme="majorBidi" w:cstheme="majorBidi"/>
          <w:iCs/>
        </w:rPr>
        <w:t xml:space="preserve"> had to be involved in the process and supervise him or her.</w:t>
      </w:r>
      <w:r w:rsidR="008A0F84" w:rsidRPr="00A80CEF">
        <w:rPr>
          <w:rStyle w:val="FootnoteReference"/>
          <w:rFonts w:asciiTheme="majorBidi" w:hAnsiTheme="majorBidi" w:cstheme="majorBidi"/>
          <w:iCs/>
        </w:rPr>
        <w:footnoteReference w:id="69"/>
      </w:r>
      <w:r w:rsidR="00181586" w:rsidRPr="00A80CEF">
        <w:rPr>
          <w:rFonts w:asciiTheme="majorBidi" w:hAnsiTheme="majorBidi" w:cstheme="majorBidi"/>
          <w:iCs/>
        </w:rPr>
        <w:t xml:space="preserve"> </w:t>
      </w:r>
      <w:r w:rsidR="00824CB0">
        <w:rPr>
          <w:rFonts w:asciiTheme="majorBidi" w:hAnsiTheme="majorBidi" w:cstheme="majorBidi"/>
          <w:iCs/>
        </w:rPr>
        <w:t>R</w:t>
      </w:r>
      <w:r w:rsidR="00CA3787" w:rsidRPr="00A80CEF">
        <w:rPr>
          <w:rFonts w:asciiTheme="majorBidi" w:hAnsiTheme="majorBidi" w:cstheme="majorBidi"/>
          <w:iCs/>
        </w:rPr>
        <w:t>abbis also debated</w:t>
      </w:r>
      <w:r w:rsidR="00222E60" w:rsidRPr="00A80CEF">
        <w:rPr>
          <w:rFonts w:asciiTheme="majorBidi" w:hAnsiTheme="majorBidi" w:cstheme="majorBidi"/>
          <w:iCs/>
        </w:rPr>
        <w:t xml:space="preserve"> </w:t>
      </w:r>
      <w:r w:rsidR="009572E9" w:rsidRPr="00A80CEF">
        <w:rPr>
          <w:rFonts w:asciiTheme="majorBidi" w:hAnsiTheme="majorBidi" w:cstheme="majorBidi"/>
          <w:iCs/>
        </w:rPr>
        <w:t>the proper sources</w:t>
      </w:r>
      <w:r w:rsidR="00D969EA" w:rsidRPr="00A80CEF">
        <w:rPr>
          <w:rFonts w:asciiTheme="majorBidi" w:hAnsiTheme="majorBidi" w:cstheme="majorBidi"/>
          <w:iCs/>
        </w:rPr>
        <w:t xml:space="preserve"> of</w:t>
      </w:r>
      <w:r w:rsidR="002612B9" w:rsidRPr="00A80CEF">
        <w:rPr>
          <w:rFonts w:asciiTheme="majorBidi" w:hAnsiTheme="majorBidi" w:cstheme="majorBidi"/>
          <w:iCs/>
        </w:rPr>
        <w:t xml:space="preserve"> water</w:t>
      </w:r>
      <w:r w:rsidR="009572E9" w:rsidRPr="00A80CEF">
        <w:rPr>
          <w:rFonts w:asciiTheme="majorBidi" w:hAnsiTheme="majorBidi" w:cstheme="majorBidi"/>
          <w:iCs/>
        </w:rPr>
        <w:t xml:space="preserve"> for </w:t>
      </w:r>
      <w:proofErr w:type="spellStart"/>
      <w:r w:rsidR="003C084A" w:rsidRPr="00A80CEF">
        <w:rPr>
          <w:rFonts w:asciiTheme="majorBidi" w:hAnsiTheme="majorBidi" w:cstheme="majorBidi"/>
          <w:iCs/>
        </w:rPr>
        <w:t>matzot</w:t>
      </w:r>
      <w:proofErr w:type="spellEnd"/>
      <w:r w:rsidR="002612B9" w:rsidRPr="00A80CEF">
        <w:rPr>
          <w:rFonts w:asciiTheme="majorBidi" w:hAnsiTheme="majorBidi" w:cstheme="majorBidi"/>
          <w:iCs/>
        </w:rPr>
        <w:t xml:space="preserve">, </w:t>
      </w:r>
      <w:r w:rsidR="00BA2B45" w:rsidRPr="00A80CEF">
        <w:rPr>
          <w:rFonts w:asciiTheme="majorBidi" w:hAnsiTheme="majorBidi" w:cstheme="majorBidi"/>
          <w:iCs/>
        </w:rPr>
        <w:t xml:space="preserve">based on the </w:t>
      </w:r>
      <w:r w:rsidR="00EA4DC8" w:rsidRPr="00A80CEF">
        <w:rPr>
          <w:rFonts w:asciiTheme="majorBidi" w:hAnsiTheme="majorBidi" w:cstheme="majorBidi"/>
          <w:iCs/>
        </w:rPr>
        <w:t xml:space="preserve">principle </w:t>
      </w:r>
      <w:r w:rsidR="00BA2B45" w:rsidRPr="00A80CEF">
        <w:rPr>
          <w:rFonts w:asciiTheme="majorBidi" w:hAnsiTheme="majorBidi" w:cstheme="majorBidi"/>
          <w:iCs/>
        </w:rPr>
        <w:t>that it</w:t>
      </w:r>
      <w:r w:rsidR="002612B9" w:rsidRPr="00A80CEF">
        <w:rPr>
          <w:rFonts w:asciiTheme="majorBidi" w:hAnsiTheme="majorBidi" w:cstheme="majorBidi"/>
          <w:iCs/>
        </w:rPr>
        <w:t xml:space="preserve"> should be as cold as possible.</w:t>
      </w:r>
      <w:r w:rsidR="007755D7" w:rsidRPr="00A80CEF">
        <w:rPr>
          <w:rFonts w:asciiTheme="majorBidi" w:hAnsiTheme="majorBidi" w:cstheme="majorBidi"/>
          <w:iCs/>
        </w:rPr>
        <w:t xml:space="preserve"> </w:t>
      </w:r>
      <w:r w:rsidR="003F3013" w:rsidRPr="00A80CEF">
        <w:rPr>
          <w:rFonts w:asciiTheme="majorBidi" w:hAnsiTheme="majorBidi" w:cstheme="majorBidi"/>
          <w:iCs/>
        </w:rPr>
        <w:t xml:space="preserve">Several </w:t>
      </w:r>
      <w:r w:rsidR="00CA3787" w:rsidRPr="00A80CEF">
        <w:rPr>
          <w:rFonts w:asciiTheme="majorBidi" w:hAnsiTheme="majorBidi" w:cstheme="majorBidi"/>
          <w:iCs/>
        </w:rPr>
        <w:t>suggested that it would be</w:t>
      </w:r>
      <w:r w:rsidR="0065741E" w:rsidRPr="00A80CEF">
        <w:rPr>
          <w:rFonts w:asciiTheme="majorBidi" w:hAnsiTheme="majorBidi" w:cstheme="majorBidi"/>
          <w:iCs/>
        </w:rPr>
        <w:t xml:space="preserve"> best to draw the water from</w:t>
      </w:r>
      <w:r w:rsidR="00CA3787" w:rsidRPr="00A80CEF">
        <w:rPr>
          <w:rFonts w:asciiTheme="majorBidi" w:hAnsiTheme="majorBidi" w:cstheme="majorBidi"/>
          <w:iCs/>
        </w:rPr>
        <w:t xml:space="preserve"> rivers, which are still cold during the season of Passover. In this manner, the pro</w:t>
      </w:r>
      <w:r w:rsidR="00161EFA" w:rsidRPr="00A80CEF">
        <w:rPr>
          <w:rFonts w:asciiTheme="majorBidi" w:hAnsiTheme="majorBidi" w:cstheme="majorBidi"/>
          <w:iCs/>
        </w:rPr>
        <w:t>blem of w</w:t>
      </w:r>
      <w:r w:rsidR="002C5D1F" w:rsidRPr="00A80CEF">
        <w:rPr>
          <w:rFonts w:asciiTheme="majorBidi" w:hAnsiTheme="majorBidi" w:cstheme="majorBidi"/>
          <w:iCs/>
        </w:rPr>
        <w:t>a</w:t>
      </w:r>
      <w:r w:rsidR="00161EFA" w:rsidRPr="00A80CEF">
        <w:rPr>
          <w:rFonts w:asciiTheme="majorBidi" w:hAnsiTheme="majorBidi" w:cstheme="majorBidi"/>
          <w:iCs/>
        </w:rPr>
        <w:t>rm underground water w</w:t>
      </w:r>
      <w:r w:rsidR="00CA3787" w:rsidRPr="00A80CEF">
        <w:rPr>
          <w:rFonts w:asciiTheme="majorBidi" w:hAnsiTheme="majorBidi" w:cstheme="majorBidi"/>
          <w:iCs/>
        </w:rPr>
        <w:t>ould be avoided altogether</w:t>
      </w:r>
      <w:r w:rsidR="009C6D1F" w:rsidRPr="00A80CEF">
        <w:rPr>
          <w:rFonts w:asciiTheme="majorBidi" w:hAnsiTheme="majorBidi" w:cstheme="majorBidi"/>
          <w:iCs/>
        </w:rPr>
        <w:t>, regardless of the time</w:t>
      </w:r>
      <w:r w:rsidR="00C20630" w:rsidRPr="00A80CEF">
        <w:rPr>
          <w:rFonts w:asciiTheme="majorBidi" w:hAnsiTheme="majorBidi" w:cstheme="majorBidi"/>
          <w:iCs/>
        </w:rPr>
        <w:t xml:space="preserve"> of drawing</w:t>
      </w:r>
      <w:r w:rsidR="003F3013" w:rsidRPr="00A80CEF">
        <w:rPr>
          <w:rFonts w:asciiTheme="majorBidi" w:hAnsiTheme="majorBidi" w:cstheme="majorBidi"/>
          <w:iCs/>
        </w:rPr>
        <w:t xml:space="preserve"> (though</w:t>
      </w:r>
      <w:r w:rsidR="009C6D1F" w:rsidRPr="00A80CEF">
        <w:rPr>
          <w:rFonts w:asciiTheme="majorBidi" w:hAnsiTheme="majorBidi" w:cstheme="majorBidi"/>
          <w:iCs/>
        </w:rPr>
        <w:t xml:space="preserve"> </w:t>
      </w:r>
      <w:r w:rsidR="003F3013" w:rsidRPr="00A80CEF">
        <w:rPr>
          <w:rFonts w:asciiTheme="majorBidi" w:hAnsiTheme="majorBidi" w:cstheme="majorBidi"/>
          <w:iCs/>
        </w:rPr>
        <w:t>some of these rabbis</w:t>
      </w:r>
      <w:r w:rsidR="00161EFA" w:rsidRPr="00A80CEF">
        <w:rPr>
          <w:rFonts w:asciiTheme="majorBidi" w:hAnsiTheme="majorBidi" w:cstheme="majorBidi"/>
          <w:iCs/>
        </w:rPr>
        <w:t xml:space="preserve"> emphasized that</w:t>
      </w:r>
      <w:r w:rsidR="009C6D1F" w:rsidRPr="00A80CEF">
        <w:rPr>
          <w:rFonts w:asciiTheme="majorBidi" w:hAnsiTheme="majorBidi" w:cstheme="majorBidi"/>
          <w:iCs/>
        </w:rPr>
        <w:t xml:space="preserve"> water should still be drawn in the formally proper hour)</w:t>
      </w:r>
      <w:r w:rsidR="00CA3787" w:rsidRPr="00A80CEF">
        <w:rPr>
          <w:rFonts w:asciiTheme="majorBidi" w:hAnsiTheme="majorBidi" w:cstheme="majorBidi"/>
          <w:iCs/>
        </w:rPr>
        <w:t>.</w:t>
      </w:r>
      <w:r w:rsidR="00CA3787" w:rsidRPr="00A80CEF">
        <w:rPr>
          <w:rStyle w:val="FootnoteReference"/>
          <w:rFonts w:asciiTheme="majorBidi" w:hAnsiTheme="majorBidi" w:cstheme="majorBidi"/>
          <w:iCs/>
        </w:rPr>
        <w:footnoteReference w:id="70"/>
      </w:r>
      <w:r w:rsidR="00CA3787" w:rsidRPr="00A80CEF">
        <w:rPr>
          <w:rFonts w:asciiTheme="majorBidi" w:hAnsiTheme="majorBidi" w:cstheme="majorBidi"/>
          <w:iCs/>
        </w:rPr>
        <w:t xml:space="preserve"> </w:t>
      </w:r>
      <w:r w:rsidR="003F3013" w:rsidRPr="00A80CEF">
        <w:rPr>
          <w:rFonts w:asciiTheme="majorBidi" w:hAnsiTheme="majorBidi" w:cstheme="majorBidi"/>
          <w:iCs/>
        </w:rPr>
        <w:t xml:space="preserve">One of these, </w:t>
      </w:r>
      <w:r w:rsidR="00953F1E" w:rsidRPr="00A80CEF">
        <w:rPr>
          <w:rFonts w:asciiTheme="majorBidi" w:hAnsiTheme="majorBidi" w:cstheme="majorBidi"/>
        </w:rPr>
        <w:t>R.</w:t>
      </w:r>
      <w:r w:rsidR="003F3013" w:rsidRPr="00A80CEF">
        <w:rPr>
          <w:rFonts w:asciiTheme="majorBidi" w:hAnsiTheme="majorBidi" w:cstheme="majorBidi"/>
        </w:rPr>
        <w:t xml:space="preserve"> </w:t>
      </w:r>
      <w:proofErr w:type="spellStart"/>
      <w:proofErr w:type="gramStart"/>
      <w:r w:rsidR="00DD4334" w:rsidRPr="00A80CEF">
        <w:rPr>
          <w:rFonts w:asciiTheme="majorBidi" w:hAnsiTheme="majorBidi" w:cstheme="majorBidi"/>
        </w:rPr>
        <w:t>Ya‘</w:t>
      </w:r>
      <w:proofErr w:type="gramEnd"/>
      <w:r w:rsidR="00DD4334" w:rsidRPr="00A80CEF">
        <w:rPr>
          <w:rFonts w:asciiTheme="majorBidi" w:hAnsiTheme="majorBidi" w:cstheme="majorBidi"/>
        </w:rPr>
        <w:t>akov</w:t>
      </w:r>
      <w:proofErr w:type="spellEnd"/>
      <w:r w:rsidR="003F3013" w:rsidRPr="00A80CEF">
        <w:rPr>
          <w:rFonts w:asciiTheme="majorBidi" w:hAnsiTheme="majorBidi" w:cstheme="majorBidi"/>
        </w:rPr>
        <w:t xml:space="preserve"> Weil</w:t>
      </w:r>
      <w:r w:rsidR="00251528" w:rsidRPr="00A80CEF">
        <w:rPr>
          <w:rFonts w:asciiTheme="majorBidi" w:hAnsiTheme="majorBidi" w:cstheme="majorBidi"/>
        </w:rPr>
        <w:t>,</w:t>
      </w:r>
      <w:r w:rsidR="00C20630" w:rsidRPr="00A80CEF">
        <w:rPr>
          <w:rFonts w:asciiTheme="majorBidi" w:hAnsiTheme="majorBidi" w:cstheme="majorBidi"/>
          <w:iCs/>
        </w:rPr>
        <w:t xml:space="preserve"> pointed out that</w:t>
      </w:r>
      <w:r w:rsidR="005251A8" w:rsidRPr="00A80CEF">
        <w:rPr>
          <w:rFonts w:asciiTheme="majorBidi" w:hAnsiTheme="majorBidi" w:cstheme="majorBidi"/>
          <w:iCs/>
        </w:rPr>
        <w:t xml:space="preserve"> rivers were not always</w:t>
      </w:r>
      <w:r w:rsidR="00C20630" w:rsidRPr="00A80CEF">
        <w:rPr>
          <w:rFonts w:asciiTheme="majorBidi" w:hAnsiTheme="majorBidi" w:cstheme="majorBidi"/>
          <w:iCs/>
        </w:rPr>
        <w:t xml:space="preserve"> reliable source for clean water, especially in the spring, when they could be overflowing with water</w:t>
      </w:r>
      <w:r w:rsidR="003F3013" w:rsidRPr="00A80CEF">
        <w:rPr>
          <w:rFonts w:asciiTheme="majorBidi" w:hAnsiTheme="majorBidi" w:cstheme="majorBidi"/>
          <w:iCs/>
        </w:rPr>
        <w:t>, yet still considered them the best option</w:t>
      </w:r>
      <w:r w:rsidR="00C20630" w:rsidRPr="00A80CEF">
        <w:rPr>
          <w:rFonts w:asciiTheme="majorBidi" w:hAnsiTheme="majorBidi" w:cstheme="majorBidi"/>
          <w:iCs/>
        </w:rPr>
        <w:t>.</w:t>
      </w:r>
      <w:r w:rsidR="00C20630" w:rsidRPr="00A80CEF">
        <w:rPr>
          <w:rStyle w:val="FootnoteReference"/>
          <w:rFonts w:asciiTheme="majorBidi" w:hAnsiTheme="majorBidi" w:cstheme="majorBidi"/>
          <w:iCs/>
        </w:rPr>
        <w:footnoteReference w:id="71"/>
      </w:r>
      <w:r w:rsidR="00C20630" w:rsidRPr="00A80CEF">
        <w:rPr>
          <w:rFonts w:asciiTheme="majorBidi" w:hAnsiTheme="majorBidi" w:cstheme="majorBidi"/>
          <w:iCs/>
        </w:rPr>
        <w:t xml:space="preserve"> </w:t>
      </w:r>
    </w:p>
    <w:p w14:paraId="273E58CC" w14:textId="5AD17986" w:rsidR="00707F35" w:rsidRPr="00A80CEF" w:rsidRDefault="00222E60" w:rsidP="00A755FD">
      <w:pPr>
        <w:spacing w:after="0" w:line="360" w:lineRule="auto"/>
        <w:ind w:firstLine="720"/>
        <w:rPr>
          <w:rFonts w:asciiTheme="majorBidi" w:hAnsiTheme="majorBidi" w:cstheme="majorBidi"/>
          <w:iCs/>
        </w:rPr>
      </w:pPr>
      <w:r w:rsidRPr="00A80CEF">
        <w:rPr>
          <w:rFonts w:asciiTheme="majorBidi" w:hAnsiTheme="majorBidi" w:cstheme="majorBidi"/>
          <w:iCs/>
        </w:rPr>
        <w:t>Another disadvantage of wells or springs in comparison to rivers was that</w:t>
      </w:r>
      <w:r w:rsidR="00115DEF" w:rsidRPr="00A80CEF">
        <w:rPr>
          <w:rFonts w:asciiTheme="majorBidi" w:hAnsiTheme="majorBidi" w:cstheme="majorBidi"/>
          <w:iCs/>
        </w:rPr>
        <w:t xml:space="preserve"> </w:t>
      </w:r>
      <w:r w:rsidRPr="00A80CEF">
        <w:rPr>
          <w:rFonts w:asciiTheme="majorBidi" w:hAnsiTheme="majorBidi" w:cstheme="majorBidi"/>
          <w:iCs/>
        </w:rPr>
        <w:t xml:space="preserve">they </w:t>
      </w:r>
      <w:r w:rsidR="00115DEF" w:rsidRPr="00A80CEF">
        <w:rPr>
          <w:rFonts w:asciiTheme="majorBidi" w:hAnsiTheme="majorBidi" w:cstheme="majorBidi"/>
          <w:iCs/>
        </w:rPr>
        <w:t xml:space="preserve">provided small quantities of water, </w:t>
      </w:r>
      <w:r w:rsidRPr="00A80CEF">
        <w:rPr>
          <w:rFonts w:asciiTheme="majorBidi" w:hAnsiTheme="majorBidi" w:cstheme="majorBidi"/>
          <w:iCs/>
        </w:rPr>
        <w:t>so</w:t>
      </w:r>
      <w:r w:rsidR="007279AC">
        <w:rPr>
          <w:rFonts w:asciiTheme="majorBidi" w:hAnsiTheme="majorBidi" w:cstheme="majorBidi"/>
          <w:iCs/>
        </w:rPr>
        <w:t xml:space="preserve"> </w:t>
      </w:r>
      <w:r w:rsidR="00544B2D" w:rsidRPr="00A80CEF">
        <w:rPr>
          <w:rFonts w:asciiTheme="majorBidi" w:hAnsiTheme="majorBidi" w:cstheme="majorBidi"/>
          <w:iCs/>
        </w:rPr>
        <w:t>small quantities of wheat or bread</w:t>
      </w:r>
      <w:r w:rsidRPr="00A80CEF">
        <w:rPr>
          <w:rFonts w:asciiTheme="majorBidi" w:hAnsiTheme="majorBidi" w:cstheme="majorBidi"/>
          <w:iCs/>
        </w:rPr>
        <w:t xml:space="preserve"> could easily contaminate the</w:t>
      </w:r>
      <w:r w:rsidR="007279AC">
        <w:rPr>
          <w:rFonts w:asciiTheme="majorBidi" w:hAnsiTheme="majorBidi" w:cstheme="majorBidi"/>
          <w:iCs/>
        </w:rPr>
        <w:t>m</w:t>
      </w:r>
      <w:r w:rsidRPr="00A80CEF">
        <w:rPr>
          <w:rFonts w:asciiTheme="majorBidi" w:hAnsiTheme="majorBidi" w:cstheme="majorBidi"/>
          <w:iCs/>
        </w:rPr>
        <w:t>, render</w:t>
      </w:r>
      <w:r w:rsidR="007279AC">
        <w:rPr>
          <w:rFonts w:asciiTheme="majorBidi" w:hAnsiTheme="majorBidi" w:cstheme="majorBidi"/>
          <w:iCs/>
        </w:rPr>
        <w:t>ing</w:t>
      </w:r>
      <w:r w:rsidRPr="00A80CEF">
        <w:rPr>
          <w:rFonts w:asciiTheme="majorBidi" w:hAnsiTheme="majorBidi" w:cstheme="majorBidi"/>
          <w:iCs/>
        </w:rPr>
        <w:t xml:space="preserve"> the water</w:t>
      </w:r>
      <w:r w:rsidR="00544B2D" w:rsidRPr="00A80CEF">
        <w:rPr>
          <w:rFonts w:asciiTheme="majorBidi" w:hAnsiTheme="majorBidi" w:cstheme="majorBidi"/>
          <w:iCs/>
        </w:rPr>
        <w:t xml:space="preserve"> unsuitable for use on Passover. While a small amount of wheat or bread was insignificant in the massive flow of a river, when using a spring</w:t>
      </w:r>
      <w:r w:rsidRPr="00A80CEF">
        <w:rPr>
          <w:rFonts w:asciiTheme="majorBidi" w:hAnsiTheme="majorBidi" w:cstheme="majorBidi"/>
          <w:iCs/>
        </w:rPr>
        <w:t xml:space="preserve"> or a well</w:t>
      </w:r>
      <w:r w:rsidR="00544B2D" w:rsidRPr="00A80CEF">
        <w:rPr>
          <w:rFonts w:asciiTheme="majorBidi" w:hAnsiTheme="majorBidi" w:cstheme="majorBidi"/>
          <w:iCs/>
        </w:rPr>
        <w:t xml:space="preserve"> one had </w:t>
      </w:r>
      <w:r w:rsidRPr="00A80CEF">
        <w:rPr>
          <w:rFonts w:asciiTheme="majorBidi" w:hAnsiTheme="majorBidi" w:cstheme="majorBidi"/>
          <w:iCs/>
        </w:rPr>
        <w:t>to make sure that its water was</w:t>
      </w:r>
      <w:r w:rsidR="00544B2D" w:rsidRPr="00A80CEF">
        <w:rPr>
          <w:rFonts w:asciiTheme="majorBidi" w:hAnsiTheme="majorBidi" w:cstheme="majorBidi"/>
          <w:iCs/>
        </w:rPr>
        <w:t xml:space="preserve"> clean of such materials</w:t>
      </w:r>
      <w:r w:rsidR="007279AC">
        <w:rPr>
          <w:rFonts w:asciiTheme="majorBidi" w:hAnsiTheme="majorBidi" w:cstheme="majorBidi"/>
          <w:iCs/>
        </w:rPr>
        <w:t xml:space="preserve"> before using it to make matzah</w:t>
      </w:r>
      <w:r w:rsidR="00544B2D" w:rsidRPr="00A80CEF">
        <w:rPr>
          <w:rFonts w:asciiTheme="majorBidi" w:hAnsiTheme="majorBidi" w:cstheme="majorBidi"/>
          <w:iCs/>
        </w:rPr>
        <w:t>.</w:t>
      </w:r>
      <w:r w:rsidR="00217041" w:rsidRPr="00A80CEF">
        <w:rPr>
          <w:rFonts w:asciiTheme="majorBidi" w:hAnsiTheme="majorBidi" w:cstheme="majorBidi"/>
        </w:rPr>
        <w:t xml:space="preserve"> R. </w:t>
      </w:r>
      <w:proofErr w:type="spellStart"/>
      <w:r w:rsidR="00DD4334" w:rsidRPr="00A80CEF">
        <w:rPr>
          <w:rFonts w:asciiTheme="majorBidi" w:hAnsiTheme="majorBidi" w:cstheme="majorBidi"/>
          <w:iCs/>
        </w:rPr>
        <w:t>Ya‘akov</w:t>
      </w:r>
      <w:proofErr w:type="spellEnd"/>
      <w:r w:rsidR="00544B2D" w:rsidRPr="00A80CEF">
        <w:rPr>
          <w:rFonts w:asciiTheme="majorBidi" w:hAnsiTheme="majorBidi" w:cstheme="majorBidi"/>
          <w:iCs/>
        </w:rPr>
        <w:t xml:space="preserve"> b</w:t>
      </w:r>
      <w:r w:rsidR="000E05ED">
        <w:rPr>
          <w:rFonts w:asciiTheme="majorBidi" w:hAnsiTheme="majorBidi" w:cstheme="majorBidi"/>
          <w:iCs/>
        </w:rPr>
        <w:t xml:space="preserve">. </w:t>
      </w:r>
      <w:r w:rsidR="00544B2D" w:rsidRPr="00A80CEF">
        <w:rPr>
          <w:rFonts w:asciiTheme="majorBidi" w:hAnsiTheme="majorBidi" w:cstheme="majorBidi"/>
          <w:iCs/>
        </w:rPr>
        <w:t xml:space="preserve">Moshe Levi </w:t>
      </w:r>
      <w:proofErr w:type="spellStart"/>
      <w:r w:rsidR="00544B2D" w:rsidRPr="00A80CEF">
        <w:rPr>
          <w:rFonts w:asciiTheme="majorBidi" w:hAnsiTheme="majorBidi" w:cstheme="majorBidi"/>
          <w:iCs/>
        </w:rPr>
        <w:t>Moelin</w:t>
      </w:r>
      <w:proofErr w:type="spellEnd"/>
      <w:r w:rsidR="000E05ED">
        <w:rPr>
          <w:rFonts w:asciiTheme="majorBidi" w:hAnsiTheme="majorBidi" w:cstheme="majorBidi"/>
          <w:iCs/>
        </w:rPr>
        <w:t>,</w:t>
      </w:r>
      <w:r w:rsidR="00544B2D" w:rsidRPr="00A80CEF">
        <w:rPr>
          <w:rFonts w:asciiTheme="majorBidi" w:hAnsiTheme="majorBidi" w:cstheme="majorBidi"/>
          <w:iCs/>
        </w:rPr>
        <w:t xml:space="preserve"> who lived in the Rhineland during the late </w:t>
      </w:r>
      <w:r w:rsidR="00A80CEF" w:rsidRPr="00A80CEF">
        <w:rPr>
          <w:rFonts w:asciiTheme="majorBidi" w:hAnsiTheme="majorBidi" w:cstheme="majorBidi"/>
          <w:iCs/>
        </w:rPr>
        <w:t>14th</w:t>
      </w:r>
      <w:r w:rsidR="00544B2D" w:rsidRPr="00A80CEF">
        <w:rPr>
          <w:rFonts w:asciiTheme="majorBidi" w:hAnsiTheme="majorBidi" w:cstheme="majorBidi"/>
          <w:iCs/>
        </w:rPr>
        <w:t xml:space="preserve"> and early </w:t>
      </w:r>
      <w:r w:rsidR="00A80CEF" w:rsidRPr="00A80CEF">
        <w:rPr>
          <w:rFonts w:asciiTheme="majorBidi" w:hAnsiTheme="majorBidi" w:cstheme="majorBidi"/>
          <w:iCs/>
        </w:rPr>
        <w:t>15th</w:t>
      </w:r>
      <w:r w:rsidR="00544B2D" w:rsidRPr="00A80CEF">
        <w:rPr>
          <w:rFonts w:asciiTheme="majorBidi" w:hAnsiTheme="majorBidi" w:cstheme="majorBidi"/>
          <w:iCs/>
        </w:rPr>
        <w:t xml:space="preserve"> centuries, suggested that it would be best to pour </w:t>
      </w:r>
      <w:r w:rsidR="006A209F" w:rsidRPr="00A80CEF">
        <w:rPr>
          <w:rFonts w:asciiTheme="majorBidi" w:hAnsiTheme="majorBidi" w:cstheme="majorBidi"/>
          <w:iCs/>
        </w:rPr>
        <w:t>some</w:t>
      </w:r>
      <w:r w:rsidR="000E05ED">
        <w:rPr>
          <w:rFonts w:asciiTheme="majorBidi" w:hAnsiTheme="majorBidi" w:cstheme="majorBidi"/>
          <w:iCs/>
        </w:rPr>
        <w:t xml:space="preserve"> 50 </w:t>
      </w:r>
      <w:r w:rsidR="00A1225E" w:rsidRPr="00A80CEF">
        <w:rPr>
          <w:rFonts w:asciiTheme="majorBidi" w:hAnsiTheme="majorBidi" w:cstheme="majorBidi"/>
          <w:iCs/>
        </w:rPr>
        <w:t>buckets of water out of</w:t>
      </w:r>
      <w:r w:rsidR="00544B2D" w:rsidRPr="00A80CEF">
        <w:rPr>
          <w:rFonts w:asciiTheme="majorBidi" w:hAnsiTheme="majorBidi" w:cstheme="majorBidi"/>
          <w:iCs/>
        </w:rPr>
        <w:t xml:space="preserve"> the spring</w:t>
      </w:r>
      <w:r w:rsidRPr="00A80CEF">
        <w:rPr>
          <w:rFonts w:asciiTheme="majorBidi" w:hAnsiTheme="majorBidi" w:cstheme="majorBidi"/>
          <w:iCs/>
        </w:rPr>
        <w:t xml:space="preserve"> or the well</w:t>
      </w:r>
      <w:r w:rsidR="00544B2D" w:rsidRPr="00A80CEF">
        <w:rPr>
          <w:rFonts w:asciiTheme="majorBidi" w:hAnsiTheme="majorBidi" w:cstheme="majorBidi"/>
          <w:iCs/>
        </w:rPr>
        <w:t xml:space="preserve"> before drawing </w:t>
      </w:r>
      <w:r w:rsidRPr="00A80CEF">
        <w:rPr>
          <w:rFonts w:asciiTheme="majorBidi" w:hAnsiTheme="majorBidi" w:cstheme="majorBidi"/>
          <w:iCs/>
        </w:rPr>
        <w:t xml:space="preserve">its </w:t>
      </w:r>
      <w:r w:rsidR="00544B2D" w:rsidRPr="00A80CEF">
        <w:rPr>
          <w:rFonts w:asciiTheme="majorBidi" w:hAnsiTheme="majorBidi" w:cstheme="majorBidi"/>
          <w:iCs/>
        </w:rPr>
        <w:t xml:space="preserve">water for </w:t>
      </w:r>
      <w:proofErr w:type="spellStart"/>
      <w:r w:rsidR="003C084A" w:rsidRPr="00A80CEF">
        <w:rPr>
          <w:rFonts w:asciiTheme="majorBidi" w:hAnsiTheme="majorBidi" w:cstheme="majorBidi"/>
          <w:iCs/>
        </w:rPr>
        <w:t>matzot</w:t>
      </w:r>
      <w:proofErr w:type="spellEnd"/>
      <w:r w:rsidR="000E1979" w:rsidRPr="00A80CEF">
        <w:rPr>
          <w:rFonts w:asciiTheme="majorBidi" w:hAnsiTheme="majorBidi" w:cstheme="majorBidi"/>
          <w:iCs/>
        </w:rPr>
        <w:t xml:space="preserve">, to </w:t>
      </w:r>
      <w:r w:rsidR="002C5D1F" w:rsidRPr="00A80CEF">
        <w:rPr>
          <w:rFonts w:asciiTheme="majorBidi" w:hAnsiTheme="majorBidi" w:cstheme="majorBidi"/>
          <w:iCs/>
        </w:rPr>
        <w:t>e</w:t>
      </w:r>
      <w:r w:rsidR="000E1979" w:rsidRPr="00A80CEF">
        <w:rPr>
          <w:rFonts w:asciiTheme="majorBidi" w:hAnsiTheme="majorBidi" w:cstheme="majorBidi"/>
          <w:iCs/>
        </w:rPr>
        <w:t>n</w:t>
      </w:r>
      <w:r w:rsidR="00544B2D" w:rsidRPr="00A80CEF">
        <w:rPr>
          <w:rFonts w:asciiTheme="majorBidi" w:hAnsiTheme="majorBidi" w:cstheme="majorBidi"/>
          <w:iCs/>
        </w:rPr>
        <w:t>sure</w:t>
      </w:r>
      <w:r w:rsidR="000E1979" w:rsidRPr="00A80CEF">
        <w:rPr>
          <w:rFonts w:asciiTheme="majorBidi" w:hAnsiTheme="majorBidi" w:cstheme="majorBidi"/>
          <w:iCs/>
        </w:rPr>
        <w:t xml:space="preserve"> that it was </w:t>
      </w:r>
      <w:r w:rsidR="00A1225E" w:rsidRPr="00A80CEF">
        <w:rPr>
          <w:rFonts w:asciiTheme="majorBidi" w:hAnsiTheme="majorBidi" w:cstheme="majorBidi"/>
          <w:iCs/>
        </w:rPr>
        <w:t>clean.</w:t>
      </w:r>
      <w:r w:rsidR="00A1225E" w:rsidRPr="00A80CEF">
        <w:rPr>
          <w:rStyle w:val="FootnoteReference"/>
          <w:rFonts w:asciiTheme="majorBidi" w:hAnsiTheme="majorBidi" w:cstheme="majorBidi"/>
          <w:iCs/>
        </w:rPr>
        <w:footnoteReference w:id="72"/>
      </w:r>
      <w:r w:rsidR="00ED74C7" w:rsidRPr="00A80CEF">
        <w:rPr>
          <w:rFonts w:asciiTheme="majorBidi" w:hAnsiTheme="majorBidi" w:cstheme="majorBidi"/>
          <w:iCs/>
        </w:rPr>
        <w:t xml:space="preserve"> To conclude</w:t>
      </w:r>
      <w:r w:rsidR="00B469F1" w:rsidRPr="00A80CEF">
        <w:rPr>
          <w:rFonts w:asciiTheme="majorBidi" w:hAnsiTheme="majorBidi" w:cstheme="majorBidi"/>
          <w:iCs/>
        </w:rPr>
        <w:t>, according to</w:t>
      </w:r>
      <w:r w:rsidR="00CA64DB" w:rsidRPr="00A80CEF">
        <w:rPr>
          <w:rFonts w:asciiTheme="majorBidi" w:hAnsiTheme="majorBidi" w:cstheme="majorBidi"/>
          <w:iCs/>
        </w:rPr>
        <w:t xml:space="preserve"> Ashkenazi</w:t>
      </w:r>
      <w:r w:rsidR="002C5D1F" w:rsidRPr="00A80CEF">
        <w:rPr>
          <w:rFonts w:asciiTheme="majorBidi" w:hAnsiTheme="majorBidi" w:cstheme="majorBidi"/>
          <w:iCs/>
        </w:rPr>
        <w:t>c</w:t>
      </w:r>
      <w:r w:rsidR="00CA64DB" w:rsidRPr="00A80CEF">
        <w:rPr>
          <w:rFonts w:asciiTheme="majorBidi" w:hAnsiTheme="majorBidi" w:cstheme="majorBidi"/>
          <w:iCs/>
        </w:rPr>
        <w:t xml:space="preserve"> </w:t>
      </w:r>
      <w:r w:rsidR="002C5D1F" w:rsidRPr="00A80CEF">
        <w:rPr>
          <w:rFonts w:asciiTheme="majorBidi" w:hAnsiTheme="majorBidi" w:cstheme="majorBidi"/>
          <w:iCs/>
        </w:rPr>
        <w:t>halakhic</w:t>
      </w:r>
      <w:r w:rsidR="00CA64DB" w:rsidRPr="00A80CEF">
        <w:rPr>
          <w:rFonts w:asciiTheme="majorBidi" w:hAnsiTheme="majorBidi" w:cstheme="majorBidi"/>
          <w:iCs/>
        </w:rPr>
        <w:t xml:space="preserve"> traditions, the b</w:t>
      </w:r>
      <w:r w:rsidR="004C7674" w:rsidRPr="00A80CEF">
        <w:rPr>
          <w:rFonts w:asciiTheme="majorBidi" w:hAnsiTheme="majorBidi" w:cstheme="majorBidi"/>
          <w:iCs/>
        </w:rPr>
        <w:t xml:space="preserve">est solution was to draw water </w:t>
      </w:r>
      <w:r w:rsidR="00CA64DB" w:rsidRPr="00A80CEF">
        <w:rPr>
          <w:rFonts w:asciiTheme="majorBidi" w:hAnsiTheme="majorBidi" w:cstheme="majorBidi"/>
          <w:iCs/>
        </w:rPr>
        <w:t>f</w:t>
      </w:r>
      <w:r w:rsidR="004C7674" w:rsidRPr="00A80CEF">
        <w:rPr>
          <w:rFonts w:asciiTheme="majorBidi" w:hAnsiTheme="majorBidi" w:cstheme="majorBidi"/>
          <w:iCs/>
        </w:rPr>
        <w:t>or</w:t>
      </w:r>
      <w:r w:rsidR="00CA64DB" w:rsidRPr="00A80CEF">
        <w:rPr>
          <w:rFonts w:asciiTheme="majorBidi" w:hAnsiTheme="majorBidi" w:cstheme="majorBidi"/>
          <w:iCs/>
        </w:rPr>
        <w:t xml:space="preserve"> </w:t>
      </w:r>
      <w:proofErr w:type="spellStart"/>
      <w:r w:rsidR="003C084A" w:rsidRPr="00A80CEF">
        <w:rPr>
          <w:rFonts w:asciiTheme="majorBidi" w:hAnsiTheme="majorBidi" w:cstheme="majorBidi"/>
          <w:iCs/>
        </w:rPr>
        <w:t>matzot</w:t>
      </w:r>
      <w:proofErr w:type="spellEnd"/>
      <w:r w:rsidR="00CA64DB" w:rsidRPr="00A80CEF">
        <w:rPr>
          <w:rFonts w:asciiTheme="majorBidi" w:hAnsiTheme="majorBidi" w:cstheme="majorBidi"/>
          <w:iCs/>
        </w:rPr>
        <w:t xml:space="preserve"> from </w:t>
      </w:r>
      <w:r w:rsidR="006A209F" w:rsidRPr="00A80CEF">
        <w:rPr>
          <w:rFonts w:asciiTheme="majorBidi" w:hAnsiTheme="majorBidi" w:cstheme="majorBidi"/>
          <w:iCs/>
        </w:rPr>
        <w:t>a clean river</w:t>
      </w:r>
      <w:r w:rsidR="00CA64DB" w:rsidRPr="00A80CEF">
        <w:rPr>
          <w:rFonts w:asciiTheme="majorBidi" w:hAnsiTheme="majorBidi" w:cstheme="majorBidi"/>
          <w:iCs/>
        </w:rPr>
        <w:t xml:space="preserve">, </w:t>
      </w:r>
      <w:r w:rsidRPr="00A80CEF">
        <w:rPr>
          <w:rFonts w:asciiTheme="majorBidi" w:hAnsiTheme="majorBidi" w:cstheme="majorBidi"/>
          <w:iCs/>
        </w:rPr>
        <w:t xml:space="preserve">and </w:t>
      </w:r>
      <w:r w:rsidR="00CA64DB" w:rsidRPr="00A80CEF">
        <w:rPr>
          <w:rFonts w:asciiTheme="majorBidi" w:hAnsiTheme="majorBidi" w:cstheme="majorBidi"/>
          <w:iCs/>
        </w:rPr>
        <w:t>th</w:t>
      </w:r>
      <w:r w:rsidRPr="00A80CEF">
        <w:rPr>
          <w:rFonts w:asciiTheme="majorBidi" w:hAnsiTheme="majorBidi" w:cstheme="majorBidi"/>
          <w:iCs/>
        </w:rPr>
        <w:t>e second option was</w:t>
      </w:r>
      <w:r w:rsidR="00CA64DB" w:rsidRPr="00A80CEF">
        <w:rPr>
          <w:rFonts w:asciiTheme="majorBidi" w:hAnsiTheme="majorBidi" w:cstheme="majorBidi"/>
          <w:iCs/>
        </w:rPr>
        <w:t xml:space="preserve"> to use </w:t>
      </w:r>
      <w:r w:rsidRPr="00A80CEF">
        <w:rPr>
          <w:rFonts w:asciiTheme="majorBidi" w:hAnsiTheme="majorBidi" w:cstheme="majorBidi"/>
          <w:iCs/>
        </w:rPr>
        <w:t>a clean spring or a</w:t>
      </w:r>
      <w:r w:rsidR="00CA64DB" w:rsidRPr="00A80CEF">
        <w:rPr>
          <w:rFonts w:asciiTheme="majorBidi" w:hAnsiTheme="majorBidi" w:cstheme="majorBidi"/>
          <w:iCs/>
        </w:rPr>
        <w:t xml:space="preserve"> well and keep the water overnight to cool.</w:t>
      </w:r>
    </w:p>
    <w:p w14:paraId="1DE149E0" w14:textId="630009F9" w:rsidR="00CA64DB" w:rsidRPr="00A80CEF" w:rsidRDefault="00CA64DB" w:rsidP="00BA5052">
      <w:pPr>
        <w:spacing w:after="0" w:line="360" w:lineRule="auto"/>
        <w:rPr>
          <w:rFonts w:asciiTheme="majorBidi" w:hAnsiTheme="majorBidi" w:cstheme="majorBidi"/>
        </w:rPr>
      </w:pPr>
      <w:r w:rsidRPr="00A80CEF">
        <w:rPr>
          <w:rFonts w:asciiTheme="majorBidi" w:hAnsiTheme="majorBidi" w:cstheme="majorBidi"/>
          <w:iCs/>
        </w:rPr>
        <w:tab/>
      </w:r>
      <w:r w:rsidR="007279AC">
        <w:rPr>
          <w:rFonts w:asciiTheme="majorBidi" w:hAnsiTheme="majorBidi" w:cstheme="majorBidi"/>
          <w:iCs/>
        </w:rPr>
        <w:t>Nevertheless, b</w:t>
      </w:r>
      <w:r w:rsidR="00C35A4C" w:rsidRPr="00A80CEF">
        <w:rPr>
          <w:rFonts w:asciiTheme="majorBidi" w:hAnsiTheme="majorBidi" w:cstheme="majorBidi"/>
          <w:iCs/>
        </w:rPr>
        <w:t xml:space="preserve">oth </w:t>
      </w:r>
      <w:r w:rsidR="00E8144C" w:rsidRPr="00A80CEF">
        <w:rPr>
          <w:rFonts w:asciiTheme="majorBidi" w:hAnsiTheme="majorBidi" w:cstheme="majorBidi"/>
          <w:iCs/>
        </w:rPr>
        <w:t>the</w:t>
      </w:r>
      <w:r w:rsidR="007161F3" w:rsidRPr="00A80CEF">
        <w:rPr>
          <w:rFonts w:asciiTheme="majorBidi" w:hAnsiTheme="majorBidi" w:cstheme="majorBidi"/>
        </w:rPr>
        <w:t xml:space="preserve"> Second </w:t>
      </w:r>
      <w:r w:rsidR="00A80CEF" w:rsidRPr="00A80CEF">
        <w:rPr>
          <w:rFonts w:asciiTheme="majorBidi" w:hAnsiTheme="majorBidi" w:cstheme="majorBidi"/>
        </w:rPr>
        <w:t>Nuremberg</w:t>
      </w:r>
      <w:r w:rsidR="007161F3" w:rsidRPr="00A80CEF">
        <w:rPr>
          <w:rFonts w:asciiTheme="majorBidi" w:hAnsiTheme="majorBidi" w:cstheme="majorBidi"/>
        </w:rPr>
        <w:t xml:space="preserve"> Haggadah and the </w:t>
      </w:r>
      <w:proofErr w:type="spellStart"/>
      <w:r w:rsidR="007161F3" w:rsidRPr="00A80CEF">
        <w:rPr>
          <w:rFonts w:asciiTheme="majorBidi" w:hAnsiTheme="majorBidi" w:cstheme="majorBidi"/>
        </w:rPr>
        <w:t>Yahuda</w:t>
      </w:r>
      <w:proofErr w:type="spellEnd"/>
      <w:r w:rsidR="007161F3" w:rsidRPr="00A80CEF">
        <w:rPr>
          <w:rFonts w:asciiTheme="majorBidi" w:hAnsiTheme="majorBidi" w:cstheme="majorBidi"/>
        </w:rPr>
        <w:t xml:space="preserve"> Haggadah</w:t>
      </w:r>
      <w:r w:rsidR="00747E34" w:rsidRPr="00A80CEF">
        <w:rPr>
          <w:rFonts w:asciiTheme="majorBidi" w:hAnsiTheme="majorBidi" w:cstheme="majorBidi"/>
          <w:iCs/>
        </w:rPr>
        <w:t xml:space="preserve"> </w:t>
      </w:r>
      <w:r w:rsidR="00C35A4C" w:rsidRPr="00A80CEF">
        <w:rPr>
          <w:rFonts w:asciiTheme="majorBidi" w:hAnsiTheme="majorBidi" w:cstheme="majorBidi"/>
          <w:iCs/>
        </w:rPr>
        <w:t>depict</w:t>
      </w:r>
      <w:r w:rsidR="00901FDB" w:rsidRPr="00A80CEF">
        <w:rPr>
          <w:rFonts w:asciiTheme="majorBidi" w:hAnsiTheme="majorBidi" w:cstheme="majorBidi"/>
        </w:rPr>
        <w:t xml:space="preserve"> Jews drawing water for </w:t>
      </w:r>
      <w:proofErr w:type="spellStart"/>
      <w:r w:rsidR="003C084A" w:rsidRPr="00A80CEF">
        <w:rPr>
          <w:rFonts w:asciiTheme="majorBidi" w:hAnsiTheme="majorBidi" w:cstheme="majorBidi"/>
        </w:rPr>
        <w:t>matzot</w:t>
      </w:r>
      <w:proofErr w:type="spellEnd"/>
      <w:r w:rsidR="00901FDB" w:rsidRPr="00A80CEF">
        <w:rPr>
          <w:rFonts w:asciiTheme="majorBidi" w:hAnsiTheme="majorBidi" w:cstheme="majorBidi"/>
          <w:i/>
          <w:iCs/>
        </w:rPr>
        <w:t xml:space="preserve"> </w:t>
      </w:r>
      <w:r w:rsidR="00901FDB" w:rsidRPr="00A80CEF">
        <w:rPr>
          <w:rFonts w:asciiTheme="majorBidi" w:hAnsiTheme="majorBidi" w:cstheme="majorBidi"/>
        </w:rPr>
        <w:t>from urban fountains</w:t>
      </w:r>
      <w:r w:rsidR="00C35A4C" w:rsidRPr="00A80CEF">
        <w:rPr>
          <w:rFonts w:asciiTheme="majorBidi" w:hAnsiTheme="majorBidi" w:cstheme="majorBidi"/>
        </w:rPr>
        <w:t xml:space="preserve"> and</w:t>
      </w:r>
      <w:r w:rsidR="00901FDB" w:rsidRPr="00A80CEF">
        <w:rPr>
          <w:rFonts w:asciiTheme="majorBidi" w:hAnsiTheme="majorBidi" w:cstheme="majorBidi"/>
        </w:rPr>
        <w:t xml:space="preserve"> not from wells, though </w:t>
      </w:r>
      <w:r w:rsidR="002C5D1F" w:rsidRPr="00A80CEF">
        <w:rPr>
          <w:rFonts w:asciiTheme="majorBidi" w:hAnsiTheme="majorBidi" w:cstheme="majorBidi"/>
        </w:rPr>
        <w:t>wells</w:t>
      </w:r>
      <w:r w:rsidR="00901FDB" w:rsidRPr="00A80CEF">
        <w:rPr>
          <w:rFonts w:asciiTheme="majorBidi" w:hAnsiTheme="majorBidi" w:cstheme="majorBidi"/>
        </w:rPr>
        <w:t xml:space="preserve"> would </w:t>
      </w:r>
      <w:r w:rsidR="002F51FD" w:rsidRPr="00A80CEF">
        <w:rPr>
          <w:rFonts w:asciiTheme="majorBidi" w:hAnsiTheme="majorBidi" w:cstheme="majorBidi"/>
        </w:rPr>
        <w:t xml:space="preserve">have </w:t>
      </w:r>
      <w:r w:rsidR="00901FDB" w:rsidRPr="00A80CEF">
        <w:rPr>
          <w:rFonts w:asciiTheme="majorBidi" w:hAnsiTheme="majorBidi" w:cstheme="majorBidi"/>
        </w:rPr>
        <w:t>be</w:t>
      </w:r>
      <w:r w:rsidR="002F51FD" w:rsidRPr="00A80CEF">
        <w:rPr>
          <w:rFonts w:asciiTheme="majorBidi" w:hAnsiTheme="majorBidi" w:cstheme="majorBidi"/>
        </w:rPr>
        <w:t>en</w:t>
      </w:r>
      <w:r w:rsidR="00901FDB" w:rsidRPr="00A80CEF">
        <w:rPr>
          <w:rFonts w:asciiTheme="majorBidi" w:hAnsiTheme="majorBidi" w:cstheme="majorBidi"/>
        </w:rPr>
        <w:t xml:space="preserve"> the more practical option</w:t>
      </w:r>
      <w:r w:rsidR="004A08C2" w:rsidRPr="00A80CEF">
        <w:rPr>
          <w:rFonts w:asciiTheme="majorBidi" w:hAnsiTheme="majorBidi" w:cstheme="majorBidi"/>
        </w:rPr>
        <w:t xml:space="preserve"> in </w:t>
      </w:r>
      <w:r w:rsidR="00A80CEF" w:rsidRPr="00A80CEF">
        <w:rPr>
          <w:rFonts w:asciiTheme="majorBidi" w:hAnsiTheme="majorBidi" w:cstheme="majorBidi"/>
        </w:rPr>
        <w:t>Nuremberg</w:t>
      </w:r>
      <w:r w:rsidR="00901FDB" w:rsidRPr="00A80CEF">
        <w:rPr>
          <w:rFonts w:asciiTheme="majorBidi" w:hAnsiTheme="majorBidi" w:cstheme="majorBidi"/>
        </w:rPr>
        <w:t xml:space="preserve"> (</w:t>
      </w:r>
      <w:r w:rsidR="00B649CD">
        <w:rPr>
          <w:rFonts w:asciiTheme="majorBidi" w:hAnsiTheme="majorBidi" w:cstheme="majorBidi"/>
        </w:rPr>
        <w:t>F</w:t>
      </w:r>
      <w:r w:rsidR="00AD146E" w:rsidRPr="00A80CEF">
        <w:rPr>
          <w:rFonts w:asciiTheme="majorBidi" w:hAnsiTheme="majorBidi" w:cstheme="majorBidi"/>
        </w:rPr>
        <w:t>ig</w:t>
      </w:r>
      <w:r w:rsidR="007279AC">
        <w:rPr>
          <w:rFonts w:asciiTheme="majorBidi" w:hAnsiTheme="majorBidi" w:cstheme="majorBidi"/>
        </w:rPr>
        <w:t xml:space="preserve">. </w:t>
      </w:r>
      <w:r w:rsidR="007279AC" w:rsidRPr="007279AC">
        <w:rPr>
          <w:rFonts w:asciiTheme="majorBidi" w:hAnsiTheme="majorBidi" w:cstheme="majorBidi"/>
        </w:rPr>
        <w:t>2</w:t>
      </w:r>
      <w:r w:rsidR="003B57C9">
        <w:rPr>
          <w:rFonts w:asciiTheme="majorBidi" w:hAnsiTheme="majorBidi" w:cstheme="majorBidi"/>
        </w:rPr>
        <w:t>,</w:t>
      </w:r>
      <w:r w:rsidR="007279AC" w:rsidRPr="007279AC">
        <w:rPr>
          <w:rFonts w:asciiTheme="majorBidi" w:hAnsiTheme="majorBidi" w:cstheme="majorBidi"/>
        </w:rPr>
        <w:t xml:space="preserve"> top</w:t>
      </w:r>
      <w:r w:rsidR="00901FDB" w:rsidRPr="007279AC">
        <w:rPr>
          <w:rFonts w:asciiTheme="majorBidi" w:hAnsiTheme="majorBidi" w:cstheme="majorBidi"/>
        </w:rPr>
        <w:t xml:space="preserve">). </w:t>
      </w:r>
      <w:r w:rsidR="00130422" w:rsidRPr="00A80CEF">
        <w:rPr>
          <w:rFonts w:asciiTheme="majorBidi" w:hAnsiTheme="majorBidi" w:cstheme="majorBidi"/>
        </w:rPr>
        <w:t>Hala</w:t>
      </w:r>
      <w:r w:rsidR="002C5D1F" w:rsidRPr="00A80CEF">
        <w:rPr>
          <w:rFonts w:asciiTheme="majorBidi" w:hAnsiTheme="majorBidi" w:cstheme="majorBidi"/>
        </w:rPr>
        <w:t>k</w:t>
      </w:r>
      <w:r w:rsidR="00130422" w:rsidRPr="00A80CEF">
        <w:rPr>
          <w:rFonts w:asciiTheme="majorBidi" w:hAnsiTheme="majorBidi" w:cstheme="majorBidi"/>
        </w:rPr>
        <w:t xml:space="preserve">hic </w:t>
      </w:r>
      <w:r w:rsidR="00EE645C" w:rsidRPr="00A80CEF">
        <w:rPr>
          <w:rFonts w:asciiTheme="majorBidi" w:hAnsiTheme="majorBidi" w:cstheme="majorBidi"/>
        </w:rPr>
        <w:t>consideration</w:t>
      </w:r>
      <w:r w:rsidR="002C5D1F" w:rsidRPr="00A80CEF">
        <w:rPr>
          <w:rFonts w:asciiTheme="majorBidi" w:hAnsiTheme="majorBidi" w:cstheme="majorBidi"/>
        </w:rPr>
        <w:t>s</w:t>
      </w:r>
      <w:r w:rsidR="00EE645C" w:rsidRPr="00A80CEF">
        <w:rPr>
          <w:rFonts w:asciiTheme="majorBidi" w:hAnsiTheme="majorBidi" w:cstheme="majorBidi"/>
        </w:rPr>
        <w:t xml:space="preserve"> can explain this. The best possible source of water for </w:t>
      </w:r>
      <w:proofErr w:type="spellStart"/>
      <w:r w:rsidR="003C084A" w:rsidRPr="00A80CEF">
        <w:rPr>
          <w:rFonts w:asciiTheme="majorBidi" w:hAnsiTheme="majorBidi" w:cstheme="majorBidi"/>
        </w:rPr>
        <w:t>matzot</w:t>
      </w:r>
      <w:proofErr w:type="spellEnd"/>
      <w:r w:rsidR="00EE645C" w:rsidRPr="00A80CEF">
        <w:rPr>
          <w:rFonts w:asciiTheme="majorBidi" w:hAnsiTheme="majorBidi" w:cstheme="majorBidi"/>
        </w:rPr>
        <w:t xml:space="preserve">, the river, was </w:t>
      </w:r>
      <w:r w:rsidR="00C35A4C" w:rsidRPr="00A80CEF">
        <w:rPr>
          <w:rFonts w:asciiTheme="majorBidi" w:hAnsiTheme="majorBidi" w:cstheme="majorBidi"/>
        </w:rPr>
        <w:t xml:space="preserve">not an option </w:t>
      </w:r>
      <w:r w:rsidR="00EE645C" w:rsidRPr="00A80CEF">
        <w:rPr>
          <w:rFonts w:asciiTheme="majorBidi" w:hAnsiTheme="majorBidi" w:cstheme="majorBidi"/>
        </w:rPr>
        <w:t xml:space="preserve">in </w:t>
      </w:r>
      <w:r w:rsidR="00A80CEF" w:rsidRPr="00A80CEF">
        <w:rPr>
          <w:rFonts w:asciiTheme="majorBidi" w:hAnsiTheme="majorBidi" w:cstheme="majorBidi"/>
        </w:rPr>
        <w:t>Nuremberg</w:t>
      </w:r>
      <w:r w:rsidR="00C35A4C" w:rsidRPr="00A80CEF">
        <w:rPr>
          <w:rFonts w:asciiTheme="majorBidi" w:hAnsiTheme="majorBidi" w:cstheme="majorBidi"/>
        </w:rPr>
        <w:t>, where it was highly polluted.</w:t>
      </w:r>
      <w:r w:rsidR="00130422" w:rsidRPr="00A80CEF">
        <w:rPr>
          <w:rStyle w:val="FootnoteReference"/>
          <w:rFonts w:asciiTheme="majorBidi" w:hAnsiTheme="majorBidi" w:cstheme="majorBidi"/>
        </w:rPr>
        <w:footnoteReference w:id="73"/>
      </w:r>
      <w:r w:rsidR="004E439C" w:rsidRPr="00A80CEF">
        <w:rPr>
          <w:rFonts w:asciiTheme="majorBidi" w:hAnsiTheme="majorBidi" w:cstheme="majorBidi"/>
        </w:rPr>
        <w:t xml:space="preserve"> </w:t>
      </w:r>
      <w:r w:rsidR="00C35A4C" w:rsidRPr="00A80CEF">
        <w:rPr>
          <w:rFonts w:asciiTheme="majorBidi" w:hAnsiTheme="majorBidi" w:cstheme="majorBidi"/>
        </w:rPr>
        <w:t xml:space="preserve">Furthermore, </w:t>
      </w:r>
      <w:r w:rsidR="00A80CEF" w:rsidRPr="00A80CEF">
        <w:rPr>
          <w:rFonts w:asciiTheme="majorBidi" w:hAnsiTheme="majorBidi" w:cstheme="majorBidi"/>
        </w:rPr>
        <w:t>Nuremberg</w:t>
      </w:r>
      <w:r w:rsidR="004E439C" w:rsidRPr="00A80CEF">
        <w:rPr>
          <w:rFonts w:asciiTheme="majorBidi" w:hAnsiTheme="majorBidi" w:cstheme="majorBidi"/>
        </w:rPr>
        <w:t xml:space="preserve"> </w:t>
      </w:r>
      <w:r w:rsidR="00612378" w:rsidRPr="00A80CEF">
        <w:rPr>
          <w:rFonts w:asciiTheme="majorBidi" w:hAnsiTheme="majorBidi" w:cstheme="majorBidi"/>
        </w:rPr>
        <w:t>was an urban center, with</w:t>
      </w:r>
      <w:r w:rsidR="00EE645C" w:rsidRPr="00A80CEF">
        <w:rPr>
          <w:rFonts w:asciiTheme="majorBidi" w:hAnsiTheme="majorBidi" w:cstheme="majorBidi"/>
        </w:rPr>
        <w:t xml:space="preserve"> </w:t>
      </w:r>
      <w:r w:rsidR="00612378" w:rsidRPr="00A80CEF">
        <w:rPr>
          <w:rFonts w:asciiTheme="majorBidi" w:hAnsiTheme="majorBidi" w:cstheme="majorBidi"/>
        </w:rPr>
        <w:t>no</w:t>
      </w:r>
      <w:r w:rsidR="00EE645C" w:rsidRPr="00A80CEF">
        <w:rPr>
          <w:rFonts w:asciiTheme="majorBidi" w:hAnsiTheme="majorBidi" w:cstheme="majorBidi"/>
        </w:rPr>
        <w:t xml:space="preserve"> natural sp</w:t>
      </w:r>
      <w:r w:rsidR="00F951B8" w:rsidRPr="00A80CEF">
        <w:rPr>
          <w:rFonts w:asciiTheme="majorBidi" w:hAnsiTheme="majorBidi" w:cstheme="majorBidi"/>
        </w:rPr>
        <w:t>rings</w:t>
      </w:r>
      <w:r w:rsidR="00EE645C" w:rsidRPr="00A80CEF">
        <w:rPr>
          <w:rFonts w:asciiTheme="majorBidi" w:hAnsiTheme="majorBidi" w:cstheme="majorBidi"/>
        </w:rPr>
        <w:t>.</w:t>
      </w:r>
      <w:r w:rsidR="00E70E2F" w:rsidRPr="00A80CEF">
        <w:rPr>
          <w:rFonts w:asciiTheme="majorBidi" w:hAnsiTheme="majorBidi" w:cstheme="majorBidi"/>
        </w:rPr>
        <w:t xml:space="preserve"> </w:t>
      </w:r>
      <w:r w:rsidR="00EE645C" w:rsidRPr="00A80CEF">
        <w:rPr>
          <w:rFonts w:asciiTheme="majorBidi" w:hAnsiTheme="majorBidi" w:cstheme="majorBidi"/>
        </w:rPr>
        <w:t xml:space="preserve">Jews </w:t>
      </w:r>
      <w:r w:rsidR="002C5D1F" w:rsidRPr="00A80CEF">
        <w:rPr>
          <w:rFonts w:asciiTheme="majorBidi" w:hAnsiTheme="majorBidi" w:cstheme="majorBidi"/>
        </w:rPr>
        <w:t>used</w:t>
      </w:r>
      <w:r w:rsidR="00EE645C" w:rsidRPr="00A80CEF">
        <w:rPr>
          <w:rFonts w:asciiTheme="majorBidi" w:hAnsiTheme="majorBidi" w:cstheme="majorBidi"/>
        </w:rPr>
        <w:t xml:space="preserve"> public water </w:t>
      </w:r>
      <w:r w:rsidR="00EE645C" w:rsidRPr="00A80CEF">
        <w:rPr>
          <w:rFonts w:asciiTheme="majorBidi" w:hAnsiTheme="majorBidi" w:cstheme="majorBidi"/>
        </w:rPr>
        <w:lastRenderedPageBreak/>
        <w:t>sources</w:t>
      </w:r>
      <w:r w:rsidR="003B57C9">
        <w:rPr>
          <w:rFonts w:asciiTheme="majorBidi" w:hAnsiTheme="majorBidi" w:cstheme="majorBidi"/>
        </w:rPr>
        <w:t>,</w:t>
      </w:r>
      <w:r w:rsidR="003B57C9" w:rsidRPr="00A80CEF">
        <w:rPr>
          <w:rFonts w:asciiTheme="majorBidi" w:hAnsiTheme="majorBidi" w:cstheme="majorBidi"/>
        </w:rPr>
        <w:t xml:space="preserve"> </w:t>
      </w:r>
      <w:r w:rsidR="00EF589D" w:rsidRPr="00A80CEF">
        <w:rPr>
          <w:rFonts w:asciiTheme="majorBidi" w:hAnsiTheme="majorBidi" w:cstheme="majorBidi"/>
        </w:rPr>
        <w:t>which</w:t>
      </w:r>
      <w:r w:rsidR="00E70E2F" w:rsidRPr="00A80CEF">
        <w:rPr>
          <w:rFonts w:asciiTheme="majorBidi" w:hAnsiTheme="majorBidi" w:cstheme="majorBidi"/>
        </w:rPr>
        <w:t xml:space="preserve"> urban officials alone</w:t>
      </w:r>
      <w:r w:rsidR="00EF589D" w:rsidRPr="00A80CEF">
        <w:rPr>
          <w:rFonts w:asciiTheme="majorBidi" w:hAnsiTheme="majorBidi" w:cstheme="majorBidi"/>
        </w:rPr>
        <w:t xml:space="preserve"> regulated and controlled</w:t>
      </w:r>
      <w:r w:rsidR="00E70E2F" w:rsidRPr="00A80CEF">
        <w:rPr>
          <w:rFonts w:asciiTheme="majorBidi" w:hAnsiTheme="majorBidi" w:cstheme="majorBidi"/>
        </w:rPr>
        <w:t>.</w:t>
      </w:r>
      <w:r w:rsidR="00835777" w:rsidRPr="00A80CEF">
        <w:rPr>
          <w:rFonts w:asciiTheme="majorBidi" w:hAnsiTheme="majorBidi" w:cstheme="majorBidi"/>
        </w:rPr>
        <w:t xml:space="preserve"> C</w:t>
      </w:r>
      <w:r w:rsidR="00EF589D" w:rsidRPr="00A80CEF">
        <w:rPr>
          <w:rFonts w:asciiTheme="majorBidi" w:hAnsiTheme="majorBidi" w:cstheme="majorBidi"/>
        </w:rPr>
        <w:t>leaning them before Passover by pouring out many buckets of wate</w:t>
      </w:r>
      <w:r w:rsidR="003B57C9">
        <w:rPr>
          <w:rFonts w:asciiTheme="majorBidi" w:hAnsiTheme="majorBidi" w:cstheme="majorBidi"/>
        </w:rPr>
        <w:t>r</w:t>
      </w:r>
      <w:r w:rsidR="00835777" w:rsidRPr="00A80CEF">
        <w:rPr>
          <w:rFonts w:asciiTheme="majorBidi" w:hAnsiTheme="majorBidi" w:cstheme="majorBidi"/>
        </w:rPr>
        <w:t xml:space="preserve"> </w:t>
      </w:r>
      <w:r w:rsidR="00D22316" w:rsidRPr="00A80CEF">
        <w:rPr>
          <w:rFonts w:asciiTheme="majorBidi" w:hAnsiTheme="majorBidi" w:cstheme="majorBidi"/>
        </w:rPr>
        <w:t xml:space="preserve">was </w:t>
      </w:r>
      <w:r w:rsidR="00EF589D" w:rsidRPr="00A80CEF">
        <w:rPr>
          <w:rFonts w:asciiTheme="majorBidi" w:hAnsiTheme="majorBidi" w:cstheme="majorBidi"/>
        </w:rPr>
        <w:t>almost certainly forbidden</w:t>
      </w:r>
      <w:r w:rsidR="00D22316" w:rsidRPr="00A80CEF">
        <w:rPr>
          <w:rFonts w:asciiTheme="majorBidi" w:hAnsiTheme="majorBidi" w:cstheme="majorBidi"/>
        </w:rPr>
        <w:t>.</w:t>
      </w:r>
      <w:r w:rsidR="00D22316" w:rsidRPr="00A80CEF">
        <w:rPr>
          <w:rStyle w:val="FootnoteReference"/>
          <w:rFonts w:asciiTheme="majorBidi" w:hAnsiTheme="majorBidi" w:cstheme="majorBidi"/>
        </w:rPr>
        <w:footnoteReference w:id="74"/>
      </w:r>
      <w:r w:rsidR="00020E07" w:rsidRPr="00A80CEF">
        <w:rPr>
          <w:rFonts w:asciiTheme="majorBidi" w:hAnsiTheme="majorBidi" w:cstheme="majorBidi"/>
        </w:rPr>
        <w:t xml:space="preserve"> </w:t>
      </w:r>
      <w:r w:rsidR="007279AC" w:rsidRPr="00A80CEF">
        <w:rPr>
          <w:rFonts w:asciiTheme="majorBidi" w:hAnsiTheme="majorBidi" w:cstheme="majorBidi"/>
        </w:rPr>
        <w:t>The</w:t>
      </w:r>
      <w:r w:rsidR="007279AC">
        <w:rPr>
          <w:rFonts w:asciiTheme="majorBidi" w:hAnsiTheme="majorBidi" w:cstheme="majorBidi"/>
        </w:rPr>
        <w:t xml:space="preserve"> only option for the Jews of Nuremberg </w:t>
      </w:r>
      <w:r w:rsidR="00C35A4C" w:rsidRPr="00A80CEF">
        <w:rPr>
          <w:rFonts w:asciiTheme="majorBidi" w:hAnsiTheme="majorBidi" w:cstheme="majorBidi"/>
        </w:rPr>
        <w:t>was to</w:t>
      </w:r>
      <w:r w:rsidR="006E21BF" w:rsidRPr="00A80CEF">
        <w:rPr>
          <w:rFonts w:asciiTheme="majorBidi" w:hAnsiTheme="majorBidi" w:cstheme="majorBidi"/>
        </w:rPr>
        <w:t xml:space="preserve"> ch</w:t>
      </w:r>
      <w:r w:rsidR="004D766B" w:rsidRPr="00A80CEF">
        <w:rPr>
          <w:rFonts w:asciiTheme="majorBidi" w:hAnsiTheme="majorBidi" w:cstheme="majorBidi"/>
        </w:rPr>
        <w:t>o</w:t>
      </w:r>
      <w:r w:rsidR="006E21BF" w:rsidRPr="00A80CEF">
        <w:rPr>
          <w:rFonts w:asciiTheme="majorBidi" w:hAnsiTheme="majorBidi" w:cstheme="majorBidi"/>
        </w:rPr>
        <w:t>ose between municipal</w:t>
      </w:r>
      <w:r w:rsidR="00451544" w:rsidRPr="00A80CEF">
        <w:rPr>
          <w:rFonts w:asciiTheme="majorBidi" w:hAnsiTheme="majorBidi" w:cstheme="majorBidi"/>
        </w:rPr>
        <w:t xml:space="preserve"> wells and fountains. This</w:t>
      </w:r>
      <w:r w:rsidR="003659B2" w:rsidRPr="00A80CEF">
        <w:rPr>
          <w:rFonts w:asciiTheme="majorBidi" w:hAnsiTheme="majorBidi" w:cstheme="majorBidi"/>
        </w:rPr>
        <w:t xml:space="preserve"> is probably the context</w:t>
      </w:r>
      <w:r w:rsidR="00451544" w:rsidRPr="00A80CEF">
        <w:rPr>
          <w:rFonts w:asciiTheme="majorBidi" w:hAnsiTheme="majorBidi" w:cstheme="majorBidi"/>
        </w:rPr>
        <w:t xml:space="preserve"> </w:t>
      </w:r>
      <w:r w:rsidR="003659B2" w:rsidRPr="00A80CEF">
        <w:rPr>
          <w:rFonts w:asciiTheme="majorBidi" w:hAnsiTheme="majorBidi" w:cstheme="majorBidi"/>
        </w:rPr>
        <w:t>of t</w:t>
      </w:r>
      <w:r w:rsidR="00451544" w:rsidRPr="00A80CEF">
        <w:rPr>
          <w:rFonts w:asciiTheme="majorBidi" w:hAnsiTheme="majorBidi" w:cstheme="majorBidi"/>
        </w:rPr>
        <w:t xml:space="preserve">he </w:t>
      </w:r>
      <w:r w:rsidR="002C5D1F" w:rsidRPr="00A80CEF">
        <w:rPr>
          <w:rFonts w:asciiTheme="majorBidi" w:hAnsiTheme="majorBidi" w:cstheme="majorBidi"/>
        </w:rPr>
        <w:t>halakhic</w:t>
      </w:r>
      <w:r w:rsidR="00FD34CB" w:rsidRPr="00A80CEF">
        <w:rPr>
          <w:rFonts w:asciiTheme="majorBidi" w:hAnsiTheme="majorBidi" w:cstheme="majorBidi"/>
        </w:rPr>
        <w:t xml:space="preserve"> </w:t>
      </w:r>
      <w:r w:rsidR="003C25B6" w:rsidRPr="00A80CEF">
        <w:rPr>
          <w:rFonts w:asciiTheme="majorBidi" w:hAnsiTheme="majorBidi" w:cstheme="majorBidi"/>
        </w:rPr>
        <w:t>a</w:t>
      </w:r>
      <w:r w:rsidR="003659B2" w:rsidRPr="00A80CEF">
        <w:rPr>
          <w:rFonts w:asciiTheme="majorBidi" w:hAnsiTheme="majorBidi" w:cstheme="majorBidi"/>
        </w:rPr>
        <w:t>rgument</w:t>
      </w:r>
      <w:r w:rsidR="003C25B6" w:rsidRPr="00A80CEF">
        <w:rPr>
          <w:rFonts w:asciiTheme="majorBidi" w:hAnsiTheme="majorBidi" w:cstheme="majorBidi"/>
        </w:rPr>
        <w:t xml:space="preserve"> presented in the </w:t>
      </w:r>
      <w:proofErr w:type="spellStart"/>
      <w:r w:rsidR="003C25B6" w:rsidRPr="00A80CEF">
        <w:rPr>
          <w:rFonts w:asciiTheme="majorBidi" w:hAnsiTheme="majorBidi" w:cstheme="majorBidi"/>
        </w:rPr>
        <w:t>Yahuda</w:t>
      </w:r>
      <w:proofErr w:type="spellEnd"/>
      <w:r w:rsidR="003C25B6" w:rsidRPr="00A80CEF">
        <w:rPr>
          <w:rFonts w:asciiTheme="majorBidi" w:hAnsiTheme="majorBidi" w:cstheme="majorBidi"/>
        </w:rPr>
        <w:t xml:space="preserve"> Haggadah</w:t>
      </w:r>
      <w:r w:rsidR="003659B2" w:rsidRPr="00A80CEF">
        <w:rPr>
          <w:rFonts w:asciiTheme="majorBidi" w:hAnsiTheme="majorBidi" w:cstheme="majorBidi"/>
        </w:rPr>
        <w:t>, as</w:t>
      </w:r>
      <w:r w:rsidR="003C25B6" w:rsidRPr="00A80CEF">
        <w:rPr>
          <w:rFonts w:asciiTheme="majorBidi" w:hAnsiTheme="majorBidi" w:cstheme="majorBidi"/>
        </w:rPr>
        <w:t xml:space="preserve"> rabbis debated </w:t>
      </w:r>
      <w:r w:rsidR="003B57C9">
        <w:rPr>
          <w:rFonts w:asciiTheme="majorBidi" w:hAnsiTheme="majorBidi" w:cstheme="majorBidi"/>
        </w:rPr>
        <w:t xml:space="preserve">“Shall we draw water from this fountain?” </w:t>
      </w:r>
      <w:r w:rsidR="003B57C9" w:rsidRPr="00A80CEF">
        <w:rPr>
          <w:rFonts w:asciiTheme="majorBidi" w:hAnsiTheme="majorBidi" w:cstheme="majorBidi"/>
        </w:rPr>
        <w:t>(</w:t>
      </w:r>
      <w:r w:rsidR="003B57C9">
        <w:rPr>
          <w:rFonts w:asciiTheme="majorBidi" w:hAnsiTheme="majorBidi" w:cstheme="majorBidi"/>
        </w:rPr>
        <w:t>F</w:t>
      </w:r>
      <w:r w:rsidR="003B57C9" w:rsidRPr="00A80CEF">
        <w:rPr>
          <w:rFonts w:asciiTheme="majorBidi" w:hAnsiTheme="majorBidi" w:cstheme="majorBidi"/>
        </w:rPr>
        <w:t>ig. 1</w:t>
      </w:r>
      <w:r w:rsidR="003B57C9">
        <w:rPr>
          <w:rFonts w:asciiTheme="majorBidi" w:hAnsiTheme="majorBidi" w:cstheme="majorBidi"/>
        </w:rPr>
        <w:t>, bottom right). F</w:t>
      </w:r>
      <w:r w:rsidR="003659B2" w:rsidRPr="00A80CEF">
        <w:rPr>
          <w:rFonts w:asciiTheme="majorBidi" w:hAnsiTheme="majorBidi" w:cstheme="majorBidi"/>
        </w:rPr>
        <w:t xml:space="preserve">ountains were </w:t>
      </w:r>
      <w:r w:rsidR="00BA5052">
        <w:rPr>
          <w:rFonts w:asciiTheme="majorBidi" w:hAnsiTheme="majorBidi" w:cstheme="majorBidi"/>
        </w:rPr>
        <w:t xml:space="preserve">not necessarily </w:t>
      </w:r>
      <w:r w:rsidR="003659B2" w:rsidRPr="00A80CEF">
        <w:rPr>
          <w:rFonts w:asciiTheme="majorBidi" w:hAnsiTheme="majorBidi" w:cstheme="majorBidi"/>
        </w:rPr>
        <w:t>similar</w:t>
      </w:r>
      <w:r w:rsidR="00456F1E" w:rsidRPr="00A80CEF">
        <w:rPr>
          <w:rFonts w:asciiTheme="majorBidi" w:hAnsiTheme="majorBidi" w:cstheme="majorBidi"/>
        </w:rPr>
        <w:t xml:space="preserve"> to springs or wells</w:t>
      </w:r>
      <w:r w:rsidR="003B57C9">
        <w:rPr>
          <w:rFonts w:asciiTheme="majorBidi" w:hAnsiTheme="majorBidi" w:cstheme="majorBidi"/>
        </w:rPr>
        <w:t xml:space="preserve"> (</w:t>
      </w:r>
      <w:r w:rsidR="003659B2" w:rsidRPr="00A80CEF">
        <w:rPr>
          <w:rFonts w:asciiTheme="majorBidi" w:hAnsiTheme="majorBidi" w:cstheme="majorBidi"/>
        </w:rPr>
        <w:t xml:space="preserve">all </w:t>
      </w:r>
      <w:r w:rsidR="002C5D1F" w:rsidRPr="00A80CEF">
        <w:rPr>
          <w:rFonts w:asciiTheme="majorBidi" w:hAnsiTheme="majorBidi" w:cstheme="majorBidi"/>
        </w:rPr>
        <w:t>halakhically</w:t>
      </w:r>
      <w:r w:rsidR="003659B2" w:rsidRPr="00A80CEF">
        <w:rPr>
          <w:rFonts w:asciiTheme="majorBidi" w:hAnsiTheme="majorBidi" w:cstheme="majorBidi"/>
        </w:rPr>
        <w:t xml:space="preserve"> inferior to rivers</w:t>
      </w:r>
      <w:r w:rsidR="003B57C9">
        <w:rPr>
          <w:rFonts w:asciiTheme="majorBidi" w:hAnsiTheme="majorBidi" w:cstheme="majorBidi"/>
        </w:rPr>
        <w:t>)</w:t>
      </w:r>
      <w:r w:rsidR="00BA5052">
        <w:rPr>
          <w:rFonts w:asciiTheme="majorBidi" w:hAnsiTheme="majorBidi" w:cstheme="majorBidi"/>
        </w:rPr>
        <w:t xml:space="preserve"> –</w:t>
      </w:r>
      <w:r w:rsidR="006E2247" w:rsidRPr="00A80CEF">
        <w:rPr>
          <w:rFonts w:asciiTheme="majorBidi" w:hAnsiTheme="majorBidi" w:cstheme="majorBidi"/>
        </w:rPr>
        <w:t xml:space="preserve"> t</w:t>
      </w:r>
      <w:r w:rsidR="003409DC" w:rsidRPr="00A80CEF">
        <w:rPr>
          <w:rFonts w:asciiTheme="majorBidi" w:hAnsiTheme="majorBidi" w:cstheme="majorBidi"/>
        </w:rPr>
        <w:t xml:space="preserve">he situation in </w:t>
      </w:r>
      <w:r w:rsidR="00A80CEF" w:rsidRPr="00A80CEF">
        <w:rPr>
          <w:rFonts w:asciiTheme="majorBidi" w:hAnsiTheme="majorBidi" w:cstheme="majorBidi"/>
        </w:rPr>
        <w:t>Nuremberg</w:t>
      </w:r>
      <w:r w:rsidR="003409DC" w:rsidRPr="00A80CEF">
        <w:rPr>
          <w:rFonts w:asciiTheme="majorBidi" w:hAnsiTheme="majorBidi" w:cstheme="majorBidi"/>
        </w:rPr>
        <w:t xml:space="preserve"> </w:t>
      </w:r>
      <w:r w:rsidR="002C5D1F" w:rsidRPr="00A80CEF">
        <w:rPr>
          <w:rFonts w:asciiTheme="majorBidi" w:hAnsiTheme="majorBidi" w:cstheme="majorBidi"/>
        </w:rPr>
        <w:t>was</w:t>
      </w:r>
      <w:r w:rsidR="003659B2" w:rsidRPr="00A80CEF">
        <w:rPr>
          <w:rFonts w:asciiTheme="majorBidi" w:hAnsiTheme="majorBidi" w:cstheme="majorBidi"/>
        </w:rPr>
        <w:t xml:space="preserve"> </w:t>
      </w:r>
      <w:r w:rsidR="00C35A4C" w:rsidRPr="00A80CEF">
        <w:rPr>
          <w:rFonts w:asciiTheme="majorBidi" w:hAnsiTheme="majorBidi" w:cstheme="majorBidi"/>
        </w:rPr>
        <w:t xml:space="preserve">even </w:t>
      </w:r>
      <w:r w:rsidR="003659B2" w:rsidRPr="00A80CEF">
        <w:rPr>
          <w:rFonts w:asciiTheme="majorBidi" w:hAnsiTheme="majorBidi" w:cstheme="majorBidi"/>
        </w:rPr>
        <w:t>more complicated</w:t>
      </w:r>
      <w:r w:rsidR="00C35A4C" w:rsidRPr="00A80CEF">
        <w:rPr>
          <w:rFonts w:asciiTheme="majorBidi" w:hAnsiTheme="majorBidi" w:cstheme="majorBidi"/>
        </w:rPr>
        <w:t>, as u</w:t>
      </w:r>
      <w:r w:rsidR="00B92BC4" w:rsidRPr="00A80CEF">
        <w:rPr>
          <w:rFonts w:asciiTheme="majorBidi" w:hAnsiTheme="majorBidi" w:cstheme="majorBidi"/>
        </w:rPr>
        <w:t>rban fountai</w:t>
      </w:r>
      <w:r w:rsidR="00417842" w:rsidRPr="00A80CEF">
        <w:rPr>
          <w:rFonts w:asciiTheme="majorBidi" w:hAnsiTheme="majorBidi" w:cstheme="majorBidi"/>
        </w:rPr>
        <w:t xml:space="preserve">ns did not provide water </w:t>
      </w:r>
      <w:r w:rsidR="00A85AC6" w:rsidRPr="00A80CEF">
        <w:rPr>
          <w:rFonts w:asciiTheme="majorBidi" w:hAnsiTheme="majorBidi" w:cstheme="majorBidi"/>
        </w:rPr>
        <w:t>directly from underground</w:t>
      </w:r>
      <w:r w:rsidR="003B57C9">
        <w:rPr>
          <w:rFonts w:asciiTheme="majorBidi" w:hAnsiTheme="majorBidi" w:cstheme="majorBidi"/>
        </w:rPr>
        <w:t>,</w:t>
      </w:r>
      <w:r w:rsidR="00A85AC6" w:rsidRPr="00A80CEF">
        <w:rPr>
          <w:rFonts w:asciiTheme="majorBidi" w:hAnsiTheme="majorBidi" w:cstheme="majorBidi"/>
        </w:rPr>
        <w:t xml:space="preserve"> but </w:t>
      </w:r>
      <w:r w:rsidR="00C35A4C" w:rsidRPr="00A80CEF">
        <w:rPr>
          <w:rFonts w:asciiTheme="majorBidi" w:hAnsiTheme="majorBidi" w:cstheme="majorBidi"/>
        </w:rPr>
        <w:t xml:space="preserve">rather </w:t>
      </w:r>
      <w:r w:rsidR="00A85AC6" w:rsidRPr="00A80CEF">
        <w:rPr>
          <w:rFonts w:asciiTheme="majorBidi" w:hAnsiTheme="majorBidi" w:cstheme="majorBidi"/>
        </w:rPr>
        <w:t>relied on a system of water</w:t>
      </w:r>
      <w:r w:rsidR="002F41FA" w:rsidRPr="00A80CEF">
        <w:rPr>
          <w:rFonts w:asciiTheme="majorBidi" w:hAnsiTheme="majorBidi" w:cstheme="majorBidi"/>
        </w:rPr>
        <w:t xml:space="preserve"> conduits</w:t>
      </w:r>
      <w:r w:rsidR="007062F8" w:rsidRPr="00A80CEF">
        <w:rPr>
          <w:rFonts w:asciiTheme="majorBidi" w:hAnsiTheme="majorBidi" w:cstheme="majorBidi"/>
        </w:rPr>
        <w:t>.</w:t>
      </w:r>
      <w:r w:rsidR="00163084" w:rsidRPr="00A80CEF">
        <w:rPr>
          <w:rStyle w:val="FootnoteReference"/>
          <w:rFonts w:asciiTheme="majorBidi" w:hAnsiTheme="majorBidi" w:cstheme="majorBidi"/>
        </w:rPr>
        <w:footnoteReference w:id="75"/>
      </w:r>
      <w:r w:rsidR="00AA5C11" w:rsidRPr="00A80CEF">
        <w:rPr>
          <w:rFonts w:asciiTheme="majorBidi" w:hAnsiTheme="majorBidi" w:cstheme="majorBidi"/>
        </w:rPr>
        <w:t xml:space="preserve"> While the water flowed</w:t>
      </w:r>
      <w:r w:rsidR="00163084" w:rsidRPr="00A80CEF">
        <w:rPr>
          <w:rFonts w:asciiTheme="majorBidi" w:hAnsiTheme="majorBidi" w:cstheme="majorBidi"/>
        </w:rPr>
        <w:t xml:space="preserve"> in</w:t>
      </w:r>
      <w:r w:rsidR="00EC1A8C" w:rsidRPr="00A80CEF">
        <w:rPr>
          <w:rFonts w:asciiTheme="majorBidi" w:hAnsiTheme="majorBidi" w:cstheme="majorBidi"/>
        </w:rPr>
        <w:t xml:space="preserve"> these </w:t>
      </w:r>
      <w:r w:rsidR="00707D07" w:rsidRPr="00A80CEF">
        <w:rPr>
          <w:rFonts w:asciiTheme="majorBidi" w:hAnsiTheme="majorBidi" w:cstheme="majorBidi"/>
        </w:rPr>
        <w:t xml:space="preserve">aboveground </w:t>
      </w:r>
      <w:r w:rsidR="00EC1A8C" w:rsidRPr="00A80CEF">
        <w:rPr>
          <w:rFonts w:asciiTheme="majorBidi" w:hAnsiTheme="majorBidi" w:cstheme="majorBidi"/>
        </w:rPr>
        <w:t>conduits and pipes, its</w:t>
      </w:r>
      <w:r w:rsidR="00163084" w:rsidRPr="00A80CEF">
        <w:rPr>
          <w:rFonts w:asciiTheme="majorBidi" w:hAnsiTheme="majorBidi" w:cstheme="majorBidi"/>
        </w:rPr>
        <w:t xml:space="preserve"> temperature became similar to the outside environment. </w:t>
      </w:r>
      <w:r w:rsidR="00AC5936" w:rsidRPr="00A80CEF">
        <w:rPr>
          <w:rFonts w:asciiTheme="majorBidi" w:hAnsiTheme="majorBidi" w:cstheme="majorBidi"/>
        </w:rPr>
        <w:t>In this</w:t>
      </w:r>
      <w:r w:rsidR="00367E3F" w:rsidRPr="00A80CEF">
        <w:rPr>
          <w:rFonts w:asciiTheme="majorBidi" w:hAnsiTheme="majorBidi" w:cstheme="majorBidi"/>
        </w:rPr>
        <w:t xml:space="preserve"> respect,</w:t>
      </w:r>
      <w:r w:rsidR="00FA3363" w:rsidRPr="00A80CEF">
        <w:rPr>
          <w:rFonts w:asciiTheme="majorBidi" w:hAnsiTheme="majorBidi" w:cstheme="majorBidi"/>
        </w:rPr>
        <w:t xml:space="preserve"> conduits (and fountains)</w:t>
      </w:r>
      <w:r w:rsidR="00AC5936" w:rsidRPr="00A80CEF">
        <w:rPr>
          <w:rFonts w:asciiTheme="majorBidi" w:hAnsiTheme="majorBidi" w:cstheme="majorBidi"/>
        </w:rPr>
        <w:t xml:space="preserve"> were similar to</w:t>
      </w:r>
      <w:r w:rsidR="00306738" w:rsidRPr="00A80CEF">
        <w:rPr>
          <w:rFonts w:asciiTheme="majorBidi" w:hAnsiTheme="majorBidi" w:cstheme="majorBidi"/>
        </w:rPr>
        <w:t xml:space="preserve"> rivers</w:t>
      </w:r>
      <w:r w:rsidR="00B649CD">
        <w:rPr>
          <w:rFonts w:asciiTheme="majorBidi" w:hAnsiTheme="majorBidi" w:cstheme="majorBidi"/>
        </w:rPr>
        <w:t xml:space="preserve"> and</w:t>
      </w:r>
      <w:r w:rsidR="00367E3F" w:rsidRPr="00A80CEF">
        <w:rPr>
          <w:rFonts w:asciiTheme="majorBidi" w:hAnsiTheme="majorBidi" w:cstheme="majorBidi"/>
        </w:rPr>
        <w:t xml:space="preserve"> </w:t>
      </w:r>
      <w:r w:rsidR="002C5D1F" w:rsidRPr="00A80CEF">
        <w:rPr>
          <w:rFonts w:asciiTheme="majorBidi" w:hAnsiTheme="majorBidi" w:cstheme="majorBidi"/>
        </w:rPr>
        <w:t xml:space="preserve">would have been a </w:t>
      </w:r>
      <w:r w:rsidR="00367E3F" w:rsidRPr="00A80CEF">
        <w:rPr>
          <w:rFonts w:asciiTheme="majorBidi" w:hAnsiTheme="majorBidi" w:cstheme="majorBidi"/>
        </w:rPr>
        <w:t xml:space="preserve">preferable option for water for </w:t>
      </w:r>
      <w:proofErr w:type="spellStart"/>
      <w:r w:rsidR="003C084A" w:rsidRPr="00A80CEF">
        <w:rPr>
          <w:rFonts w:asciiTheme="majorBidi" w:hAnsiTheme="majorBidi" w:cstheme="majorBidi"/>
        </w:rPr>
        <w:t>matzot</w:t>
      </w:r>
      <w:proofErr w:type="spellEnd"/>
      <w:r w:rsidR="00367E3F" w:rsidRPr="00A80CEF">
        <w:rPr>
          <w:rFonts w:asciiTheme="majorBidi" w:hAnsiTheme="majorBidi" w:cstheme="majorBidi"/>
        </w:rPr>
        <w:t xml:space="preserve">. However, Jews could not supervise the entire length of these conduits, nor clean the fountains that drew water from them. </w:t>
      </w:r>
      <w:r w:rsidR="00AC5936" w:rsidRPr="00A80CEF">
        <w:rPr>
          <w:rFonts w:asciiTheme="majorBidi" w:hAnsiTheme="majorBidi" w:cstheme="majorBidi"/>
        </w:rPr>
        <w:t>In that</w:t>
      </w:r>
      <w:r w:rsidR="00E2081C" w:rsidRPr="00A80CEF">
        <w:rPr>
          <w:rFonts w:asciiTheme="majorBidi" w:hAnsiTheme="majorBidi" w:cstheme="majorBidi"/>
        </w:rPr>
        <w:t xml:space="preserve"> respect, perhaps the well located on their street </w:t>
      </w:r>
      <w:r w:rsidR="003B57C9">
        <w:rPr>
          <w:rFonts w:asciiTheme="majorBidi" w:hAnsiTheme="majorBidi" w:cstheme="majorBidi"/>
        </w:rPr>
        <w:t>would have been</w:t>
      </w:r>
      <w:r w:rsidR="003B57C9" w:rsidRPr="00A80CEF">
        <w:rPr>
          <w:rFonts w:asciiTheme="majorBidi" w:hAnsiTheme="majorBidi" w:cstheme="majorBidi"/>
        </w:rPr>
        <w:t xml:space="preserve"> </w:t>
      </w:r>
      <w:r w:rsidR="00E2081C" w:rsidRPr="00A80CEF">
        <w:rPr>
          <w:rFonts w:asciiTheme="majorBidi" w:hAnsiTheme="majorBidi" w:cstheme="majorBidi"/>
        </w:rPr>
        <w:t xml:space="preserve">preferable. </w:t>
      </w:r>
      <w:r w:rsidR="003B57C9">
        <w:rPr>
          <w:rFonts w:asciiTheme="majorBidi" w:hAnsiTheme="majorBidi" w:cstheme="majorBidi"/>
        </w:rPr>
        <w:t>However, t</w:t>
      </w:r>
      <w:r w:rsidR="003B57C9" w:rsidRPr="00A80CEF">
        <w:rPr>
          <w:rFonts w:asciiTheme="majorBidi" w:hAnsiTheme="majorBidi" w:cstheme="majorBidi"/>
        </w:rPr>
        <w:t xml:space="preserve">he </w:t>
      </w:r>
      <w:r w:rsidR="000E33E1" w:rsidRPr="00A80CEF">
        <w:rPr>
          <w:rFonts w:asciiTheme="majorBidi" w:hAnsiTheme="majorBidi" w:cstheme="majorBidi"/>
        </w:rPr>
        <w:t xml:space="preserve">illustrations in </w:t>
      </w:r>
      <w:r w:rsidR="003B57C9">
        <w:rPr>
          <w:rFonts w:asciiTheme="majorBidi" w:hAnsiTheme="majorBidi" w:cstheme="majorBidi"/>
        </w:rPr>
        <w:t xml:space="preserve">both the </w:t>
      </w:r>
      <w:proofErr w:type="spellStart"/>
      <w:r w:rsidR="003B57C9">
        <w:rPr>
          <w:rFonts w:asciiTheme="majorBidi" w:hAnsiTheme="majorBidi" w:cstheme="majorBidi"/>
        </w:rPr>
        <w:t>Yahuda</w:t>
      </w:r>
      <w:proofErr w:type="spellEnd"/>
      <w:r w:rsidR="003B57C9">
        <w:rPr>
          <w:rFonts w:asciiTheme="majorBidi" w:hAnsiTheme="majorBidi" w:cstheme="majorBidi"/>
        </w:rPr>
        <w:t xml:space="preserve"> and Second Nuremberg</w:t>
      </w:r>
      <w:r w:rsidR="003B57C9" w:rsidRPr="00A80CEF">
        <w:rPr>
          <w:rFonts w:asciiTheme="majorBidi" w:hAnsiTheme="majorBidi" w:cstheme="majorBidi"/>
        </w:rPr>
        <w:t xml:space="preserve"> </w:t>
      </w:r>
      <w:proofErr w:type="spellStart"/>
      <w:r w:rsidR="008E0CDB" w:rsidRPr="00A80CEF">
        <w:rPr>
          <w:rFonts w:asciiTheme="majorBidi" w:hAnsiTheme="majorBidi" w:cstheme="majorBidi"/>
        </w:rPr>
        <w:t>h</w:t>
      </w:r>
      <w:r w:rsidR="00AD0B43" w:rsidRPr="00A80CEF">
        <w:rPr>
          <w:rFonts w:asciiTheme="majorBidi" w:hAnsiTheme="majorBidi" w:cstheme="majorBidi"/>
        </w:rPr>
        <w:t>aggadot</w:t>
      </w:r>
      <w:proofErr w:type="spellEnd"/>
      <w:r w:rsidR="000E33E1" w:rsidRPr="00A80CEF">
        <w:rPr>
          <w:rFonts w:asciiTheme="majorBidi" w:hAnsiTheme="majorBidi" w:cstheme="majorBidi"/>
        </w:rPr>
        <w:t xml:space="preserve"> </w:t>
      </w:r>
      <w:r w:rsidR="00E2081C" w:rsidRPr="00A80CEF">
        <w:rPr>
          <w:rFonts w:asciiTheme="majorBidi" w:hAnsiTheme="majorBidi" w:cstheme="majorBidi"/>
        </w:rPr>
        <w:t>indicate that</w:t>
      </w:r>
      <w:r w:rsidR="003B57C9">
        <w:rPr>
          <w:rFonts w:asciiTheme="majorBidi" w:hAnsiTheme="majorBidi" w:cstheme="majorBidi"/>
        </w:rPr>
        <w:t>,</w:t>
      </w:r>
      <w:r w:rsidR="00E2081C" w:rsidRPr="00A80CEF">
        <w:rPr>
          <w:rFonts w:asciiTheme="majorBidi" w:hAnsiTheme="majorBidi" w:cstheme="majorBidi"/>
        </w:rPr>
        <w:t xml:space="preserve"> after debate,</w:t>
      </w:r>
      <w:r w:rsidR="000E33E1" w:rsidRPr="00A80CEF">
        <w:rPr>
          <w:rFonts w:asciiTheme="majorBidi" w:hAnsiTheme="majorBidi" w:cstheme="majorBidi"/>
        </w:rPr>
        <w:t xml:space="preserve"> the</w:t>
      </w:r>
      <w:r w:rsidR="002C5D1F" w:rsidRPr="00A80CEF">
        <w:rPr>
          <w:rFonts w:asciiTheme="majorBidi" w:hAnsiTheme="majorBidi" w:cstheme="majorBidi"/>
        </w:rPr>
        <w:t xml:space="preserve"> </w:t>
      </w:r>
      <w:r w:rsidR="00A80CEF" w:rsidRPr="00A80CEF">
        <w:rPr>
          <w:rFonts w:asciiTheme="majorBidi" w:hAnsiTheme="majorBidi" w:cstheme="majorBidi"/>
        </w:rPr>
        <w:t>Nuremberg</w:t>
      </w:r>
      <w:r w:rsidR="002C5D1F" w:rsidRPr="00A80CEF">
        <w:rPr>
          <w:rFonts w:asciiTheme="majorBidi" w:hAnsiTheme="majorBidi" w:cstheme="majorBidi"/>
        </w:rPr>
        <w:t xml:space="preserve"> Jews</w:t>
      </w:r>
      <w:r w:rsidR="000E33E1" w:rsidRPr="00A80CEF">
        <w:rPr>
          <w:rFonts w:asciiTheme="majorBidi" w:hAnsiTheme="majorBidi" w:cstheme="majorBidi"/>
        </w:rPr>
        <w:t xml:space="preserve"> opted for the </w:t>
      </w:r>
      <w:r w:rsidR="003B57C9">
        <w:rPr>
          <w:rFonts w:asciiTheme="majorBidi" w:hAnsiTheme="majorBidi" w:cstheme="majorBidi"/>
        </w:rPr>
        <w:t>fountains</w:t>
      </w:r>
      <w:r w:rsidR="000E33E1" w:rsidRPr="00A80CEF">
        <w:rPr>
          <w:rFonts w:asciiTheme="majorBidi" w:hAnsiTheme="majorBidi" w:cstheme="majorBidi"/>
        </w:rPr>
        <w:t>.</w:t>
      </w:r>
      <w:r w:rsidR="00457EE4" w:rsidRPr="00A80CEF">
        <w:rPr>
          <w:rFonts w:asciiTheme="majorBidi" w:hAnsiTheme="majorBidi" w:cstheme="majorBidi"/>
        </w:rPr>
        <w:t xml:space="preserve"> While no written </w:t>
      </w:r>
      <w:r w:rsidR="002C5D1F" w:rsidRPr="00A80CEF">
        <w:rPr>
          <w:rFonts w:asciiTheme="majorBidi" w:hAnsiTheme="majorBidi" w:cstheme="majorBidi"/>
        </w:rPr>
        <w:t>h</w:t>
      </w:r>
      <w:r w:rsidR="00457EE4" w:rsidRPr="00A80CEF">
        <w:rPr>
          <w:rFonts w:asciiTheme="majorBidi" w:hAnsiTheme="majorBidi" w:cstheme="majorBidi"/>
        </w:rPr>
        <w:t>ala</w:t>
      </w:r>
      <w:r w:rsidR="002C5D1F" w:rsidRPr="00A80CEF">
        <w:rPr>
          <w:rFonts w:asciiTheme="majorBidi" w:hAnsiTheme="majorBidi" w:cstheme="majorBidi"/>
        </w:rPr>
        <w:t>k</w:t>
      </w:r>
      <w:r w:rsidR="00457EE4" w:rsidRPr="00A80CEF">
        <w:rPr>
          <w:rFonts w:asciiTheme="majorBidi" w:hAnsiTheme="majorBidi" w:cstheme="majorBidi"/>
        </w:rPr>
        <w:t xml:space="preserve">hic texts referring to this specific problem </w:t>
      </w:r>
      <w:r w:rsidR="002C5D1F" w:rsidRPr="00A80CEF">
        <w:rPr>
          <w:rFonts w:asciiTheme="majorBidi" w:hAnsiTheme="majorBidi" w:cstheme="majorBidi"/>
        </w:rPr>
        <w:t xml:space="preserve">have </w:t>
      </w:r>
      <w:r w:rsidR="00457EE4" w:rsidRPr="00A80CEF">
        <w:rPr>
          <w:rFonts w:asciiTheme="majorBidi" w:hAnsiTheme="majorBidi" w:cstheme="majorBidi"/>
        </w:rPr>
        <w:t xml:space="preserve">survived, the visual sources shed light on the difficulties that the Jews of </w:t>
      </w:r>
      <w:r w:rsidR="00A80CEF" w:rsidRPr="00A80CEF">
        <w:rPr>
          <w:rFonts w:asciiTheme="majorBidi" w:hAnsiTheme="majorBidi" w:cstheme="majorBidi"/>
        </w:rPr>
        <w:t>Nuremberg</w:t>
      </w:r>
      <w:r w:rsidR="00457EE4" w:rsidRPr="00A80CEF">
        <w:rPr>
          <w:rFonts w:asciiTheme="majorBidi" w:hAnsiTheme="majorBidi" w:cstheme="majorBidi"/>
        </w:rPr>
        <w:t xml:space="preserve"> faced as they tried to practice </w:t>
      </w:r>
      <w:r w:rsidR="00796F0F" w:rsidRPr="00A80CEF">
        <w:rPr>
          <w:rFonts w:asciiTheme="majorBidi" w:hAnsiTheme="majorBidi" w:cstheme="majorBidi"/>
        </w:rPr>
        <w:t xml:space="preserve">their </w:t>
      </w:r>
      <w:r w:rsidR="00457EE4" w:rsidRPr="00A80CEF">
        <w:rPr>
          <w:rFonts w:asciiTheme="majorBidi" w:hAnsiTheme="majorBidi" w:cstheme="majorBidi"/>
        </w:rPr>
        <w:t>traditions in a modern urban environment.</w:t>
      </w:r>
    </w:p>
    <w:p w14:paraId="4C661F84" w14:textId="77777777" w:rsidR="004D766B" w:rsidRPr="00A80CEF" w:rsidRDefault="004D766B" w:rsidP="00A80CEF">
      <w:pPr>
        <w:spacing w:after="0" w:line="360" w:lineRule="auto"/>
        <w:rPr>
          <w:rFonts w:asciiTheme="majorBidi" w:hAnsiTheme="majorBidi" w:cstheme="majorBidi"/>
        </w:rPr>
      </w:pPr>
    </w:p>
    <w:p w14:paraId="1D59BCC5" w14:textId="0F69D380" w:rsidR="001920C6" w:rsidRPr="001920C6" w:rsidRDefault="001920C6" w:rsidP="00A80CEF">
      <w:pPr>
        <w:spacing w:after="0" w:line="360" w:lineRule="auto"/>
        <w:rPr>
          <w:rFonts w:asciiTheme="majorBidi" w:hAnsiTheme="majorBidi" w:cstheme="majorBidi"/>
          <w:b/>
          <w:bCs/>
        </w:rPr>
      </w:pPr>
      <w:r w:rsidRPr="001920C6">
        <w:rPr>
          <w:rFonts w:asciiTheme="majorBidi" w:hAnsiTheme="majorBidi" w:cstheme="majorBidi"/>
          <w:b/>
          <w:bCs/>
        </w:rPr>
        <w:t>Conclusion</w:t>
      </w:r>
    </w:p>
    <w:p w14:paraId="6CDE80FC" w14:textId="77777777" w:rsidR="001920C6" w:rsidRDefault="001920C6" w:rsidP="00A80CEF">
      <w:pPr>
        <w:spacing w:after="0" w:line="360" w:lineRule="auto"/>
        <w:rPr>
          <w:rFonts w:asciiTheme="majorBidi" w:hAnsiTheme="majorBidi" w:cstheme="majorBidi"/>
        </w:rPr>
      </w:pPr>
    </w:p>
    <w:p w14:paraId="18CD5934" w14:textId="0E5F09AD" w:rsidR="00B90945" w:rsidRPr="00A80CEF" w:rsidRDefault="003B57C9" w:rsidP="00582CAB">
      <w:pPr>
        <w:spacing w:after="0" w:line="360" w:lineRule="auto"/>
        <w:rPr>
          <w:rFonts w:asciiTheme="majorBidi" w:hAnsiTheme="majorBidi" w:cstheme="majorBidi"/>
        </w:rPr>
      </w:pPr>
      <w:r>
        <w:rPr>
          <w:rFonts w:asciiTheme="majorBidi" w:hAnsiTheme="majorBidi" w:cstheme="majorBidi"/>
        </w:rPr>
        <w:t>T</w:t>
      </w:r>
      <w:r w:rsidR="006022B5" w:rsidRPr="00A80CEF">
        <w:rPr>
          <w:rFonts w:asciiTheme="majorBidi" w:hAnsiTheme="majorBidi" w:cstheme="majorBidi"/>
        </w:rPr>
        <w:t xml:space="preserve">his article </w:t>
      </w:r>
      <w:r w:rsidR="004D766B" w:rsidRPr="00A80CEF">
        <w:rPr>
          <w:rFonts w:asciiTheme="majorBidi" w:hAnsiTheme="majorBidi" w:cstheme="majorBidi"/>
        </w:rPr>
        <w:t xml:space="preserve">has </w:t>
      </w:r>
      <w:r w:rsidR="004E76F6" w:rsidRPr="00A80CEF">
        <w:rPr>
          <w:rFonts w:asciiTheme="majorBidi" w:hAnsiTheme="majorBidi" w:cstheme="majorBidi"/>
        </w:rPr>
        <w:t>analyzed the images in two medieval German</w:t>
      </w:r>
      <w:r w:rsidR="00B10D91" w:rsidRPr="00A80CEF">
        <w:rPr>
          <w:rFonts w:asciiTheme="majorBidi" w:hAnsiTheme="majorBidi" w:cstheme="majorBidi"/>
        </w:rPr>
        <w:t xml:space="preserve"> </w:t>
      </w:r>
      <w:proofErr w:type="spellStart"/>
      <w:r w:rsidR="008E0CDB" w:rsidRPr="00A80CEF">
        <w:rPr>
          <w:rFonts w:asciiTheme="majorBidi" w:hAnsiTheme="majorBidi" w:cstheme="majorBidi"/>
        </w:rPr>
        <w:t>h</w:t>
      </w:r>
      <w:r w:rsidR="00AD0B43" w:rsidRPr="00A80CEF">
        <w:rPr>
          <w:rFonts w:asciiTheme="majorBidi" w:hAnsiTheme="majorBidi" w:cstheme="majorBidi"/>
        </w:rPr>
        <w:t>aggadot</w:t>
      </w:r>
      <w:proofErr w:type="spellEnd"/>
      <w:r w:rsidR="00A55BE3" w:rsidRPr="00A80CEF">
        <w:rPr>
          <w:rFonts w:asciiTheme="majorBidi" w:hAnsiTheme="majorBidi" w:cstheme="majorBidi"/>
          <w:i/>
          <w:iCs/>
        </w:rPr>
        <w:t xml:space="preserve"> </w:t>
      </w:r>
      <w:r w:rsidR="00D1489C" w:rsidRPr="00A80CEF">
        <w:rPr>
          <w:rFonts w:asciiTheme="majorBidi" w:hAnsiTheme="majorBidi" w:cstheme="majorBidi"/>
        </w:rPr>
        <w:t>based on the premise</w:t>
      </w:r>
      <w:r w:rsidR="00A55BE3" w:rsidRPr="00A80CEF">
        <w:rPr>
          <w:rFonts w:asciiTheme="majorBidi" w:hAnsiTheme="majorBidi" w:cstheme="majorBidi"/>
        </w:rPr>
        <w:t xml:space="preserve"> that their </w:t>
      </w:r>
      <w:r w:rsidR="00D33303" w:rsidRPr="00A80CEF">
        <w:rPr>
          <w:rFonts w:asciiTheme="majorBidi" w:hAnsiTheme="majorBidi" w:cstheme="majorBidi"/>
        </w:rPr>
        <w:t>designer</w:t>
      </w:r>
      <w:r w:rsidR="00790F47" w:rsidRPr="00A80CEF">
        <w:rPr>
          <w:rFonts w:asciiTheme="majorBidi" w:hAnsiTheme="majorBidi" w:cstheme="majorBidi"/>
        </w:rPr>
        <w:t xml:space="preserve"> (or </w:t>
      </w:r>
      <w:r w:rsidR="00D33303" w:rsidRPr="00A80CEF">
        <w:rPr>
          <w:rFonts w:asciiTheme="majorBidi" w:hAnsiTheme="majorBidi" w:cstheme="majorBidi"/>
        </w:rPr>
        <w:t>designer</w:t>
      </w:r>
      <w:r w:rsidR="00790F47" w:rsidRPr="00A80CEF">
        <w:rPr>
          <w:rFonts w:asciiTheme="majorBidi" w:hAnsiTheme="majorBidi" w:cstheme="majorBidi"/>
        </w:rPr>
        <w:t xml:space="preserve">s, </w:t>
      </w:r>
      <w:r w:rsidR="001920C6">
        <w:rPr>
          <w:rFonts w:asciiTheme="majorBidi" w:hAnsiTheme="majorBidi" w:cstheme="majorBidi"/>
        </w:rPr>
        <w:t>whether</w:t>
      </w:r>
      <w:r w:rsidR="001920C6" w:rsidRPr="00A80CEF">
        <w:rPr>
          <w:rFonts w:asciiTheme="majorBidi" w:hAnsiTheme="majorBidi" w:cstheme="majorBidi"/>
        </w:rPr>
        <w:t xml:space="preserve"> </w:t>
      </w:r>
      <w:r w:rsidR="00A55BE3" w:rsidRPr="00A80CEF">
        <w:rPr>
          <w:rFonts w:asciiTheme="majorBidi" w:hAnsiTheme="majorBidi" w:cstheme="majorBidi"/>
        </w:rPr>
        <w:t>illustrator</w:t>
      </w:r>
      <w:r w:rsidR="00626982" w:rsidRPr="00A80CEF">
        <w:rPr>
          <w:rFonts w:asciiTheme="majorBidi" w:hAnsiTheme="majorBidi" w:cstheme="majorBidi"/>
        </w:rPr>
        <w:t>s</w:t>
      </w:r>
      <w:r w:rsidR="00A55BE3" w:rsidRPr="00A80CEF">
        <w:rPr>
          <w:rFonts w:asciiTheme="majorBidi" w:hAnsiTheme="majorBidi" w:cstheme="majorBidi"/>
        </w:rPr>
        <w:t>,</w:t>
      </w:r>
      <w:r w:rsidR="00626982" w:rsidRPr="00A80CEF">
        <w:rPr>
          <w:rFonts w:asciiTheme="majorBidi" w:hAnsiTheme="majorBidi" w:cstheme="majorBidi"/>
        </w:rPr>
        <w:t xml:space="preserve"> scribes or</w:t>
      </w:r>
      <w:r w:rsidR="00EB4EEA" w:rsidRPr="00A80CEF">
        <w:rPr>
          <w:rFonts w:asciiTheme="majorBidi" w:hAnsiTheme="majorBidi" w:cstheme="majorBidi"/>
        </w:rPr>
        <w:t xml:space="preserve"> patron</w:t>
      </w:r>
      <w:r w:rsidR="00626982" w:rsidRPr="00A80CEF">
        <w:rPr>
          <w:rFonts w:asciiTheme="majorBidi" w:hAnsiTheme="majorBidi" w:cstheme="majorBidi"/>
        </w:rPr>
        <w:t>s</w:t>
      </w:r>
      <w:r w:rsidR="00790F47" w:rsidRPr="00A80CEF">
        <w:rPr>
          <w:rFonts w:asciiTheme="majorBidi" w:hAnsiTheme="majorBidi" w:cstheme="majorBidi"/>
        </w:rPr>
        <w:t>), invested</w:t>
      </w:r>
      <w:r w:rsidR="00EB4EEA" w:rsidRPr="00A80CEF">
        <w:rPr>
          <w:rFonts w:asciiTheme="majorBidi" w:hAnsiTheme="majorBidi" w:cstheme="majorBidi"/>
        </w:rPr>
        <w:t xml:space="preserve"> them </w:t>
      </w:r>
      <w:r w:rsidR="00790F47" w:rsidRPr="00A80CEF">
        <w:rPr>
          <w:rFonts w:asciiTheme="majorBidi" w:hAnsiTheme="majorBidi" w:cstheme="majorBidi"/>
        </w:rPr>
        <w:t xml:space="preserve">with </w:t>
      </w:r>
      <w:r w:rsidR="00EB4EEA" w:rsidRPr="00A80CEF">
        <w:rPr>
          <w:rFonts w:asciiTheme="majorBidi" w:hAnsiTheme="majorBidi" w:cstheme="majorBidi"/>
        </w:rPr>
        <w:t>complex messages</w:t>
      </w:r>
      <w:r>
        <w:rPr>
          <w:rFonts w:asciiTheme="majorBidi" w:hAnsiTheme="majorBidi" w:cstheme="majorBidi"/>
        </w:rPr>
        <w:t>,</w:t>
      </w:r>
      <w:r w:rsidR="004D766B" w:rsidRPr="00A80CEF">
        <w:rPr>
          <w:rFonts w:asciiTheme="majorBidi" w:hAnsiTheme="majorBidi" w:cstheme="majorBidi"/>
        </w:rPr>
        <w:t xml:space="preserve"> rather than using</w:t>
      </w:r>
      <w:r w:rsidR="00EB4EEA" w:rsidRPr="00A80CEF">
        <w:rPr>
          <w:rFonts w:asciiTheme="majorBidi" w:hAnsiTheme="majorBidi" w:cstheme="majorBidi"/>
        </w:rPr>
        <w:t xml:space="preserve"> them simply as illustrations</w:t>
      </w:r>
      <w:r w:rsidR="004D766B" w:rsidRPr="00A80CEF">
        <w:rPr>
          <w:rFonts w:asciiTheme="majorBidi" w:hAnsiTheme="majorBidi" w:cstheme="majorBidi"/>
        </w:rPr>
        <w:t xml:space="preserve"> of the text.</w:t>
      </w:r>
      <w:r w:rsidR="00EB4EEA" w:rsidRPr="00A80CEF">
        <w:rPr>
          <w:rFonts w:asciiTheme="majorBidi" w:hAnsiTheme="majorBidi" w:cstheme="majorBidi"/>
        </w:rPr>
        <w:t xml:space="preserve"> </w:t>
      </w:r>
      <w:r w:rsidR="001920C6">
        <w:rPr>
          <w:rFonts w:asciiTheme="majorBidi" w:hAnsiTheme="majorBidi" w:cstheme="majorBidi"/>
        </w:rPr>
        <w:t>The designer</w:t>
      </w:r>
      <w:r w:rsidR="001920C6" w:rsidRPr="00A80CEF">
        <w:rPr>
          <w:rFonts w:asciiTheme="majorBidi" w:hAnsiTheme="majorBidi" w:cstheme="majorBidi"/>
        </w:rPr>
        <w:t xml:space="preserve"> </w:t>
      </w:r>
      <w:r w:rsidR="00796F0F" w:rsidRPr="00A80CEF">
        <w:rPr>
          <w:rFonts w:asciiTheme="majorBidi" w:hAnsiTheme="majorBidi" w:cstheme="majorBidi"/>
        </w:rPr>
        <w:t xml:space="preserve">intended </w:t>
      </w:r>
      <w:r w:rsidR="00811E97" w:rsidRPr="00A80CEF">
        <w:rPr>
          <w:rFonts w:asciiTheme="majorBidi" w:hAnsiTheme="majorBidi" w:cstheme="majorBidi"/>
        </w:rPr>
        <w:t>to depict the preparations for Passover as they should be</w:t>
      </w:r>
      <w:r w:rsidR="00796F0F" w:rsidRPr="00A80CEF">
        <w:rPr>
          <w:rFonts w:asciiTheme="majorBidi" w:hAnsiTheme="majorBidi" w:cstheme="majorBidi"/>
        </w:rPr>
        <w:t xml:space="preserve"> carried out</w:t>
      </w:r>
      <w:r w:rsidR="00811E97" w:rsidRPr="00A80CEF">
        <w:rPr>
          <w:rFonts w:asciiTheme="majorBidi" w:hAnsiTheme="majorBidi" w:cstheme="majorBidi"/>
        </w:rPr>
        <w:t>, but at the same</w:t>
      </w:r>
      <w:r w:rsidR="00EC2B86" w:rsidRPr="00A80CEF">
        <w:rPr>
          <w:rFonts w:asciiTheme="majorBidi" w:hAnsiTheme="majorBidi" w:cstheme="majorBidi"/>
        </w:rPr>
        <w:t xml:space="preserve"> time was well aware</w:t>
      </w:r>
      <w:r w:rsidR="00811E97" w:rsidRPr="00A80CEF">
        <w:rPr>
          <w:rFonts w:asciiTheme="majorBidi" w:hAnsiTheme="majorBidi" w:cstheme="majorBidi"/>
        </w:rPr>
        <w:t xml:space="preserve"> that some of the </w:t>
      </w:r>
      <w:r w:rsidR="003A24D4" w:rsidRPr="00A80CEF">
        <w:rPr>
          <w:rFonts w:asciiTheme="majorBidi" w:hAnsiTheme="majorBidi" w:cstheme="majorBidi"/>
        </w:rPr>
        <w:t>h</w:t>
      </w:r>
      <w:r w:rsidR="00AE0E6D" w:rsidRPr="00A80CEF">
        <w:rPr>
          <w:rFonts w:asciiTheme="majorBidi" w:hAnsiTheme="majorBidi" w:cstheme="majorBidi"/>
        </w:rPr>
        <w:t>alakhic</w:t>
      </w:r>
      <w:r w:rsidR="00811E97" w:rsidRPr="00A80CEF">
        <w:rPr>
          <w:rFonts w:asciiTheme="majorBidi" w:hAnsiTheme="majorBidi" w:cstheme="majorBidi"/>
        </w:rPr>
        <w:t xml:space="preserve"> </w:t>
      </w:r>
      <w:r w:rsidR="00A741C4" w:rsidRPr="00A80CEF">
        <w:rPr>
          <w:rFonts w:asciiTheme="majorBidi" w:hAnsiTheme="majorBidi" w:cstheme="majorBidi"/>
        </w:rPr>
        <w:t xml:space="preserve">traditions </w:t>
      </w:r>
      <w:r w:rsidR="00811E97" w:rsidRPr="00A80CEF">
        <w:rPr>
          <w:rFonts w:asciiTheme="majorBidi" w:hAnsiTheme="majorBidi" w:cstheme="majorBidi"/>
        </w:rPr>
        <w:t xml:space="preserve">were impractical in the urban environment </w:t>
      </w:r>
      <w:r w:rsidR="00796F0F" w:rsidRPr="00A80CEF">
        <w:rPr>
          <w:rFonts w:asciiTheme="majorBidi" w:hAnsiTheme="majorBidi" w:cstheme="majorBidi"/>
        </w:rPr>
        <w:t>in which he lived</w:t>
      </w:r>
      <w:r w:rsidR="00811E97" w:rsidRPr="00A80CEF">
        <w:rPr>
          <w:rFonts w:asciiTheme="majorBidi" w:hAnsiTheme="majorBidi" w:cstheme="majorBidi"/>
        </w:rPr>
        <w:t>.</w:t>
      </w:r>
      <w:r w:rsidR="0070096D" w:rsidRPr="00A80CEF">
        <w:rPr>
          <w:rFonts w:asciiTheme="majorBidi" w:hAnsiTheme="majorBidi" w:cstheme="majorBidi"/>
        </w:rPr>
        <w:t xml:space="preserve"> </w:t>
      </w:r>
      <w:r w:rsidR="00EB33F1" w:rsidRPr="00A80CEF">
        <w:rPr>
          <w:rFonts w:asciiTheme="majorBidi" w:hAnsiTheme="majorBidi" w:cstheme="majorBidi"/>
        </w:rPr>
        <w:t xml:space="preserve">This </w:t>
      </w:r>
      <w:r w:rsidR="00796F0F" w:rsidRPr="00A80CEF">
        <w:rPr>
          <w:rFonts w:asciiTheme="majorBidi" w:hAnsiTheme="majorBidi" w:cstheme="majorBidi"/>
        </w:rPr>
        <w:t xml:space="preserve">difficulty arose because many of </w:t>
      </w:r>
      <w:r w:rsidR="00EB33F1" w:rsidRPr="00A80CEF">
        <w:rPr>
          <w:rFonts w:asciiTheme="majorBidi" w:hAnsiTheme="majorBidi" w:cstheme="majorBidi"/>
        </w:rPr>
        <w:t xml:space="preserve">the </w:t>
      </w:r>
      <w:r w:rsidR="004D766B" w:rsidRPr="00A80CEF">
        <w:rPr>
          <w:rFonts w:asciiTheme="majorBidi" w:hAnsiTheme="majorBidi" w:cstheme="majorBidi"/>
        </w:rPr>
        <w:t xml:space="preserve">halakhic </w:t>
      </w:r>
      <w:r w:rsidR="00EB33F1" w:rsidRPr="00A80CEF">
        <w:rPr>
          <w:rFonts w:asciiTheme="majorBidi" w:hAnsiTheme="majorBidi" w:cstheme="majorBidi"/>
        </w:rPr>
        <w:t xml:space="preserve">traditions were developed </w:t>
      </w:r>
      <w:r w:rsidR="00796F0F" w:rsidRPr="00A80CEF">
        <w:rPr>
          <w:rFonts w:asciiTheme="majorBidi" w:hAnsiTheme="majorBidi" w:cstheme="majorBidi"/>
        </w:rPr>
        <w:t xml:space="preserve">in the much </w:t>
      </w:r>
      <w:proofErr w:type="gramStart"/>
      <w:r w:rsidR="00796F0F" w:rsidRPr="00A80CEF">
        <w:rPr>
          <w:rFonts w:asciiTheme="majorBidi" w:hAnsiTheme="majorBidi" w:cstheme="majorBidi"/>
        </w:rPr>
        <w:t>less</w:t>
      </w:r>
      <w:proofErr w:type="gramEnd"/>
      <w:r w:rsidR="00796F0F" w:rsidRPr="00A80CEF">
        <w:rPr>
          <w:rFonts w:asciiTheme="majorBidi" w:hAnsiTheme="majorBidi" w:cstheme="majorBidi"/>
        </w:rPr>
        <w:t xml:space="preserve"> urban environments of </w:t>
      </w:r>
      <w:r w:rsidR="00EB33F1" w:rsidRPr="00A80CEF">
        <w:rPr>
          <w:rFonts w:asciiTheme="majorBidi" w:hAnsiTheme="majorBidi" w:cstheme="majorBidi"/>
        </w:rPr>
        <w:t xml:space="preserve">the </w:t>
      </w:r>
      <w:r w:rsidR="001920C6">
        <w:rPr>
          <w:rFonts w:asciiTheme="majorBidi" w:hAnsiTheme="majorBidi" w:cstheme="majorBidi"/>
        </w:rPr>
        <w:t>11</w:t>
      </w:r>
      <w:r w:rsidR="001920C6" w:rsidRPr="00A80CEF">
        <w:rPr>
          <w:rFonts w:asciiTheme="majorBidi" w:hAnsiTheme="majorBidi" w:cstheme="majorBidi"/>
        </w:rPr>
        <w:t xml:space="preserve">th </w:t>
      </w:r>
      <w:r w:rsidR="00EB33F1" w:rsidRPr="00A80CEF">
        <w:rPr>
          <w:rFonts w:asciiTheme="majorBidi" w:hAnsiTheme="majorBidi" w:cstheme="majorBidi"/>
        </w:rPr>
        <w:t>to</w:t>
      </w:r>
      <w:r w:rsidR="00796F0F" w:rsidRPr="00A80CEF">
        <w:rPr>
          <w:rFonts w:asciiTheme="majorBidi" w:hAnsiTheme="majorBidi" w:cstheme="majorBidi"/>
        </w:rPr>
        <w:t xml:space="preserve"> </w:t>
      </w:r>
      <w:r w:rsidR="00A80CEF" w:rsidRPr="00A80CEF">
        <w:rPr>
          <w:rFonts w:asciiTheme="majorBidi" w:hAnsiTheme="majorBidi" w:cstheme="majorBidi"/>
        </w:rPr>
        <w:t>14th</w:t>
      </w:r>
      <w:r w:rsidR="00EB33F1" w:rsidRPr="00A80CEF">
        <w:rPr>
          <w:rFonts w:asciiTheme="majorBidi" w:hAnsiTheme="majorBidi" w:cstheme="majorBidi"/>
        </w:rPr>
        <w:t xml:space="preserve"> centuries. </w:t>
      </w:r>
      <w:r w:rsidR="000004FC" w:rsidRPr="00A80CEF">
        <w:rPr>
          <w:rFonts w:asciiTheme="majorBidi" w:hAnsiTheme="majorBidi" w:cstheme="majorBidi"/>
        </w:rPr>
        <w:t>None o</w:t>
      </w:r>
      <w:r w:rsidR="00CD7E04" w:rsidRPr="00A80CEF">
        <w:rPr>
          <w:rFonts w:asciiTheme="majorBidi" w:hAnsiTheme="majorBidi" w:cstheme="majorBidi"/>
        </w:rPr>
        <w:t>f the early r</w:t>
      </w:r>
      <w:r w:rsidR="000B20C2" w:rsidRPr="00A80CEF">
        <w:rPr>
          <w:rFonts w:asciiTheme="majorBidi" w:hAnsiTheme="majorBidi" w:cstheme="majorBidi"/>
        </w:rPr>
        <w:t>abbis considered the</w:t>
      </w:r>
      <w:r w:rsidR="000004FC" w:rsidRPr="00A80CEF">
        <w:rPr>
          <w:rFonts w:asciiTheme="majorBidi" w:hAnsiTheme="majorBidi" w:cstheme="majorBidi"/>
        </w:rPr>
        <w:t xml:space="preserve"> possibility of polluted rivers,</w:t>
      </w:r>
      <w:r w:rsidR="001920C6">
        <w:rPr>
          <w:rFonts w:asciiTheme="majorBidi" w:hAnsiTheme="majorBidi" w:cstheme="majorBidi"/>
        </w:rPr>
        <w:t xml:space="preserve"> which was</w:t>
      </w:r>
      <w:r w:rsidR="000004FC" w:rsidRPr="00A80CEF">
        <w:rPr>
          <w:rFonts w:asciiTheme="majorBidi" w:hAnsiTheme="majorBidi" w:cstheme="majorBidi"/>
        </w:rPr>
        <w:t xml:space="preserve"> a common reality in late medieval ur</w:t>
      </w:r>
      <w:r w:rsidR="0013218E" w:rsidRPr="00A80CEF">
        <w:rPr>
          <w:rFonts w:asciiTheme="majorBidi" w:hAnsiTheme="majorBidi" w:cstheme="majorBidi"/>
        </w:rPr>
        <w:t xml:space="preserve">ban centers, particularly </w:t>
      </w:r>
      <w:r w:rsidR="00A80CEF" w:rsidRPr="00A80CEF">
        <w:rPr>
          <w:rFonts w:asciiTheme="majorBidi" w:hAnsiTheme="majorBidi" w:cstheme="majorBidi"/>
        </w:rPr>
        <w:t>Nuremberg</w:t>
      </w:r>
      <w:r w:rsidR="000004FC" w:rsidRPr="00A80CEF">
        <w:rPr>
          <w:rFonts w:asciiTheme="majorBidi" w:hAnsiTheme="majorBidi" w:cstheme="majorBidi"/>
        </w:rPr>
        <w:t>. None of the</w:t>
      </w:r>
      <w:r w:rsidR="00E8155A" w:rsidRPr="00A80CEF">
        <w:rPr>
          <w:rFonts w:asciiTheme="majorBidi" w:hAnsiTheme="majorBidi" w:cstheme="majorBidi"/>
        </w:rPr>
        <w:t xml:space="preserve">m imagined </w:t>
      </w:r>
      <w:r w:rsidR="002467A3" w:rsidRPr="00A80CEF">
        <w:rPr>
          <w:rFonts w:asciiTheme="majorBidi" w:hAnsiTheme="majorBidi" w:cstheme="majorBidi"/>
        </w:rPr>
        <w:t>public urban water system</w:t>
      </w:r>
      <w:r w:rsidR="000B20C2" w:rsidRPr="00A80CEF">
        <w:rPr>
          <w:rFonts w:asciiTheme="majorBidi" w:hAnsiTheme="majorBidi" w:cstheme="majorBidi"/>
        </w:rPr>
        <w:t>s</w:t>
      </w:r>
      <w:r w:rsidR="00CD7E04" w:rsidRPr="00A80CEF">
        <w:rPr>
          <w:rFonts w:asciiTheme="majorBidi" w:hAnsiTheme="majorBidi" w:cstheme="majorBidi"/>
        </w:rPr>
        <w:t xml:space="preserve"> so developed as to include </w:t>
      </w:r>
      <w:r w:rsidR="0013218E" w:rsidRPr="00A80CEF">
        <w:rPr>
          <w:rFonts w:asciiTheme="majorBidi" w:hAnsiTheme="majorBidi" w:cstheme="majorBidi"/>
        </w:rPr>
        <w:t>many</w:t>
      </w:r>
      <w:r w:rsidR="00CD7E04" w:rsidRPr="00A80CEF">
        <w:rPr>
          <w:rFonts w:asciiTheme="majorBidi" w:hAnsiTheme="majorBidi" w:cstheme="majorBidi"/>
        </w:rPr>
        <w:t xml:space="preserve"> long conduits</w:t>
      </w:r>
      <w:r w:rsidR="0013218E" w:rsidRPr="00A80CEF">
        <w:rPr>
          <w:rFonts w:asciiTheme="majorBidi" w:hAnsiTheme="majorBidi" w:cstheme="majorBidi"/>
        </w:rPr>
        <w:t xml:space="preserve"> and fountains</w:t>
      </w:r>
      <w:r w:rsidR="00CD7E04" w:rsidRPr="00A80CEF">
        <w:rPr>
          <w:rFonts w:asciiTheme="majorBidi" w:hAnsiTheme="majorBidi" w:cstheme="majorBidi"/>
        </w:rPr>
        <w:t xml:space="preserve">, which </w:t>
      </w:r>
      <w:r w:rsidR="0013218E" w:rsidRPr="00A80CEF">
        <w:rPr>
          <w:rFonts w:asciiTheme="majorBidi" w:hAnsiTheme="majorBidi" w:cstheme="majorBidi"/>
        </w:rPr>
        <w:t>would have</w:t>
      </w:r>
      <w:r w:rsidR="00CD7E04" w:rsidRPr="00A80CEF">
        <w:rPr>
          <w:rFonts w:asciiTheme="majorBidi" w:hAnsiTheme="majorBidi" w:cstheme="majorBidi"/>
        </w:rPr>
        <w:t xml:space="preserve"> to be discussed as a new </w:t>
      </w:r>
      <w:r w:rsidR="00B202D4" w:rsidRPr="00A80CEF">
        <w:rPr>
          <w:rFonts w:asciiTheme="majorBidi" w:hAnsiTheme="majorBidi" w:cstheme="majorBidi"/>
        </w:rPr>
        <w:t>h</w:t>
      </w:r>
      <w:r w:rsidR="00AE0E6D" w:rsidRPr="00A80CEF">
        <w:rPr>
          <w:rFonts w:asciiTheme="majorBidi" w:hAnsiTheme="majorBidi" w:cstheme="majorBidi"/>
        </w:rPr>
        <w:t>alakhic</w:t>
      </w:r>
      <w:r w:rsidR="00CD7E04" w:rsidRPr="00A80CEF">
        <w:rPr>
          <w:rFonts w:asciiTheme="majorBidi" w:hAnsiTheme="majorBidi" w:cstheme="majorBidi"/>
        </w:rPr>
        <w:t xml:space="preserve"> type, dissimilar </w:t>
      </w:r>
      <w:r w:rsidR="0013218E" w:rsidRPr="00A80CEF">
        <w:rPr>
          <w:rFonts w:asciiTheme="majorBidi" w:hAnsiTheme="majorBidi" w:cstheme="majorBidi"/>
        </w:rPr>
        <w:t>to</w:t>
      </w:r>
      <w:r w:rsidR="00CD7E04" w:rsidRPr="00A80CEF">
        <w:rPr>
          <w:rFonts w:asciiTheme="majorBidi" w:hAnsiTheme="majorBidi" w:cstheme="majorBidi"/>
        </w:rPr>
        <w:t xml:space="preserve"> springs, wells or rivers.</w:t>
      </w:r>
      <w:r w:rsidR="002467A3" w:rsidRPr="00A80CEF">
        <w:rPr>
          <w:rFonts w:asciiTheme="majorBidi" w:hAnsiTheme="majorBidi" w:cstheme="majorBidi"/>
        </w:rPr>
        <w:t xml:space="preserve"> </w:t>
      </w:r>
      <w:r w:rsidR="00CD7E04" w:rsidRPr="00A80CEF">
        <w:rPr>
          <w:rFonts w:asciiTheme="majorBidi" w:hAnsiTheme="majorBidi" w:cstheme="majorBidi"/>
        </w:rPr>
        <w:t>None of these scholars conceived</w:t>
      </w:r>
      <w:r w:rsidR="005A5844" w:rsidRPr="00A80CEF">
        <w:rPr>
          <w:rFonts w:asciiTheme="majorBidi" w:hAnsiTheme="majorBidi" w:cstheme="majorBidi"/>
        </w:rPr>
        <w:t xml:space="preserve"> </w:t>
      </w:r>
      <w:r w:rsidR="001920C6">
        <w:rPr>
          <w:rFonts w:asciiTheme="majorBidi" w:hAnsiTheme="majorBidi" w:cstheme="majorBidi"/>
        </w:rPr>
        <w:t xml:space="preserve">of </w:t>
      </w:r>
      <w:r w:rsidR="00CD7E04" w:rsidRPr="00A80CEF">
        <w:rPr>
          <w:rFonts w:asciiTheme="majorBidi" w:hAnsiTheme="majorBidi" w:cstheme="majorBidi"/>
        </w:rPr>
        <w:t>a water system so complex, extensive</w:t>
      </w:r>
      <w:r w:rsidR="00B649CD">
        <w:rPr>
          <w:rFonts w:asciiTheme="majorBidi" w:hAnsiTheme="majorBidi" w:cstheme="majorBidi"/>
        </w:rPr>
        <w:t xml:space="preserve"> and</w:t>
      </w:r>
      <w:r w:rsidR="00CD7E04" w:rsidRPr="00A80CEF">
        <w:rPr>
          <w:rFonts w:asciiTheme="majorBidi" w:hAnsiTheme="majorBidi" w:cstheme="majorBidi"/>
        </w:rPr>
        <w:t xml:space="preserve"> </w:t>
      </w:r>
      <w:r w:rsidR="002467A3" w:rsidRPr="00A80CEF">
        <w:rPr>
          <w:rFonts w:asciiTheme="majorBidi" w:hAnsiTheme="majorBidi" w:cstheme="majorBidi"/>
        </w:rPr>
        <w:t>re</w:t>
      </w:r>
      <w:r w:rsidR="00CD7E04" w:rsidRPr="00A80CEF">
        <w:rPr>
          <w:rFonts w:asciiTheme="majorBidi" w:hAnsiTheme="majorBidi" w:cstheme="majorBidi"/>
        </w:rPr>
        <w:t>gulated</w:t>
      </w:r>
      <w:r w:rsidR="000B20C2" w:rsidRPr="00A80CEF">
        <w:rPr>
          <w:rFonts w:asciiTheme="majorBidi" w:hAnsiTheme="majorBidi" w:cstheme="majorBidi"/>
        </w:rPr>
        <w:t xml:space="preserve"> that</w:t>
      </w:r>
      <w:r w:rsidR="00CD7E04" w:rsidRPr="00A80CEF">
        <w:rPr>
          <w:rFonts w:asciiTheme="majorBidi" w:hAnsiTheme="majorBidi" w:cstheme="majorBidi"/>
        </w:rPr>
        <w:t xml:space="preserve"> </w:t>
      </w:r>
      <w:r w:rsidR="000B20C2" w:rsidRPr="00A80CEF">
        <w:rPr>
          <w:rFonts w:asciiTheme="majorBidi" w:hAnsiTheme="majorBidi" w:cstheme="majorBidi"/>
        </w:rPr>
        <w:t>Jew</w:t>
      </w:r>
      <w:r w:rsidR="00A57104" w:rsidRPr="00A80CEF">
        <w:rPr>
          <w:rFonts w:asciiTheme="majorBidi" w:hAnsiTheme="majorBidi" w:cstheme="majorBidi"/>
        </w:rPr>
        <w:t xml:space="preserve">s </w:t>
      </w:r>
      <w:r w:rsidR="004D766B" w:rsidRPr="00A80CEF">
        <w:rPr>
          <w:rFonts w:asciiTheme="majorBidi" w:hAnsiTheme="majorBidi" w:cstheme="majorBidi"/>
        </w:rPr>
        <w:t xml:space="preserve">would </w:t>
      </w:r>
      <w:r w:rsidR="00A57104" w:rsidRPr="00A80CEF">
        <w:rPr>
          <w:rFonts w:asciiTheme="majorBidi" w:hAnsiTheme="majorBidi" w:cstheme="majorBidi"/>
        </w:rPr>
        <w:t>not be able to</w:t>
      </w:r>
      <w:r w:rsidR="000B20C2" w:rsidRPr="00A80CEF">
        <w:rPr>
          <w:rFonts w:asciiTheme="majorBidi" w:hAnsiTheme="majorBidi" w:cstheme="majorBidi"/>
        </w:rPr>
        <w:t xml:space="preserve"> make sure</w:t>
      </w:r>
      <w:r w:rsidR="002467A3" w:rsidRPr="00A80CEF">
        <w:rPr>
          <w:rFonts w:asciiTheme="majorBidi" w:hAnsiTheme="majorBidi" w:cstheme="majorBidi"/>
        </w:rPr>
        <w:t xml:space="preserve"> their water sources we</w:t>
      </w:r>
      <w:r w:rsidR="005A5844" w:rsidRPr="00A80CEF">
        <w:rPr>
          <w:rFonts w:asciiTheme="majorBidi" w:hAnsiTheme="majorBidi" w:cstheme="majorBidi"/>
        </w:rPr>
        <w:t>re free of</w:t>
      </w:r>
      <w:r w:rsidR="000B20C2" w:rsidRPr="00A80CEF">
        <w:rPr>
          <w:rFonts w:asciiTheme="majorBidi" w:hAnsiTheme="majorBidi" w:cstheme="majorBidi"/>
        </w:rPr>
        <w:t xml:space="preserve"> wheat or bread,</w:t>
      </w:r>
      <w:r w:rsidR="00A57104" w:rsidRPr="00A80CEF">
        <w:rPr>
          <w:rFonts w:asciiTheme="majorBidi" w:hAnsiTheme="majorBidi" w:cstheme="majorBidi"/>
        </w:rPr>
        <w:t xml:space="preserve"> </w:t>
      </w:r>
      <w:r w:rsidR="004D766B" w:rsidRPr="00A80CEF">
        <w:rPr>
          <w:rFonts w:asciiTheme="majorBidi" w:hAnsiTheme="majorBidi" w:cstheme="majorBidi"/>
        </w:rPr>
        <w:t xml:space="preserve">would </w:t>
      </w:r>
      <w:r w:rsidR="005A5844" w:rsidRPr="00A80CEF">
        <w:rPr>
          <w:rFonts w:asciiTheme="majorBidi" w:hAnsiTheme="majorBidi" w:cstheme="majorBidi"/>
        </w:rPr>
        <w:t>be forbidden</w:t>
      </w:r>
      <w:r w:rsidR="002467A3" w:rsidRPr="00A80CEF">
        <w:rPr>
          <w:rFonts w:asciiTheme="majorBidi" w:hAnsiTheme="majorBidi" w:cstheme="majorBidi"/>
        </w:rPr>
        <w:t xml:space="preserve"> to clean</w:t>
      </w:r>
      <w:r w:rsidR="000004FC" w:rsidRPr="00A80CEF">
        <w:rPr>
          <w:rFonts w:asciiTheme="majorBidi" w:hAnsiTheme="majorBidi" w:cstheme="majorBidi"/>
        </w:rPr>
        <w:t xml:space="preserve"> </w:t>
      </w:r>
      <w:r w:rsidR="006F314B" w:rsidRPr="00A80CEF">
        <w:rPr>
          <w:rFonts w:asciiTheme="majorBidi" w:hAnsiTheme="majorBidi" w:cstheme="majorBidi"/>
        </w:rPr>
        <w:t>these</w:t>
      </w:r>
      <w:r w:rsidR="00CD7E04" w:rsidRPr="00A80CEF">
        <w:rPr>
          <w:rFonts w:asciiTheme="majorBidi" w:hAnsiTheme="majorBidi" w:cstheme="majorBidi"/>
        </w:rPr>
        <w:t xml:space="preserve"> sources</w:t>
      </w:r>
      <w:r w:rsidR="00582CAB">
        <w:rPr>
          <w:rFonts w:asciiTheme="majorBidi" w:hAnsiTheme="majorBidi" w:cstheme="majorBidi"/>
        </w:rPr>
        <w:t>,</w:t>
      </w:r>
      <w:r w:rsidR="00B649CD">
        <w:rPr>
          <w:rFonts w:asciiTheme="majorBidi" w:hAnsiTheme="majorBidi" w:cstheme="majorBidi"/>
        </w:rPr>
        <w:t xml:space="preserve"> and</w:t>
      </w:r>
      <w:r w:rsidR="00A57104" w:rsidRPr="00A80CEF">
        <w:rPr>
          <w:rFonts w:asciiTheme="majorBidi" w:hAnsiTheme="majorBidi" w:cstheme="majorBidi"/>
        </w:rPr>
        <w:t xml:space="preserve"> </w:t>
      </w:r>
      <w:r w:rsidR="004D766B" w:rsidRPr="00A80CEF">
        <w:rPr>
          <w:rFonts w:asciiTheme="majorBidi" w:hAnsiTheme="majorBidi" w:cstheme="majorBidi"/>
        </w:rPr>
        <w:t xml:space="preserve">would </w:t>
      </w:r>
      <w:r w:rsidR="00A57104" w:rsidRPr="00A80CEF">
        <w:rPr>
          <w:rFonts w:asciiTheme="majorBidi" w:hAnsiTheme="majorBidi" w:cstheme="majorBidi"/>
        </w:rPr>
        <w:t>not be able to</w:t>
      </w:r>
      <w:r w:rsidR="00CD7E04" w:rsidRPr="00A80CEF">
        <w:rPr>
          <w:rFonts w:asciiTheme="majorBidi" w:hAnsiTheme="majorBidi" w:cstheme="majorBidi"/>
        </w:rPr>
        <w:t xml:space="preserve"> turn to </w:t>
      </w:r>
      <w:r w:rsidR="00582CAB">
        <w:rPr>
          <w:rFonts w:asciiTheme="majorBidi" w:hAnsiTheme="majorBidi" w:cstheme="majorBidi"/>
        </w:rPr>
        <w:lastRenderedPageBreak/>
        <w:t>other</w:t>
      </w:r>
      <w:r w:rsidR="00582CAB" w:rsidRPr="00A80CEF">
        <w:rPr>
          <w:rFonts w:asciiTheme="majorBidi" w:hAnsiTheme="majorBidi" w:cstheme="majorBidi"/>
        </w:rPr>
        <w:t xml:space="preserve"> </w:t>
      </w:r>
      <w:r w:rsidR="000B20C2" w:rsidRPr="00A80CEF">
        <w:rPr>
          <w:rFonts w:asciiTheme="majorBidi" w:hAnsiTheme="majorBidi" w:cstheme="majorBidi"/>
        </w:rPr>
        <w:t>sources</w:t>
      </w:r>
      <w:r w:rsidR="002467A3" w:rsidRPr="00A80CEF">
        <w:rPr>
          <w:rFonts w:asciiTheme="majorBidi" w:hAnsiTheme="majorBidi" w:cstheme="majorBidi"/>
        </w:rPr>
        <w:t>.</w:t>
      </w:r>
      <w:r w:rsidR="005A5844" w:rsidRPr="00A80CEF">
        <w:rPr>
          <w:rFonts w:asciiTheme="majorBidi" w:hAnsiTheme="majorBidi" w:cstheme="majorBidi"/>
        </w:rPr>
        <w:t xml:space="preserve"> However, </w:t>
      </w:r>
      <w:r w:rsidR="00357A06" w:rsidRPr="00A80CEF">
        <w:rPr>
          <w:rFonts w:asciiTheme="majorBidi" w:hAnsiTheme="majorBidi" w:cstheme="majorBidi"/>
        </w:rPr>
        <w:t>the</w:t>
      </w:r>
      <w:r w:rsidR="001920C6">
        <w:rPr>
          <w:rFonts w:asciiTheme="majorBidi" w:hAnsiTheme="majorBidi" w:cstheme="majorBidi"/>
        </w:rPr>
        <w:t>se were the realities faced by the</w:t>
      </w:r>
      <w:r w:rsidR="00357A06" w:rsidRPr="00A80CEF">
        <w:rPr>
          <w:rFonts w:asciiTheme="majorBidi" w:hAnsiTheme="majorBidi" w:cstheme="majorBidi"/>
        </w:rPr>
        <w:t xml:space="preserve"> </w:t>
      </w:r>
      <w:r w:rsidR="00786C77" w:rsidRPr="00A80CEF">
        <w:rPr>
          <w:rFonts w:asciiTheme="majorBidi" w:hAnsiTheme="majorBidi" w:cstheme="majorBidi"/>
        </w:rPr>
        <w:t>designer</w:t>
      </w:r>
      <w:r w:rsidR="001920C6">
        <w:rPr>
          <w:rFonts w:asciiTheme="majorBidi" w:hAnsiTheme="majorBidi" w:cstheme="majorBidi"/>
        </w:rPr>
        <w:t xml:space="preserve"> </w:t>
      </w:r>
      <w:r w:rsidR="00357A06" w:rsidRPr="00A80CEF">
        <w:rPr>
          <w:rFonts w:asciiTheme="majorBidi" w:hAnsiTheme="majorBidi" w:cstheme="majorBidi"/>
        </w:rPr>
        <w:t xml:space="preserve">of the </w:t>
      </w:r>
      <w:proofErr w:type="spellStart"/>
      <w:r w:rsidR="001920C6">
        <w:rPr>
          <w:rFonts w:asciiTheme="majorBidi" w:hAnsiTheme="majorBidi" w:cstheme="majorBidi"/>
        </w:rPr>
        <w:t>Yahuda</w:t>
      </w:r>
      <w:proofErr w:type="spellEnd"/>
      <w:r w:rsidR="001920C6">
        <w:rPr>
          <w:rFonts w:asciiTheme="majorBidi" w:hAnsiTheme="majorBidi" w:cstheme="majorBidi"/>
        </w:rPr>
        <w:t xml:space="preserve"> and the Second Nuremberg </w:t>
      </w:r>
      <w:proofErr w:type="spellStart"/>
      <w:r w:rsidR="005717DF" w:rsidRPr="00A80CEF">
        <w:rPr>
          <w:rFonts w:asciiTheme="majorBidi" w:hAnsiTheme="majorBidi" w:cstheme="majorBidi"/>
        </w:rPr>
        <w:t>h</w:t>
      </w:r>
      <w:r w:rsidR="00796F0F" w:rsidRPr="00A80CEF">
        <w:rPr>
          <w:rFonts w:asciiTheme="majorBidi" w:hAnsiTheme="majorBidi" w:cstheme="majorBidi"/>
        </w:rPr>
        <w:t>aggadot</w:t>
      </w:r>
      <w:proofErr w:type="spellEnd"/>
      <w:r w:rsidR="00B649CD">
        <w:rPr>
          <w:rFonts w:asciiTheme="majorBidi" w:hAnsiTheme="majorBidi" w:cstheme="majorBidi"/>
        </w:rPr>
        <w:t xml:space="preserve"> and</w:t>
      </w:r>
      <w:r w:rsidR="00357A06" w:rsidRPr="00A80CEF">
        <w:rPr>
          <w:rFonts w:asciiTheme="majorBidi" w:hAnsiTheme="majorBidi" w:cstheme="majorBidi"/>
        </w:rPr>
        <w:t xml:space="preserve"> members of </w:t>
      </w:r>
      <w:r w:rsidR="006A7F0D" w:rsidRPr="00A80CEF">
        <w:rPr>
          <w:rFonts w:asciiTheme="majorBidi" w:hAnsiTheme="majorBidi" w:cstheme="majorBidi"/>
        </w:rPr>
        <w:t>his community.</w:t>
      </w:r>
      <w:r w:rsidR="00400D37" w:rsidRPr="00A80CEF">
        <w:rPr>
          <w:rFonts w:asciiTheme="majorBidi" w:hAnsiTheme="majorBidi" w:cstheme="majorBidi"/>
        </w:rPr>
        <w:t xml:space="preserve"> The </w:t>
      </w:r>
      <w:r w:rsidR="004A79EC" w:rsidRPr="00A80CEF">
        <w:rPr>
          <w:rFonts w:asciiTheme="majorBidi" w:hAnsiTheme="majorBidi" w:cstheme="majorBidi"/>
        </w:rPr>
        <w:t xml:space="preserve">illustrations in the </w:t>
      </w:r>
      <w:r w:rsidR="00606999" w:rsidRPr="00A80CEF">
        <w:rPr>
          <w:rFonts w:asciiTheme="majorBidi" w:hAnsiTheme="majorBidi" w:cstheme="majorBidi"/>
        </w:rPr>
        <w:t xml:space="preserve">opening folios of the </w:t>
      </w:r>
      <w:proofErr w:type="spellStart"/>
      <w:r w:rsidR="005717DF" w:rsidRPr="00A80CEF">
        <w:rPr>
          <w:rFonts w:asciiTheme="majorBidi" w:hAnsiTheme="majorBidi" w:cstheme="majorBidi"/>
        </w:rPr>
        <w:t>h</w:t>
      </w:r>
      <w:r w:rsidR="00796F0F" w:rsidRPr="00A80CEF">
        <w:rPr>
          <w:rFonts w:asciiTheme="majorBidi" w:hAnsiTheme="majorBidi" w:cstheme="majorBidi"/>
        </w:rPr>
        <w:t>aggadot</w:t>
      </w:r>
      <w:proofErr w:type="spellEnd"/>
      <w:r w:rsidR="00796F0F" w:rsidRPr="00A80CEF">
        <w:rPr>
          <w:rFonts w:asciiTheme="majorBidi" w:hAnsiTheme="majorBidi" w:cstheme="majorBidi"/>
        </w:rPr>
        <w:t xml:space="preserve"> </w:t>
      </w:r>
      <w:r w:rsidR="00400D37" w:rsidRPr="00A80CEF">
        <w:rPr>
          <w:rFonts w:asciiTheme="majorBidi" w:hAnsiTheme="majorBidi" w:cstheme="majorBidi"/>
        </w:rPr>
        <w:t>represent their str</w:t>
      </w:r>
      <w:r w:rsidR="0004283E" w:rsidRPr="00A80CEF">
        <w:rPr>
          <w:rFonts w:asciiTheme="majorBidi" w:hAnsiTheme="majorBidi" w:cstheme="majorBidi"/>
        </w:rPr>
        <w:t xml:space="preserve">uggle to </w:t>
      </w:r>
      <w:r w:rsidR="00796F0F" w:rsidRPr="00A80CEF">
        <w:rPr>
          <w:rFonts w:asciiTheme="majorBidi" w:hAnsiTheme="majorBidi" w:cstheme="majorBidi"/>
        </w:rPr>
        <w:t xml:space="preserve">align </w:t>
      </w:r>
      <w:r w:rsidR="0004283E" w:rsidRPr="00A80CEF">
        <w:rPr>
          <w:rFonts w:asciiTheme="majorBidi" w:hAnsiTheme="majorBidi" w:cstheme="majorBidi"/>
        </w:rPr>
        <w:t>older</w:t>
      </w:r>
      <w:r w:rsidR="00A57104" w:rsidRPr="00A80CEF">
        <w:rPr>
          <w:rFonts w:asciiTheme="majorBidi" w:hAnsiTheme="majorBidi" w:cstheme="majorBidi"/>
        </w:rPr>
        <w:t xml:space="preserve"> </w:t>
      </w:r>
      <w:r w:rsidR="004D766B" w:rsidRPr="00A80CEF">
        <w:rPr>
          <w:rFonts w:asciiTheme="majorBidi" w:hAnsiTheme="majorBidi" w:cstheme="majorBidi"/>
        </w:rPr>
        <w:t xml:space="preserve">halakhic </w:t>
      </w:r>
      <w:r w:rsidR="0004283E" w:rsidRPr="00A80CEF">
        <w:rPr>
          <w:rFonts w:asciiTheme="majorBidi" w:hAnsiTheme="majorBidi" w:cstheme="majorBidi"/>
        </w:rPr>
        <w:t>traditions with</w:t>
      </w:r>
      <w:r w:rsidR="00400D37" w:rsidRPr="00A80CEF">
        <w:rPr>
          <w:rFonts w:asciiTheme="majorBidi" w:hAnsiTheme="majorBidi" w:cstheme="majorBidi"/>
        </w:rPr>
        <w:t xml:space="preserve"> </w:t>
      </w:r>
      <w:r w:rsidR="00796F0F" w:rsidRPr="00A80CEF">
        <w:rPr>
          <w:rFonts w:asciiTheme="majorBidi" w:hAnsiTheme="majorBidi" w:cstheme="majorBidi"/>
        </w:rPr>
        <w:t>the</w:t>
      </w:r>
      <w:r w:rsidR="00A57104" w:rsidRPr="00A80CEF">
        <w:rPr>
          <w:rFonts w:asciiTheme="majorBidi" w:hAnsiTheme="majorBidi" w:cstheme="majorBidi"/>
        </w:rPr>
        <w:t xml:space="preserve"> </w:t>
      </w:r>
      <w:r w:rsidR="00871D87" w:rsidRPr="00A80CEF">
        <w:rPr>
          <w:rFonts w:asciiTheme="majorBidi" w:hAnsiTheme="majorBidi" w:cstheme="majorBidi"/>
        </w:rPr>
        <w:t xml:space="preserve">urban </w:t>
      </w:r>
      <w:r w:rsidR="00A57104" w:rsidRPr="00A80CEF">
        <w:rPr>
          <w:rFonts w:asciiTheme="majorBidi" w:hAnsiTheme="majorBidi" w:cstheme="majorBidi"/>
        </w:rPr>
        <w:t>environment</w:t>
      </w:r>
      <w:r w:rsidR="00796F0F" w:rsidRPr="00A80CEF">
        <w:rPr>
          <w:rFonts w:asciiTheme="majorBidi" w:hAnsiTheme="majorBidi" w:cstheme="majorBidi"/>
        </w:rPr>
        <w:t xml:space="preserve"> in which they lived</w:t>
      </w:r>
      <w:r w:rsidR="00606999" w:rsidRPr="00A80CEF">
        <w:rPr>
          <w:rFonts w:asciiTheme="majorBidi" w:hAnsiTheme="majorBidi" w:cstheme="majorBidi"/>
        </w:rPr>
        <w:t>.</w:t>
      </w:r>
    </w:p>
    <w:sectPr w:rsidR="00B90945" w:rsidRPr="00A80CE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14694" w14:textId="77777777" w:rsidR="00441FB2" w:rsidRDefault="00441FB2" w:rsidP="008D0680">
      <w:pPr>
        <w:spacing w:after="0" w:line="240" w:lineRule="auto"/>
      </w:pPr>
      <w:r>
        <w:separator/>
      </w:r>
    </w:p>
  </w:endnote>
  <w:endnote w:type="continuationSeparator" w:id="0">
    <w:p w14:paraId="638A9007" w14:textId="77777777" w:rsidR="00441FB2" w:rsidRDefault="00441FB2" w:rsidP="008D0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sz w:val="24"/>
        <w:szCs w:val="24"/>
      </w:rPr>
      <w:id w:val="-925194278"/>
      <w:docPartObj>
        <w:docPartGallery w:val="Page Numbers (Bottom of Page)"/>
        <w:docPartUnique/>
      </w:docPartObj>
    </w:sdtPr>
    <w:sdtEndPr>
      <w:rPr>
        <w:noProof/>
      </w:rPr>
    </w:sdtEndPr>
    <w:sdtContent>
      <w:p w14:paraId="37BA98B2" w14:textId="58A86823" w:rsidR="003B57C9" w:rsidRPr="006314C8" w:rsidRDefault="003B57C9">
        <w:pPr>
          <w:pStyle w:val="Footer"/>
          <w:jc w:val="right"/>
          <w:rPr>
            <w:rFonts w:asciiTheme="majorBidi" w:hAnsiTheme="majorBidi" w:cstheme="majorBidi"/>
            <w:sz w:val="24"/>
            <w:szCs w:val="24"/>
          </w:rPr>
        </w:pPr>
        <w:r w:rsidRPr="006314C8">
          <w:rPr>
            <w:rFonts w:asciiTheme="majorBidi" w:hAnsiTheme="majorBidi" w:cstheme="majorBidi"/>
            <w:sz w:val="24"/>
            <w:szCs w:val="24"/>
          </w:rPr>
          <w:fldChar w:fldCharType="begin"/>
        </w:r>
        <w:r w:rsidRPr="006314C8">
          <w:rPr>
            <w:rFonts w:asciiTheme="majorBidi" w:hAnsiTheme="majorBidi" w:cstheme="majorBidi"/>
            <w:sz w:val="24"/>
            <w:szCs w:val="24"/>
          </w:rPr>
          <w:instrText xml:space="preserve"> PAGE   \* MERGEFORMAT </w:instrText>
        </w:r>
        <w:r w:rsidRPr="006314C8">
          <w:rPr>
            <w:rFonts w:asciiTheme="majorBidi" w:hAnsiTheme="majorBidi" w:cstheme="majorBidi"/>
            <w:sz w:val="24"/>
            <w:szCs w:val="24"/>
          </w:rPr>
          <w:fldChar w:fldCharType="separate"/>
        </w:r>
        <w:r w:rsidR="00B9705E">
          <w:rPr>
            <w:rFonts w:asciiTheme="majorBidi" w:hAnsiTheme="majorBidi" w:cstheme="majorBidi"/>
            <w:noProof/>
            <w:sz w:val="24"/>
            <w:szCs w:val="24"/>
          </w:rPr>
          <w:t>1</w:t>
        </w:r>
        <w:r w:rsidRPr="006314C8">
          <w:rPr>
            <w:rFonts w:asciiTheme="majorBidi" w:hAnsiTheme="majorBidi" w:cstheme="majorBidi"/>
            <w:noProof/>
            <w:sz w:val="24"/>
            <w:szCs w:val="24"/>
          </w:rPr>
          <w:fldChar w:fldCharType="end"/>
        </w:r>
      </w:p>
    </w:sdtContent>
  </w:sdt>
  <w:p w14:paraId="0C80C733" w14:textId="77777777" w:rsidR="003B57C9" w:rsidRPr="006314C8" w:rsidRDefault="003B57C9">
    <w:pPr>
      <w:pStyle w:val="Footer"/>
      <w:rPr>
        <w:rFonts w:asciiTheme="majorBidi" w:hAnsiTheme="majorBidi" w:cstheme="majorBid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1146E" w14:textId="77777777" w:rsidR="00441FB2" w:rsidRDefault="00441FB2" w:rsidP="008D0680">
      <w:pPr>
        <w:spacing w:after="0" w:line="240" w:lineRule="auto"/>
      </w:pPr>
      <w:r>
        <w:separator/>
      </w:r>
    </w:p>
  </w:footnote>
  <w:footnote w:type="continuationSeparator" w:id="0">
    <w:p w14:paraId="26819C81" w14:textId="77777777" w:rsidR="00441FB2" w:rsidRDefault="00441FB2" w:rsidP="008D0680">
      <w:pPr>
        <w:spacing w:after="0" w:line="240" w:lineRule="auto"/>
      </w:pPr>
      <w:r>
        <w:continuationSeparator/>
      </w:r>
    </w:p>
  </w:footnote>
  <w:footnote w:id="1">
    <w:p w14:paraId="34D071A0" w14:textId="121AFDEF" w:rsidR="003B57C9" w:rsidRPr="008E4BAE" w:rsidRDefault="003B57C9" w:rsidP="00EE6B93">
      <w:pPr>
        <w:autoSpaceDE w:val="0"/>
        <w:autoSpaceDN w:val="0"/>
        <w:adjustRightInd w:val="0"/>
        <w:spacing w:after="0" w:line="240" w:lineRule="auto"/>
        <w:rPr>
          <w:rFonts w:asciiTheme="majorBidi" w:hAnsiTheme="majorBidi" w:cstheme="majorBidi"/>
          <w:sz w:val="20"/>
          <w:szCs w:val="20"/>
        </w:rPr>
      </w:pPr>
      <w:r w:rsidRPr="008E4BAE">
        <w:rPr>
          <w:rFonts w:asciiTheme="majorBidi" w:hAnsiTheme="majorBidi" w:cstheme="majorBidi"/>
          <w:sz w:val="20"/>
          <w:szCs w:val="20"/>
          <w:lang w:val="es-ES"/>
        </w:rPr>
        <w:t xml:space="preserve">* </w:t>
      </w:r>
      <w:r w:rsidRPr="008E4BAE">
        <w:rPr>
          <w:rFonts w:asciiTheme="majorBidi" w:hAnsiTheme="majorBidi" w:cstheme="majorBidi"/>
          <w:sz w:val="20"/>
          <w:szCs w:val="20"/>
        </w:rPr>
        <w:t xml:space="preserve">Research for this article was supported by the European Research Council (ERC) project “Beyond the Elite: Jewish Daily Life in Medieval Europe,” led by </w:t>
      </w:r>
      <w:proofErr w:type="spellStart"/>
      <w:r w:rsidRPr="008E4BAE">
        <w:rPr>
          <w:rFonts w:asciiTheme="majorBidi" w:hAnsiTheme="majorBidi" w:cstheme="majorBidi"/>
          <w:sz w:val="20"/>
          <w:szCs w:val="20"/>
        </w:rPr>
        <w:t>Elisheva</w:t>
      </w:r>
      <w:proofErr w:type="spellEnd"/>
      <w:r w:rsidRPr="008E4BAE">
        <w:rPr>
          <w:rFonts w:asciiTheme="majorBidi" w:hAnsiTheme="majorBidi" w:cstheme="majorBidi"/>
          <w:sz w:val="20"/>
          <w:szCs w:val="20"/>
        </w:rPr>
        <w:t xml:space="preserve"> Baumgarten, under the European Union’s Horizon 2020 Research and Innovation Program (grant agreement no. 681507); </w:t>
      </w:r>
      <w:proofErr w:type="gramStart"/>
      <w:r w:rsidRPr="008E4BAE">
        <w:rPr>
          <w:rFonts w:asciiTheme="majorBidi" w:hAnsiTheme="majorBidi" w:cstheme="majorBidi"/>
          <w:sz w:val="20"/>
          <w:szCs w:val="20"/>
        </w:rPr>
        <w:t>also</w:t>
      </w:r>
      <w:proofErr w:type="gramEnd"/>
      <w:r w:rsidRPr="008E4BAE">
        <w:rPr>
          <w:rFonts w:asciiTheme="majorBidi" w:hAnsiTheme="majorBidi" w:cstheme="majorBidi"/>
          <w:sz w:val="20"/>
          <w:szCs w:val="20"/>
          <w:lang w:bidi="ar-SA"/>
        </w:rPr>
        <w:t xml:space="preserve"> by the Warburg Foundation at the Mandel Institute for Jewish Studies, Hebrew University. I thank </w:t>
      </w:r>
      <w:proofErr w:type="spellStart"/>
      <w:r w:rsidRPr="008E4BAE">
        <w:rPr>
          <w:rFonts w:asciiTheme="majorBidi" w:hAnsiTheme="majorBidi" w:cstheme="majorBidi"/>
          <w:color w:val="222222"/>
          <w:sz w:val="20"/>
          <w:szCs w:val="20"/>
          <w:shd w:val="clear" w:color="auto" w:fill="FFFFFF"/>
        </w:rPr>
        <w:t>Elisheva</w:t>
      </w:r>
      <w:proofErr w:type="spellEnd"/>
      <w:r w:rsidRPr="008E4BAE">
        <w:rPr>
          <w:rFonts w:asciiTheme="majorBidi" w:hAnsiTheme="majorBidi" w:cstheme="majorBidi"/>
          <w:color w:val="222222"/>
          <w:sz w:val="20"/>
          <w:szCs w:val="20"/>
          <w:shd w:val="clear" w:color="auto" w:fill="FFFFFF"/>
        </w:rPr>
        <w:t xml:space="preserve"> Baumgarten for her support of my </w:t>
      </w:r>
      <w:r w:rsidR="00F61109" w:rsidRPr="008E4BAE">
        <w:rPr>
          <w:rFonts w:asciiTheme="majorBidi" w:hAnsiTheme="majorBidi" w:cstheme="majorBidi"/>
          <w:color w:val="222222"/>
          <w:sz w:val="20"/>
          <w:szCs w:val="20"/>
          <w:shd w:val="clear" w:color="auto" w:fill="FFFFFF"/>
        </w:rPr>
        <w:t>research</w:t>
      </w:r>
      <w:r w:rsidRPr="008E4BAE">
        <w:rPr>
          <w:rFonts w:asciiTheme="majorBidi" w:hAnsiTheme="majorBidi" w:cstheme="majorBidi"/>
          <w:sz w:val="20"/>
          <w:szCs w:val="20"/>
          <w:lang w:bidi="ar-SA"/>
        </w:rPr>
        <w:t xml:space="preserve">, and also </w:t>
      </w:r>
      <w:proofErr w:type="spellStart"/>
      <w:r w:rsidRPr="008E4BAE">
        <w:rPr>
          <w:rFonts w:asciiTheme="majorBidi" w:hAnsiTheme="majorBidi" w:cstheme="majorBidi"/>
          <w:sz w:val="20"/>
          <w:szCs w:val="20"/>
          <w:lang w:bidi="ar-SA"/>
        </w:rPr>
        <w:t>Ido</w:t>
      </w:r>
      <w:proofErr w:type="spellEnd"/>
      <w:r w:rsidRPr="008E4BAE">
        <w:rPr>
          <w:rFonts w:asciiTheme="majorBidi" w:hAnsiTheme="majorBidi" w:cstheme="majorBidi"/>
          <w:sz w:val="20"/>
          <w:szCs w:val="20"/>
          <w:lang w:bidi="ar-SA"/>
        </w:rPr>
        <w:t xml:space="preserve"> Noy, Neta Bodner, </w:t>
      </w:r>
      <w:proofErr w:type="spellStart"/>
      <w:r w:rsidRPr="008E4BAE">
        <w:rPr>
          <w:rFonts w:asciiTheme="majorBidi" w:hAnsiTheme="majorBidi" w:cstheme="majorBidi"/>
          <w:sz w:val="20"/>
          <w:szCs w:val="20"/>
          <w:lang w:bidi="ar-SA"/>
        </w:rPr>
        <w:t>Aviya</w:t>
      </w:r>
      <w:proofErr w:type="spellEnd"/>
      <w:r w:rsidRPr="008E4BAE">
        <w:rPr>
          <w:rFonts w:asciiTheme="majorBidi" w:hAnsiTheme="majorBidi" w:cstheme="majorBidi"/>
          <w:sz w:val="20"/>
          <w:szCs w:val="20"/>
          <w:lang w:bidi="ar-SA"/>
        </w:rPr>
        <w:t xml:space="preserve"> Doron and Adam </w:t>
      </w:r>
      <w:proofErr w:type="spellStart"/>
      <w:r w:rsidRPr="008E4BAE">
        <w:rPr>
          <w:rFonts w:asciiTheme="majorBidi" w:hAnsiTheme="majorBidi" w:cstheme="majorBidi"/>
          <w:sz w:val="20"/>
          <w:szCs w:val="20"/>
          <w:lang w:bidi="ar-SA"/>
        </w:rPr>
        <w:t>Kosto</w:t>
      </w:r>
      <w:proofErr w:type="spellEnd"/>
      <w:r w:rsidRPr="008E4BAE">
        <w:rPr>
          <w:rFonts w:asciiTheme="majorBidi" w:hAnsiTheme="majorBidi" w:cstheme="majorBidi"/>
          <w:sz w:val="20"/>
          <w:szCs w:val="20"/>
          <w:lang w:bidi="ar-SA"/>
        </w:rPr>
        <w:t xml:space="preserve"> for reading drafts of this essay and offering valuable feedback. I thank Deborah </w:t>
      </w:r>
      <w:proofErr w:type="spellStart"/>
      <w:r w:rsidRPr="008E4BAE">
        <w:rPr>
          <w:rFonts w:asciiTheme="majorBidi" w:hAnsiTheme="majorBidi" w:cstheme="majorBidi"/>
          <w:sz w:val="20"/>
          <w:szCs w:val="20"/>
          <w:lang w:bidi="ar-SA"/>
        </w:rPr>
        <w:t>Shulevitz</w:t>
      </w:r>
      <w:proofErr w:type="spellEnd"/>
      <w:r w:rsidRPr="008E4BAE">
        <w:rPr>
          <w:rFonts w:asciiTheme="majorBidi" w:hAnsiTheme="majorBidi" w:cstheme="majorBidi"/>
          <w:sz w:val="20"/>
          <w:szCs w:val="20"/>
          <w:lang w:bidi="ar-SA"/>
        </w:rPr>
        <w:t xml:space="preserve">, Hannah Schachter and Andreas </w:t>
      </w:r>
      <w:proofErr w:type="spellStart"/>
      <w:r w:rsidRPr="008E4BAE">
        <w:rPr>
          <w:rFonts w:asciiTheme="majorBidi" w:hAnsiTheme="majorBidi" w:cstheme="majorBidi"/>
          <w:sz w:val="20"/>
          <w:szCs w:val="20"/>
          <w:lang w:bidi="ar-SA"/>
        </w:rPr>
        <w:t>Lehnertz</w:t>
      </w:r>
      <w:proofErr w:type="spellEnd"/>
      <w:r w:rsidRPr="008E4BAE">
        <w:rPr>
          <w:rFonts w:asciiTheme="majorBidi" w:hAnsiTheme="majorBidi" w:cstheme="majorBidi"/>
          <w:sz w:val="20"/>
          <w:szCs w:val="20"/>
          <w:lang w:bidi="ar-SA"/>
        </w:rPr>
        <w:t xml:space="preserve"> for their help in obtaining some of the necessary sources, and David </w:t>
      </w:r>
      <w:proofErr w:type="spellStart"/>
      <w:r w:rsidRPr="008E4BAE">
        <w:rPr>
          <w:rFonts w:asciiTheme="majorBidi" w:hAnsiTheme="majorBidi" w:cstheme="majorBidi"/>
          <w:sz w:val="20"/>
          <w:szCs w:val="20"/>
          <w:lang w:bidi="ar-SA"/>
        </w:rPr>
        <w:t>Sofer</w:t>
      </w:r>
      <w:proofErr w:type="spellEnd"/>
      <w:r w:rsidRPr="008E4BAE">
        <w:rPr>
          <w:rFonts w:asciiTheme="majorBidi" w:hAnsiTheme="majorBidi" w:cstheme="majorBidi"/>
          <w:sz w:val="20"/>
          <w:szCs w:val="20"/>
          <w:lang w:bidi="ar-SA"/>
        </w:rPr>
        <w:t>,</w:t>
      </w:r>
      <w:r>
        <w:rPr>
          <w:rFonts w:asciiTheme="majorBidi" w:hAnsiTheme="majorBidi" w:cstheme="majorBidi"/>
          <w:sz w:val="20"/>
          <w:szCs w:val="20"/>
          <w:lang w:bidi="ar-SA"/>
        </w:rPr>
        <w:t xml:space="preserve"> the</w:t>
      </w:r>
      <w:r w:rsidRPr="008E4BAE">
        <w:rPr>
          <w:rFonts w:asciiTheme="majorBidi" w:hAnsiTheme="majorBidi" w:cstheme="majorBidi"/>
          <w:sz w:val="20"/>
          <w:szCs w:val="20"/>
          <w:lang w:bidi="ar-SA"/>
        </w:rPr>
        <w:t xml:space="preserve"> Israel Museum, </w:t>
      </w:r>
      <w:r w:rsidR="00C62333" w:rsidRPr="00C62333">
        <w:rPr>
          <w:rFonts w:asciiTheme="majorBidi" w:hAnsiTheme="majorBidi" w:cstheme="majorBidi"/>
          <w:sz w:val="20"/>
          <w:szCs w:val="20"/>
          <w:lang w:bidi="ar-SA"/>
        </w:rPr>
        <w:t xml:space="preserve">the </w:t>
      </w:r>
      <w:r w:rsidR="00016CF3" w:rsidRPr="00C62333">
        <w:rPr>
          <w:rFonts w:asciiTheme="majorBidi" w:hAnsiTheme="majorBidi" w:cstheme="majorBidi"/>
          <w:sz w:val="20"/>
          <w:szCs w:val="20"/>
          <w:lang w:bidi="ar-SA"/>
        </w:rPr>
        <w:t>N</w:t>
      </w:r>
      <w:r w:rsidR="00016CF3">
        <w:rPr>
          <w:rFonts w:asciiTheme="majorBidi" w:hAnsiTheme="majorBidi" w:cstheme="majorBidi"/>
          <w:sz w:val="20"/>
          <w:szCs w:val="20"/>
          <w:lang w:bidi="ar-SA"/>
        </w:rPr>
        <w:t>urem</w:t>
      </w:r>
      <w:r w:rsidR="00016CF3" w:rsidRPr="00C62333">
        <w:rPr>
          <w:rFonts w:asciiTheme="majorBidi" w:hAnsiTheme="majorBidi" w:cstheme="majorBidi"/>
          <w:sz w:val="20"/>
          <w:szCs w:val="20"/>
          <w:lang w:bidi="ar-SA"/>
        </w:rPr>
        <w:t xml:space="preserve">berg </w:t>
      </w:r>
      <w:proofErr w:type="gramStart"/>
      <w:r w:rsidR="008A2A49">
        <w:rPr>
          <w:rFonts w:asciiTheme="majorBidi" w:hAnsiTheme="majorBidi" w:cstheme="majorBidi"/>
          <w:sz w:val="20"/>
          <w:szCs w:val="20"/>
          <w:lang w:bidi="ar-SA"/>
        </w:rPr>
        <w:t>Municipal</w:t>
      </w:r>
      <w:r w:rsidR="008A2A49" w:rsidRPr="00C62333" w:rsidDel="008A2A49">
        <w:rPr>
          <w:rFonts w:asciiTheme="majorBidi" w:hAnsiTheme="majorBidi" w:cstheme="majorBidi"/>
          <w:sz w:val="20"/>
          <w:szCs w:val="20"/>
          <w:lang w:bidi="ar-SA"/>
        </w:rPr>
        <w:t xml:space="preserve"> </w:t>
      </w:r>
      <w:r w:rsidR="00016CF3">
        <w:rPr>
          <w:rFonts w:asciiTheme="majorBidi" w:hAnsiTheme="majorBidi" w:cstheme="majorBidi"/>
          <w:sz w:val="20"/>
          <w:szCs w:val="20"/>
          <w:lang w:bidi="ar-SA"/>
        </w:rPr>
        <w:t xml:space="preserve"> Library</w:t>
      </w:r>
      <w:proofErr w:type="gramEnd"/>
      <w:r w:rsidR="00016CF3" w:rsidRPr="00C62333">
        <w:rPr>
          <w:rFonts w:asciiTheme="majorBidi" w:hAnsiTheme="majorBidi" w:cstheme="majorBidi"/>
          <w:sz w:val="20"/>
          <w:szCs w:val="20"/>
          <w:lang w:bidi="ar-SA"/>
        </w:rPr>
        <w:t xml:space="preserve"> </w:t>
      </w:r>
      <w:r w:rsidR="00C62333" w:rsidRPr="00C62333">
        <w:rPr>
          <w:rFonts w:asciiTheme="majorBidi" w:hAnsiTheme="majorBidi" w:cstheme="majorBidi"/>
          <w:sz w:val="20"/>
          <w:szCs w:val="20"/>
          <w:lang w:bidi="ar-SA"/>
        </w:rPr>
        <w:t>and Universit</w:t>
      </w:r>
      <w:r w:rsidR="00EE6B93">
        <w:rPr>
          <w:rFonts w:asciiTheme="majorBidi" w:hAnsiTheme="majorBidi" w:cstheme="majorBidi"/>
          <w:sz w:val="20"/>
          <w:szCs w:val="20"/>
          <w:lang w:bidi="ar-SA"/>
        </w:rPr>
        <w:t>y</w:t>
      </w:r>
      <w:r w:rsidR="00016CF3">
        <w:rPr>
          <w:rFonts w:asciiTheme="majorBidi" w:hAnsiTheme="majorBidi" w:cstheme="majorBidi"/>
          <w:sz w:val="20"/>
          <w:szCs w:val="20"/>
          <w:lang w:bidi="ar-SA"/>
        </w:rPr>
        <w:t xml:space="preserve"> and Municipal Library of D</w:t>
      </w:r>
      <w:r w:rsidR="00C62333" w:rsidRPr="00C62333">
        <w:rPr>
          <w:rFonts w:asciiTheme="majorBidi" w:hAnsiTheme="majorBidi" w:cstheme="majorBidi"/>
          <w:sz w:val="20"/>
          <w:szCs w:val="20"/>
          <w:lang w:bidi="ar-SA"/>
        </w:rPr>
        <w:t xml:space="preserve">armstadt </w:t>
      </w:r>
      <w:r w:rsidRPr="008E4BAE">
        <w:rPr>
          <w:rFonts w:asciiTheme="majorBidi" w:hAnsiTheme="majorBidi" w:cstheme="majorBidi"/>
          <w:sz w:val="20"/>
          <w:szCs w:val="20"/>
          <w:lang w:bidi="ar-SA"/>
        </w:rPr>
        <w:t xml:space="preserve">for permission to reproduce the </w:t>
      </w:r>
      <w:r w:rsidRPr="008E4BAE">
        <w:rPr>
          <w:rFonts w:asciiTheme="majorBidi" w:hAnsiTheme="majorBidi" w:cstheme="majorBidi"/>
          <w:sz w:val="20"/>
          <w:szCs w:val="20"/>
        </w:rPr>
        <w:t>images.</w:t>
      </w:r>
    </w:p>
    <w:p w14:paraId="386D13A4" w14:textId="29C2E4CE" w:rsidR="003B57C9" w:rsidRPr="00861617" w:rsidRDefault="003B57C9" w:rsidP="001E27D8">
      <w:pPr>
        <w:pStyle w:val="FootnoteText"/>
        <w:rPr>
          <w:rFonts w:asciiTheme="majorBidi" w:hAnsiTheme="majorBidi" w:cstheme="majorBidi"/>
          <w:lang w:val="es-ES"/>
        </w:rPr>
      </w:pPr>
      <w:r w:rsidRPr="00861617">
        <w:rPr>
          <w:rStyle w:val="FootnoteReference"/>
          <w:rFonts w:asciiTheme="majorBidi" w:hAnsiTheme="majorBidi" w:cstheme="majorBidi"/>
        </w:rPr>
        <w:footnoteRef/>
      </w:r>
      <w:r w:rsidRPr="00861617">
        <w:rPr>
          <w:rFonts w:asciiTheme="majorBidi" w:hAnsiTheme="majorBidi" w:cstheme="majorBidi"/>
          <w:lang w:val="es-ES"/>
        </w:rPr>
        <w:t xml:space="preserve"> </w:t>
      </w:r>
      <w:r w:rsidRPr="00504590">
        <w:rPr>
          <w:rFonts w:asciiTheme="majorBidi" w:hAnsiTheme="majorBidi" w:cstheme="majorBidi"/>
          <w:lang w:val="es-ES"/>
        </w:rPr>
        <w:t xml:space="preserve">Yahuda </w:t>
      </w:r>
      <w:proofErr w:type="spellStart"/>
      <w:r w:rsidRPr="00504590">
        <w:rPr>
          <w:rFonts w:asciiTheme="majorBidi" w:hAnsiTheme="majorBidi" w:cstheme="majorBidi"/>
          <w:lang w:val="es-ES"/>
        </w:rPr>
        <w:t>Haggadah</w:t>
      </w:r>
      <w:proofErr w:type="spellEnd"/>
      <w:r w:rsidRPr="00861617">
        <w:rPr>
          <w:rFonts w:asciiTheme="majorBidi" w:hAnsiTheme="majorBidi" w:cstheme="majorBidi"/>
          <w:lang w:val="es-ES"/>
        </w:rPr>
        <w:t xml:space="preserve"> (</w:t>
      </w:r>
      <w:proofErr w:type="spellStart"/>
      <w:r w:rsidRPr="00861617">
        <w:rPr>
          <w:rFonts w:asciiTheme="majorBidi" w:hAnsiTheme="majorBidi" w:cstheme="majorBidi"/>
          <w:lang w:val="es-ES"/>
        </w:rPr>
        <w:t>Jerusalem</w:t>
      </w:r>
      <w:proofErr w:type="spellEnd"/>
      <w:r w:rsidRPr="00861617">
        <w:rPr>
          <w:rFonts w:asciiTheme="majorBidi" w:hAnsiTheme="majorBidi" w:cstheme="majorBidi"/>
          <w:lang w:val="es-ES"/>
        </w:rPr>
        <w:t xml:space="preserve">, Israel </w:t>
      </w:r>
      <w:proofErr w:type="spellStart"/>
      <w:r w:rsidRPr="00861617">
        <w:rPr>
          <w:rFonts w:asciiTheme="majorBidi" w:hAnsiTheme="majorBidi" w:cstheme="majorBidi"/>
          <w:lang w:val="es-ES"/>
        </w:rPr>
        <w:t>Museum</w:t>
      </w:r>
      <w:proofErr w:type="spellEnd"/>
      <w:r w:rsidRPr="00861617">
        <w:rPr>
          <w:rFonts w:asciiTheme="majorBidi" w:hAnsiTheme="majorBidi" w:cstheme="majorBidi"/>
          <w:lang w:val="es-ES"/>
        </w:rPr>
        <w:t xml:space="preserve">, Ms. 180/50) </w:t>
      </w:r>
      <w:proofErr w:type="spellStart"/>
      <w:r w:rsidRPr="00861617">
        <w:rPr>
          <w:rFonts w:asciiTheme="majorBidi" w:hAnsiTheme="majorBidi" w:cstheme="majorBidi"/>
          <w:lang w:val="es-ES"/>
        </w:rPr>
        <w:t>ff</w:t>
      </w:r>
      <w:proofErr w:type="spellEnd"/>
      <w:r w:rsidRPr="00861617">
        <w:rPr>
          <w:rFonts w:asciiTheme="majorBidi" w:hAnsiTheme="majorBidi" w:cstheme="majorBidi"/>
          <w:lang w:val="es-ES"/>
        </w:rPr>
        <w:t>. 1v-2r.</w:t>
      </w:r>
    </w:p>
  </w:footnote>
  <w:footnote w:id="2">
    <w:p w14:paraId="4B9753D1" w14:textId="0E957908"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It first appeared around 1300 in the </w:t>
      </w:r>
      <w:r w:rsidRPr="00B500EB">
        <w:rPr>
          <w:rFonts w:asciiTheme="majorBidi" w:hAnsiTheme="majorBidi" w:cstheme="majorBidi"/>
          <w:i/>
          <w:iCs/>
        </w:rPr>
        <w:t>Birds’ Head Haggada</w:t>
      </w:r>
      <w:r w:rsidRPr="00504590">
        <w:rPr>
          <w:rFonts w:asciiTheme="majorBidi" w:hAnsiTheme="majorBidi" w:cstheme="majorBidi"/>
        </w:rPr>
        <w:t>h</w:t>
      </w:r>
      <w:r w:rsidRPr="00861617">
        <w:rPr>
          <w:rFonts w:asciiTheme="majorBidi" w:hAnsiTheme="majorBidi" w:cstheme="majorBidi"/>
        </w:rPr>
        <w:t xml:space="preserve"> (Jerusalem, Israel Museum, Ms. 180/57) ff. 25v-26r.</w:t>
      </w:r>
    </w:p>
  </w:footnote>
  <w:footnote w:id="3">
    <w:p w14:paraId="07775F95" w14:textId="0A03C922" w:rsidR="003B57C9" w:rsidRPr="005B7238" w:rsidRDefault="003B57C9" w:rsidP="00016CF3">
      <w:pPr>
        <w:pStyle w:val="FootnoteText"/>
        <w:rPr>
          <w:rFonts w:asciiTheme="majorBidi" w:hAnsiTheme="majorBidi" w:cstheme="majorBidi"/>
          <w:i/>
          <w:iCs/>
        </w:rPr>
      </w:pPr>
      <w:r w:rsidRPr="00861617">
        <w:rPr>
          <w:rStyle w:val="FootnoteReference"/>
          <w:rFonts w:asciiTheme="majorBidi" w:hAnsiTheme="majorBidi" w:cstheme="majorBidi"/>
        </w:rPr>
        <w:footnoteRef/>
      </w:r>
      <w:r w:rsidRPr="00861617">
        <w:rPr>
          <w:rFonts w:asciiTheme="majorBidi" w:hAnsiTheme="majorBidi" w:cstheme="majorBidi"/>
        </w:rPr>
        <w:t xml:space="preserve"> London, David </w:t>
      </w:r>
      <w:proofErr w:type="spellStart"/>
      <w:r w:rsidRPr="00861617">
        <w:rPr>
          <w:rFonts w:asciiTheme="majorBidi" w:hAnsiTheme="majorBidi" w:cstheme="majorBidi"/>
        </w:rPr>
        <w:t>Sofer</w:t>
      </w:r>
      <w:proofErr w:type="spellEnd"/>
      <w:r w:rsidRPr="00861617">
        <w:rPr>
          <w:rFonts w:asciiTheme="majorBidi" w:hAnsiTheme="majorBidi" w:cstheme="majorBidi"/>
        </w:rPr>
        <w:t xml:space="preserve"> Collection - formerly: Jerusalem, </w:t>
      </w:r>
      <w:proofErr w:type="spellStart"/>
      <w:r w:rsidRPr="00861617">
        <w:rPr>
          <w:rFonts w:asciiTheme="majorBidi" w:hAnsiTheme="majorBidi" w:cstheme="majorBidi"/>
        </w:rPr>
        <w:t>Schocken</w:t>
      </w:r>
      <w:proofErr w:type="spellEnd"/>
      <w:r w:rsidRPr="00861617">
        <w:rPr>
          <w:rFonts w:asciiTheme="majorBidi" w:hAnsiTheme="majorBidi" w:cstheme="majorBidi"/>
        </w:rPr>
        <w:t xml:space="preserve"> Institute Library, 24087) ff. 1v-2r. Katrin </w:t>
      </w:r>
      <w:proofErr w:type="spellStart"/>
      <w:r w:rsidRPr="00861617">
        <w:rPr>
          <w:rFonts w:asciiTheme="majorBidi" w:hAnsiTheme="majorBidi" w:cstheme="majorBidi"/>
        </w:rPr>
        <w:t>Kogman</w:t>
      </w:r>
      <w:proofErr w:type="spellEnd"/>
      <w:r w:rsidRPr="00861617">
        <w:rPr>
          <w:rFonts w:asciiTheme="majorBidi" w:hAnsiTheme="majorBidi" w:cstheme="majorBidi"/>
        </w:rPr>
        <w:t xml:space="preserve">-Appel, </w:t>
      </w:r>
      <w:r>
        <w:rPr>
          <w:rFonts w:asciiTheme="majorBidi" w:hAnsiTheme="majorBidi" w:cstheme="majorBidi"/>
        </w:rPr>
        <w:t>“</w:t>
      </w:r>
      <w:r w:rsidRPr="00861617">
        <w:rPr>
          <w:rFonts w:asciiTheme="majorBidi" w:hAnsiTheme="majorBidi" w:cstheme="majorBidi"/>
        </w:rPr>
        <w:t xml:space="preserve">The </w:t>
      </w:r>
      <w:r>
        <w:rPr>
          <w:rFonts w:asciiTheme="majorBidi" w:hAnsiTheme="majorBidi" w:cstheme="majorBidi"/>
        </w:rPr>
        <w:t>Second Nuremberg Haggadah</w:t>
      </w:r>
      <w:r w:rsidRPr="00861617">
        <w:rPr>
          <w:rFonts w:asciiTheme="majorBidi" w:hAnsiTheme="majorBidi" w:cstheme="majorBidi"/>
        </w:rPr>
        <w:t xml:space="preserve"> and the </w:t>
      </w:r>
      <w:proofErr w:type="spellStart"/>
      <w:r w:rsidRPr="00861617">
        <w:rPr>
          <w:rFonts w:asciiTheme="majorBidi" w:hAnsiTheme="majorBidi" w:cstheme="majorBidi"/>
        </w:rPr>
        <w:t>Yahuda</w:t>
      </w:r>
      <w:proofErr w:type="spellEnd"/>
      <w:r w:rsidRPr="00861617">
        <w:rPr>
          <w:rFonts w:asciiTheme="majorBidi" w:hAnsiTheme="majorBidi" w:cstheme="majorBidi"/>
        </w:rPr>
        <w:t xml:space="preserve"> Haggadah: Were They Made by the Same Artist?</w:t>
      </w:r>
      <w:r>
        <w:rPr>
          <w:rFonts w:asciiTheme="majorBidi" w:hAnsiTheme="majorBidi" w:cstheme="majorBidi"/>
        </w:rPr>
        <w:t>”</w:t>
      </w:r>
      <w:r w:rsidRPr="00861617">
        <w:rPr>
          <w:rFonts w:asciiTheme="majorBidi" w:hAnsiTheme="majorBidi" w:cstheme="majorBidi"/>
        </w:rPr>
        <w:t xml:space="preserve"> </w:t>
      </w:r>
      <w:r w:rsidRPr="00861617">
        <w:rPr>
          <w:rFonts w:asciiTheme="majorBidi" w:hAnsiTheme="majorBidi" w:cstheme="majorBidi"/>
          <w:i/>
          <w:iCs/>
        </w:rPr>
        <w:t>Proceedings of the Eleventh World Congress of Jewish Studies held in Jerusalem, June 1993</w:t>
      </w:r>
      <w:r w:rsidRPr="00861617">
        <w:rPr>
          <w:rFonts w:asciiTheme="majorBidi" w:hAnsiTheme="majorBidi" w:cstheme="majorBidi"/>
        </w:rPr>
        <w:t>, Section D, vol. 2 (Jerusalem</w:t>
      </w:r>
      <w:r>
        <w:rPr>
          <w:rFonts w:asciiTheme="majorBidi" w:hAnsiTheme="majorBidi" w:cstheme="majorBidi"/>
        </w:rPr>
        <w:t>:</w:t>
      </w:r>
      <w:r w:rsidRPr="00861617">
        <w:rPr>
          <w:rFonts w:asciiTheme="majorBidi" w:hAnsiTheme="majorBidi" w:cstheme="majorBidi"/>
        </w:rPr>
        <w:t xml:space="preserve"> World Union of Jewish Studies, 1994) 25-32</w:t>
      </w:r>
      <w:r>
        <w:rPr>
          <w:rFonts w:asciiTheme="majorBidi" w:hAnsiTheme="majorBidi" w:cstheme="majorBidi"/>
        </w:rPr>
        <w:t xml:space="preserve">; Steven Fine, “The Halakhic Motif in Jewish Iconography: The Matzah-Baking Cycles of </w:t>
      </w:r>
      <w:r w:rsidRPr="002B3342">
        <w:rPr>
          <w:rFonts w:asciiTheme="majorBidi" w:hAnsiTheme="majorBidi" w:cstheme="majorBidi"/>
        </w:rPr>
        <w:t xml:space="preserve">the </w:t>
      </w:r>
      <w:proofErr w:type="spellStart"/>
      <w:r w:rsidRPr="002B3342">
        <w:rPr>
          <w:rFonts w:asciiTheme="majorBidi" w:hAnsiTheme="majorBidi" w:cstheme="majorBidi"/>
        </w:rPr>
        <w:t>Yahuda</w:t>
      </w:r>
      <w:proofErr w:type="spellEnd"/>
      <w:r>
        <w:rPr>
          <w:rFonts w:asciiTheme="majorBidi" w:hAnsiTheme="majorBidi" w:cstheme="majorBidi"/>
        </w:rPr>
        <w:t xml:space="preserve"> and Second Nuremberg </w:t>
      </w:r>
      <w:proofErr w:type="spellStart"/>
      <w:r>
        <w:rPr>
          <w:rFonts w:asciiTheme="majorBidi" w:hAnsiTheme="majorBidi" w:cstheme="majorBidi"/>
        </w:rPr>
        <w:t>Haggadahs</w:t>
      </w:r>
      <w:proofErr w:type="spellEnd"/>
      <w:r>
        <w:rPr>
          <w:rFonts w:asciiTheme="majorBidi" w:hAnsiTheme="majorBidi" w:cstheme="majorBidi"/>
        </w:rPr>
        <w:t xml:space="preserve">,” in </w:t>
      </w:r>
      <w:r>
        <w:rPr>
          <w:rFonts w:asciiTheme="majorBidi" w:hAnsiTheme="majorBidi" w:cstheme="majorBidi"/>
          <w:i/>
          <w:iCs/>
        </w:rPr>
        <w:t xml:space="preserve">A Crown for a King: Studies in Jewish Art, History and Archaeology in Memory of Stephen S. </w:t>
      </w:r>
      <w:proofErr w:type="spellStart"/>
      <w:r>
        <w:rPr>
          <w:rFonts w:asciiTheme="majorBidi" w:hAnsiTheme="majorBidi" w:cstheme="majorBidi"/>
          <w:i/>
          <w:iCs/>
        </w:rPr>
        <w:t>Kayser</w:t>
      </w:r>
      <w:proofErr w:type="spellEnd"/>
      <w:r>
        <w:rPr>
          <w:rFonts w:asciiTheme="majorBidi" w:hAnsiTheme="majorBidi" w:cstheme="majorBidi"/>
          <w:i/>
          <w:iCs/>
        </w:rPr>
        <w:t xml:space="preserve">, </w:t>
      </w:r>
      <w:r w:rsidRPr="005B7238">
        <w:rPr>
          <w:rFonts w:asciiTheme="majorBidi" w:hAnsiTheme="majorBidi" w:cstheme="majorBidi"/>
        </w:rPr>
        <w:t xml:space="preserve">ed. Shalom </w:t>
      </w:r>
      <w:proofErr w:type="spellStart"/>
      <w:r w:rsidRPr="005B7238">
        <w:rPr>
          <w:rFonts w:asciiTheme="majorBidi" w:hAnsiTheme="majorBidi" w:cstheme="majorBidi"/>
        </w:rPr>
        <w:t>Sabar</w:t>
      </w:r>
      <w:proofErr w:type="spellEnd"/>
      <w:r>
        <w:rPr>
          <w:rFonts w:asciiTheme="majorBidi" w:hAnsiTheme="majorBidi" w:cstheme="majorBidi"/>
        </w:rPr>
        <w:t xml:space="preserve"> et al. (Berkeley:</w:t>
      </w:r>
      <w:r w:rsidRPr="00933AE2">
        <w:rPr>
          <w:rFonts w:asciiTheme="majorBidi" w:hAnsiTheme="majorBidi" w:cstheme="majorBidi"/>
        </w:rPr>
        <w:t xml:space="preserve"> </w:t>
      </w:r>
      <w:proofErr w:type="spellStart"/>
      <w:r>
        <w:rPr>
          <w:rFonts w:asciiTheme="majorBidi" w:hAnsiTheme="majorBidi" w:cstheme="majorBidi"/>
        </w:rPr>
        <w:t>Magnes</w:t>
      </w:r>
      <w:proofErr w:type="spellEnd"/>
      <w:r>
        <w:rPr>
          <w:rFonts w:asciiTheme="majorBidi" w:hAnsiTheme="majorBidi" w:cstheme="majorBidi"/>
        </w:rPr>
        <w:t xml:space="preserve"> Museum, 2000) 106.</w:t>
      </w:r>
      <w:r>
        <w:rPr>
          <w:rFonts w:asciiTheme="majorBidi" w:hAnsiTheme="majorBidi" w:cstheme="majorBidi"/>
          <w:i/>
          <w:iCs/>
        </w:rPr>
        <w:t xml:space="preserve"> </w:t>
      </w:r>
      <w:proofErr w:type="spellStart"/>
      <w:r w:rsidRPr="00861617">
        <w:rPr>
          <w:rFonts w:asciiTheme="majorBidi" w:hAnsiTheme="majorBidi" w:cstheme="majorBidi"/>
        </w:rPr>
        <w:t>Kogman</w:t>
      </w:r>
      <w:proofErr w:type="spellEnd"/>
      <w:r w:rsidRPr="00861617">
        <w:rPr>
          <w:rFonts w:asciiTheme="majorBidi" w:hAnsiTheme="majorBidi" w:cstheme="majorBidi"/>
        </w:rPr>
        <w:t xml:space="preserve">-Appel shows that the same artist illustrated both </w:t>
      </w:r>
      <w:proofErr w:type="spellStart"/>
      <w:r w:rsidRPr="00861617">
        <w:rPr>
          <w:rFonts w:asciiTheme="majorBidi" w:hAnsiTheme="majorBidi" w:cstheme="majorBidi"/>
        </w:rPr>
        <w:t>haggadot</w:t>
      </w:r>
      <w:proofErr w:type="spellEnd"/>
      <w:r w:rsidRPr="00861617">
        <w:rPr>
          <w:rFonts w:asciiTheme="majorBidi" w:hAnsiTheme="majorBidi" w:cstheme="majorBidi"/>
          <w:i/>
          <w:iCs/>
        </w:rPr>
        <w:t>,</w:t>
      </w:r>
      <w:r w:rsidRPr="00861617">
        <w:rPr>
          <w:rFonts w:asciiTheme="majorBidi" w:hAnsiTheme="majorBidi" w:cstheme="majorBidi"/>
        </w:rPr>
        <w:t xml:space="preserve"> probably simultaneously.</w:t>
      </w:r>
      <w:r w:rsidR="00095E96" w:rsidRPr="00095E96">
        <w:rPr>
          <w:rFonts w:asciiTheme="majorBidi" w:hAnsiTheme="majorBidi" w:cstheme="majorBidi"/>
        </w:rPr>
        <w:t xml:space="preserve"> </w:t>
      </w:r>
      <w:r w:rsidR="00095E96">
        <w:rPr>
          <w:rFonts w:asciiTheme="majorBidi" w:hAnsiTheme="majorBidi" w:cstheme="majorBidi"/>
        </w:rPr>
        <w:t>These manuscripts were perhaps created to be sold in the market.</w:t>
      </w:r>
    </w:p>
  </w:footnote>
  <w:footnote w:id="4">
    <w:p w14:paraId="099A84C4" w14:textId="311287DF"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Compare the hand gestures to the image depicting two rabbis (Eliezer and Ben-</w:t>
      </w:r>
      <w:proofErr w:type="spellStart"/>
      <w:r w:rsidRPr="00861617">
        <w:rPr>
          <w:rFonts w:asciiTheme="majorBidi" w:hAnsiTheme="majorBidi" w:cstheme="majorBidi"/>
        </w:rPr>
        <w:t>Zomah</w:t>
      </w:r>
      <w:proofErr w:type="spellEnd"/>
      <w:r w:rsidRPr="00861617">
        <w:rPr>
          <w:rFonts w:asciiTheme="majorBidi" w:hAnsiTheme="majorBidi" w:cstheme="majorBidi"/>
        </w:rPr>
        <w:t xml:space="preserve">) discussing Passover traditions in </w:t>
      </w:r>
      <w:proofErr w:type="spellStart"/>
      <w:r w:rsidRPr="000877B4">
        <w:rPr>
          <w:rFonts w:asciiTheme="majorBidi" w:hAnsiTheme="majorBidi" w:cstheme="majorBidi"/>
        </w:rPr>
        <w:t>Yahuda</w:t>
      </w:r>
      <w:proofErr w:type="spellEnd"/>
      <w:r w:rsidRPr="000877B4">
        <w:rPr>
          <w:rFonts w:asciiTheme="majorBidi" w:hAnsiTheme="majorBidi" w:cstheme="majorBidi"/>
        </w:rPr>
        <w:t xml:space="preserve"> Haggadah</w:t>
      </w:r>
      <w:r w:rsidRPr="00861617">
        <w:rPr>
          <w:rFonts w:asciiTheme="majorBidi" w:hAnsiTheme="majorBidi" w:cstheme="majorBidi"/>
        </w:rPr>
        <w:t>, f. 8r.</w:t>
      </w:r>
    </w:p>
  </w:footnote>
  <w:footnote w:id="5">
    <w:p w14:paraId="50357115" w14:textId="1222DE38" w:rsidR="003B57C9" w:rsidRPr="009A7D3E" w:rsidRDefault="003B57C9" w:rsidP="00D01C6A">
      <w:pPr>
        <w:pStyle w:val="FootnoteText"/>
        <w:rPr>
          <w:rFonts w:asciiTheme="majorBidi" w:hAnsiTheme="majorBidi" w:cstheme="majorBidi"/>
        </w:rPr>
      </w:pPr>
      <w:r w:rsidRPr="009A7D3E">
        <w:rPr>
          <w:rStyle w:val="FootnoteReference"/>
          <w:rFonts w:asciiTheme="majorBidi" w:hAnsiTheme="majorBidi" w:cstheme="majorBidi"/>
        </w:rPr>
        <w:footnoteRef/>
      </w:r>
      <w:r w:rsidRPr="009A7D3E">
        <w:rPr>
          <w:rFonts w:asciiTheme="majorBidi" w:hAnsiTheme="majorBidi" w:cstheme="majorBidi"/>
        </w:rPr>
        <w:t xml:space="preserve"> </w:t>
      </w:r>
      <w:proofErr w:type="spellStart"/>
      <w:r w:rsidRPr="009A7D3E">
        <w:rPr>
          <w:rFonts w:asciiTheme="majorBidi" w:hAnsiTheme="majorBidi" w:cstheme="majorBidi"/>
          <w:i/>
          <w:iCs/>
        </w:rPr>
        <w:t>mefalpelim</w:t>
      </w:r>
      <w:proofErr w:type="spellEnd"/>
      <w:r w:rsidRPr="009A7D3E">
        <w:rPr>
          <w:rFonts w:asciiTheme="majorBidi" w:hAnsiTheme="majorBidi" w:cstheme="majorBidi"/>
          <w:i/>
          <w:iCs/>
        </w:rPr>
        <w:t xml:space="preserve"> ha-</w:t>
      </w:r>
      <w:proofErr w:type="spellStart"/>
      <w:r w:rsidRPr="009A7D3E">
        <w:rPr>
          <w:rFonts w:asciiTheme="majorBidi" w:hAnsiTheme="majorBidi" w:cstheme="majorBidi"/>
          <w:i/>
          <w:iCs/>
        </w:rPr>
        <w:t>lomdim</w:t>
      </w:r>
      <w:proofErr w:type="spellEnd"/>
      <w:r w:rsidRPr="009A7D3E">
        <w:rPr>
          <w:rFonts w:asciiTheme="majorBidi" w:hAnsiTheme="majorBidi" w:cstheme="majorBidi"/>
          <w:i/>
          <w:iCs/>
        </w:rPr>
        <w:t xml:space="preserve"> ze </w:t>
      </w:r>
      <w:proofErr w:type="spellStart"/>
      <w:r w:rsidRPr="009A7D3E">
        <w:rPr>
          <w:rFonts w:asciiTheme="majorBidi" w:hAnsiTheme="majorBidi" w:cstheme="majorBidi"/>
          <w:i/>
          <w:iCs/>
        </w:rPr>
        <w:t>im</w:t>
      </w:r>
      <w:proofErr w:type="spellEnd"/>
      <w:r w:rsidRPr="009A7D3E">
        <w:rPr>
          <w:rFonts w:asciiTheme="majorBidi" w:hAnsiTheme="majorBidi" w:cstheme="majorBidi"/>
          <w:i/>
          <w:iCs/>
        </w:rPr>
        <w:t xml:space="preserve"> ze / </w:t>
      </w:r>
      <w:proofErr w:type="spellStart"/>
      <w:r w:rsidRPr="009A7D3E">
        <w:rPr>
          <w:rFonts w:asciiTheme="majorBidi" w:hAnsiTheme="majorBidi" w:cstheme="majorBidi"/>
          <w:i/>
          <w:iCs/>
        </w:rPr>
        <w:t>im</w:t>
      </w:r>
      <w:proofErr w:type="spellEnd"/>
      <w:r w:rsidRPr="009A7D3E">
        <w:rPr>
          <w:rFonts w:asciiTheme="majorBidi" w:hAnsiTheme="majorBidi" w:cstheme="majorBidi"/>
          <w:i/>
          <w:iCs/>
        </w:rPr>
        <w:t xml:space="preserve"> </w:t>
      </w:r>
      <w:proofErr w:type="spellStart"/>
      <w:r w:rsidRPr="009A7D3E">
        <w:rPr>
          <w:rFonts w:asciiTheme="majorBidi" w:hAnsiTheme="majorBidi" w:cstheme="majorBidi"/>
          <w:i/>
          <w:iCs/>
        </w:rPr>
        <w:t>lishov</w:t>
      </w:r>
      <w:proofErr w:type="spellEnd"/>
      <w:r w:rsidRPr="009A7D3E">
        <w:rPr>
          <w:rFonts w:asciiTheme="majorBidi" w:hAnsiTheme="majorBidi" w:cstheme="majorBidi"/>
          <w:i/>
          <w:iCs/>
        </w:rPr>
        <w:t xml:space="preserve"> </w:t>
      </w:r>
      <w:proofErr w:type="spellStart"/>
      <w:r w:rsidRPr="009A7D3E">
        <w:rPr>
          <w:rFonts w:asciiTheme="majorBidi" w:hAnsiTheme="majorBidi" w:cstheme="majorBidi"/>
          <w:i/>
          <w:iCs/>
        </w:rPr>
        <w:t>maym</w:t>
      </w:r>
      <w:proofErr w:type="spellEnd"/>
      <w:r w:rsidRPr="009A7D3E">
        <w:rPr>
          <w:rFonts w:asciiTheme="majorBidi" w:hAnsiTheme="majorBidi" w:cstheme="majorBidi"/>
          <w:i/>
          <w:iCs/>
        </w:rPr>
        <w:t xml:space="preserve"> min ha-</w:t>
      </w:r>
      <w:proofErr w:type="spellStart"/>
      <w:r w:rsidRPr="009A7D3E">
        <w:rPr>
          <w:rFonts w:asciiTheme="majorBidi" w:hAnsiTheme="majorBidi" w:cstheme="majorBidi"/>
          <w:i/>
          <w:iCs/>
        </w:rPr>
        <w:t>ma’ayan</w:t>
      </w:r>
      <w:proofErr w:type="spellEnd"/>
      <w:r w:rsidRPr="009A7D3E">
        <w:rPr>
          <w:rFonts w:asciiTheme="majorBidi" w:hAnsiTheme="majorBidi" w:cstheme="majorBidi"/>
          <w:i/>
          <w:iCs/>
        </w:rPr>
        <w:t xml:space="preserve"> ha-laze</w:t>
      </w:r>
      <w:r w:rsidRPr="009A7D3E">
        <w:rPr>
          <w:rFonts w:asciiTheme="majorBidi" w:hAnsiTheme="majorBidi" w:cstheme="majorBidi"/>
        </w:rPr>
        <w:t xml:space="preserve"> (</w:t>
      </w:r>
      <w:proofErr w:type="spellStart"/>
      <w:r w:rsidRPr="009A7D3E">
        <w:rPr>
          <w:rFonts w:asciiTheme="majorBidi" w:hAnsiTheme="majorBidi" w:cstheme="majorBidi"/>
        </w:rPr>
        <w:t>Yahuda</w:t>
      </w:r>
      <w:proofErr w:type="spellEnd"/>
      <w:r w:rsidRPr="009A7D3E">
        <w:rPr>
          <w:rFonts w:asciiTheme="majorBidi" w:hAnsiTheme="majorBidi" w:cstheme="majorBidi"/>
        </w:rPr>
        <w:t xml:space="preserve"> Haggadah, f. 1v).</w:t>
      </w:r>
    </w:p>
  </w:footnote>
  <w:footnote w:id="6">
    <w:p w14:paraId="20B31324" w14:textId="308C661C" w:rsidR="00EE6B93" w:rsidRDefault="00EE6B93">
      <w:pPr>
        <w:pStyle w:val="FootnoteText"/>
      </w:pPr>
      <w:r w:rsidRPr="009A7D3E">
        <w:rPr>
          <w:rStyle w:val="FootnoteReference"/>
          <w:rFonts w:asciiTheme="majorBidi" w:hAnsiTheme="majorBidi" w:cstheme="majorBidi"/>
        </w:rPr>
        <w:footnoteRef/>
      </w:r>
      <w:r w:rsidRPr="009A7D3E">
        <w:rPr>
          <w:rFonts w:asciiTheme="majorBidi" w:hAnsiTheme="majorBidi" w:cstheme="majorBidi"/>
        </w:rPr>
        <w:t xml:space="preserve"> L</w:t>
      </w:r>
      <w:r w:rsidRPr="00861617">
        <w:rPr>
          <w:rFonts w:asciiTheme="majorBidi" w:hAnsiTheme="majorBidi" w:cstheme="majorBidi"/>
        </w:rPr>
        <w:t xml:space="preserve">ondon, David </w:t>
      </w:r>
      <w:proofErr w:type="spellStart"/>
      <w:r w:rsidRPr="00861617">
        <w:rPr>
          <w:rFonts w:asciiTheme="majorBidi" w:hAnsiTheme="majorBidi" w:cstheme="majorBidi"/>
        </w:rPr>
        <w:t>Sofer</w:t>
      </w:r>
      <w:proofErr w:type="spellEnd"/>
      <w:r w:rsidRPr="00861617">
        <w:rPr>
          <w:rFonts w:asciiTheme="majorBidi" w:hAnsiTheme="majorBidi" w:cstheme="majorBidi"/>
        </w:rPr>
        <w:t xml:space="preserve"> Collection </w:t>
      </w:r>
      <w:r w:rsidR="000E795C">
        <w:rPr>
          <w:rFonts w:asciiTheme="majorBidi" w:hAnsiTheme="majorBidi" w:cstheme="majorBidi"/>
        </w:rPr>
        <w:t>(</w:t>
      </w:r>
      <w:r w:rsidRPr="00861617">
        <w:rPr>
          <w:rFonts w:asciiTheme="majorBidi" w:hAnsiTheme="majorBidi" w:cstheme="majorBidi"/>
        </w:rPr>
        <w:t xml:space="preserve">formerly: Jerusalem, </w:t>
      </w:r>
      <w:proofErr w:type="spellStart"/>
      <w:r w:rsidRPr="00861617">
        <w:rPr>
          <w:rFonts w:asciiTheme="majorBidi" w:hAnsiTheme="majorBidi" w:cstheme="majorBidi"/>
        </w:rPr>
        <w:t>Schocken</w:t>
      </w:r>
      <w:proofErr w:type="spellEnd"/>
      <w:r w:rsidRPr="00861617">
        <w:rPr>
          <w:rFonts w:asciiTheme="majorBidi" w:hAnsiTheme="majorBidi" w:cstheme="majorBidi"/>
        </w:rPr>
        <w:t xml:space="preserve"> Institute Library, 24087) ff. 1v-2r.</w:t>
      </w:r>
    </w:p>
  </w:footnote>
  <w:footnote w:id="7">
    <w:p w14:paraId="156717F8" w14:textId="7E2D87EA" w:rsidR="003B57C9" w:rsidRDefault="003B57C9" w:rsidP="009A7D3E">
      <w:pPr>
        <w:pStyle w:val="FootnoteText"/>
      </w:pPr>
      <w:r>
        <w:rPr>
          <w:rStyle w:val="FootnoteReference"/>
        </w:rPr>
        <w:footnoteRef/>
      </w:r>
      <w:r w:rsidRPr="00B16436">
        <w:rPr>
          <w:lang w:val="de-DE"/>
        </w:rPr>
        <w:t xml:space="preserve"> </w:t>
      </w:r>
      <w:r w:rsidRPr="00B16436">
        <w:rPr>
          <w:rFonts w:asciiTheme="majorBidi" w:hAnsiTheme="majorBidi" w:cstheme="majorBidi"/>
          <w:lang w:val="de-DE"/>
        </w:rPr>
        <w:t>The First Darmstadt Haggadah (</w:t>
      </w:r>
      <w:r w:rsidR="006F4126" w:rsidRPr="00B16436">
        <w:rPr>
          <w:rFonts w:asciiTheme="majorBidi" w:hAnsiTheme="majorBidi" w:cstheme="majorBidi"/>
          <w:lang w:val="de-DE"/>
        </w:rPr>
        <w:t xml:space="preserve">Darmstadt, Universitäts- und Landesbibliothek Darmstadt, Cod. </w:t>
      </w:r>
      <w:r w:rsidR="006F4126">
        <w:rPr>
          <w:rFonts w:asciiTheme="majorBidi" w:hAnsiTheme="majorBidi" w:cstheme="majorBidi"/>
        </w:rPr>
        <w:t>Or 8.</w:t>
      </w:r>
      <w:r w:rsidRPr="00861617">
        <w:rPr>
          <w:rFonts w:asciiTheme="majorBidi" w:hAnsiTheme="majorBidi" w:cstheme="majorBidi"/>
        </w:rPr>
        <w:t>) fol. 58r, includes a scene depicting the “fountain of life</w:t>
      </w:r>
      <w:r>
        <w:rPr>
          <w:rFonts w:asciiTheme="majorBidi" w:hAnsiTheme="majorBidi" w:cstheme="majorBidi"/>
        </w:rPr>
        <w:t>,</w:t>
      </w:r>
      <w:r w:rsidRPr="00861617">
        <w:rPr>
          <w:rFonts w:asciiTheme="majorBidi" w:hAnsiTheme="majorBidi" w:cstheme="majorBidi"/>
        </w:rPr>
        <w:t xml:space="preserve">” </w:t>
      </w:r>
      <w:r>
        <w:rPr>
          <w:rFonts w:asciiTheme="majorBidi" w:hAnsiTheme="majorBidi" w:cstheme="majorBidi"/>
        </w:rPr>
        <w:t>but it differs significantly in style and meaning</w:t>
      </w:r>
      <w:r w:rsidRPr="00861617">
        <w:rPr>
          <w:rFonts w:asciiTheme="majorBidi" w:hAnsiTheme="majorBidi" w:cstheme="majorBidi"/>
        </w:rPr>
        <w:t>.</w:t>
      </w:r>
    </w:p>
  </w:footnote>
  <w:footnote w:id="8">
    <w:p w14:paraId="49223575" w14:textId="015A6D20" w:rsidR="003B57C9" w:rsidRPr="0012746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127467">
        <w:rPr>
          <w:rFonts w:asciiTheme="majorBidi" w:hAnsiTheme="majorBidi" w:cstheme="majorBidi"/>
        </w:rPr>
        <w:t xml:space="preserve"> </w:t>
      </w:r>
      <w:proofErr w:type="spellStart"/>
      <w:r w:rsidRPr="00127467">
        <w:rPr>
          <w:rFonts w:asciiTheme="majorBidi" w:hAnsiTheme="majorBidi" w:cstheme="majorBidi"/>
        </w:rPr>
        <w:t>Yahuda</w:t>
      </w:r>
      <w:proofErr w:type="spellEnd"/>
      <w:r w:rsidRPr="00127467">
        <w:rPr>
          <w:rFonts w:asciiTheme="majorBidi" w:hAnsiTheme="majorBidi" w:cstheme="majorBidi"/>
        </w:rPr>
        <w:t xml:space="preserve"> Haggadah, ff. 1v, 21v; Second Nuremberg Haggadah, ff. 1v, 22r.</w:t>
      </w:r>
    </w:p>
  </w:footnote>
  <w:footnote w:id="9">
    <w:p w14:paraId="7196804A" w14:textId="085D9C2A" w:rsidR="003B57C9" w:rsidRPr="00FF4AEC" w:rsidRDefault="003B57C9" w:rsidP="000A0FA8">
      <w:pPr>
        <w:pStyle w:val="FootnoteText"/>
        <w:rPr>
          <w:rFonts w:asciiTheme="majorBidi" w:hAnsiTheme="majorBidi" w:cstheme="majorBidi"/>
        </w:rPr>
      </w:pPr>
      <w:r w:rsidRPr="000A0FA8">
        <w:rPr>
          <w:rStyle w:val="FootnoteReference"/>
          <w:rFonts w:asciiTheme="majorBidi" w:hAnsiTheme="majorBidi" w:cstheme="majorBidi"/>
        </w:rPr>
        <w:footnoteRef/>
      </w:r>
      <w:r w:rsidRPr="000A0FA8">
        <w:rPr>
          <w:rFonts w:asciiTheme="majorBidi" w:hAnsiTheme="majorBidi" w:cstheme="majorBidi"/>
        </w:rPr>
        <w:t xml:space="preserve"> </w:t>
      </w:r>
      <w:r>
        <w:rPr>
          <w:rFonts w:asciiTheme="majorBidi" w:hAnsiTheme="majorBidi" w:cstheme="majorBidi"/>
        </w:rPr>
        <w:t>One pair of images</w:t>
      </w:r>
      <w:r w:rsidRPr="00FF4AEC">
        <w:rPr>
          <w:rFonts w:asciiTheme="majorBidi" w:hAnsiTheme="majorBidi" w:cstheme="majorBidi"/>
        </w:rPr>
        <w:t xml:space="preserve"> pertain to preparations for Passover and one pair represents the biblical fountain of </w:t>
      </w:r>
      <w:proofErr w:type="spellStart"/>
      <w:r w:rsidRPr="00FF4AEC">
        <w:rPr>
          <w:rFonts w:asciiTheme="majorBidi" w:hAnsiTheme="majorBidi" w:cstheme="majorBidi"/>
        </w:rPr>
        <w:t>Eylim</w:t>
      </w:r>
      <w:proofErr w:type="spellEnd"/>
      <w:r w:rsidRPr="00FF4AEC">
        <w:rPr>
          <w:rFonts w:asciiTheme="majorBidi" w:hAnsiTheme="majorBidi" w:cstheme="majorBidi"/>
        </w:rPr>
        <w:t>.</w:t>
      </w:r>
    </w:p>
  </w:footnote>
  <w:footnote w:id="10">
    <w:p w14:paraId="217E87DD" w14:textId="15360110" w:rsidR="003B57C9" w:rsidRPr="00FF4AEC" w:rsidRDefault="003B57C9" w:rsidP="0076068E">
      <w:pPr>
        <w:pStyle w:val="FootnoteText"/>
        <w:rPr>
          <w:rFonts w:asciiTheme="majorBidi" w:hAnsiTheme="majorBidi" w:cstheme="majorBidi"/>
          <w:color w:val="FF0000"/>
        </w:rPr>
      </w:pPr>
      <w:r w:rsidRPr="00FF4AEC">
        <w:rPr>
          <w:rStyle w:val="FootnoteReference"/>
          <w:rFonts w:asciiTheme="majorBidi" w:hAnsiTheme="majorBidi" w:cstheme="majorBidi"/>
        </w:rPr>
        <w:footnoteRef/>
      </w:r>
      <w:r w:rsidRPr="00FF4AEC">
        <w:rPr>
          <w:rFonts w:asciiTheme="majorBidi" w:hAnsiTheme="majorBidi" w:cstheme="majorBidi"/>
        </w:rPr>
        <w:t xml:space="preserve"> The </w:t>
      </w:r>
      <w:proofErr w:type="spellStart"/>
      <w:r w:rsidRPr="00FF4AEC">
        <w:rPr>
          <w:rFonts w:asciiTheme="majorBidi" w:hAnsiTheme="majorBidi" w:cstheme="majorBidi"/>
        </w:rPr>
        <w:t>Schocken</w:t>
      </w:r>
      <w:proofErr w:type="spellEnd"/>
      <w:r w:rsidRPr="00FF4AEC">
        <w:rPr>
          <w:rFonts w:asciiTheme="majorBidi" w:hAnsiTheme="majorBidi" w:cstheme="majorBidi"/>
        </w:rPr>
        <w:t xml:space="preserve"> Italian Haggadah</w:t>
      </w:r>
      <w:r w:rsidRPr="00FF4AEC">
        <w:rPr>
          <w:rFonts w:asciiTheme="majorBidi" w:hAnsiTheme="majorBidi" w:cstheme="majorBidi"/>
          <w:i/>
          <w:iCs/>
        </w:rPr>
        <w:t xml:space="preserve"> </w:t>
      </w:r>
      <w:r w:rsidRPr="00FF4AEC">
        <w:rPr>
          <w:rFonts w:asciiTheme="majorBidi" w:hAnsiTheme="majorBidi" w:cstheme="majorBidi"/>
        </w:rPr>
        <w:t xml:space="preserve">(formerly Jerusalem, </w:t>
      </w:r>
      <w:proofErr w:type="spellStart"/>
      <w:r w:rsidRPr="00FF4AEC">
        <w:rPr>
          <w:rFonts w:asciiTheme="majorBidi" w:hAnsiTheme="majorBidi" w:cstheme="majorBidi"/>
        </w:rPr>
        <w:t>Schocken</w:t>
      </w:r>
      <w:proofErr w:type="spellEnd"/>
      <w:r w:rsidRPr="00FF4AEC">
        <w:rPr>
          <w:rFonts w:asciiTheme="majorBidi" w:hAnsiTheme="majorBidi" w:cstheme="majorBidi"/>
        </w:rPr>
        <w:t xml:space="preserve"> Institute Library, 24085) was made in Lombardy around 1400; the Second Darmstadt</w:t>
      </w:r>
      <w:r w:rsidRPr="00FF4AEC">
        <w:rPr>
          <w:rFonts w:asciiTheme="majorBidi" w:hAnsiTheme="majorBidi" w:cstheme="majorBidi"/>
          <w:i/>
          <w:iCs/>
        </w:rPr>
        <w:t xml:space="preserve"> </w:t>
      </w:r>
      <w:r w:rsidRPr="00FF4AEC">
        <w:rPr>
          <w:rFonts w:asciiTheme="majorBidi" w:hAnsiTheme="majorBidi" w:cstheme="majorBidi"/>
        </w:rPr>
        <w:t xml:space="preserve">Haggadah (Darmstadt, </w:t>
      </w:r>
      <w:r w:rsidR="0077623A" w:rsidRPr="006F4126">
        <w:rPr>
          <w:rFonts w:asciiTheme="majorBidi" w:hAnsiTheme="majorBidi" w:cstheme="majorBidi"/>
        </w:rPr>
        <w:t xml:space="preserve">Darmstadt </w:t>
      </w:r>
      <w:proofErr w:type="spellStart"/>
      <w:r w:rsidR="0077623A" w:rsidRPr="006F4126">
        <w:rPr>
          <w:rFonts w:asciiTheme="majorBidi" w:hAnsiTheme="majorBidi" w:cstheme="majorBidi"/>
        </w:rPr>
        <w:t>Universitäts</w:t>
      </w:r>
      <w:proofErr w:type="spellEnd"/>
      <w:r w:rsidR="0077623A" w:rsidRPr="006F4126">
        <w:rPr>
          <w:rFonts w:asciiTheme="majorBidi" w:hAnsiTheme="majorBidi" w:cstheme="majorBidi"/>
        </w:rPr>
        <w:t xml:space="preserve">- und </w:t>
      </w:r>
      <w:proofErr w:type="spellStart"/>
      <w:r w:rsidR="0077623A" w:rsidRPr="006F4126">
        <w:rPr>
          <w:rFonts w:asciiTheme="majorBidi" w:hAnsiTheme="majorBidi" w:cstheme="majorBidi"/>
        </w:rPr>
        <w:t>Landesbibliothek</w:t>
      </w:r>
      <w:proofErr w:type="spellEnd"/>
      <w:r w:rsidRPr="00FF4AEC">
        <w:rPr>
          <w:rFonts w:asciiTheme="majorBidi" w:hAnsiTheme="majorBidi" w:cstheme="majorBidi"/>
        </w:rPr>
        <w:t xml:space="preserve">, Cod. Or 28) was created in northern Italy in the second half of the 15th century. </w:t>
      </w:r>
      <w:r w:rsidRPr="00127467">
        <w:rPr>
          <w:rFonts w:asciiTheme="majorBidi" w:hAnsiTheme="majorBidi" w:cstheme="majorBidi"/>
          <w:lang w:val="de-DE"/>
        </w:rPr>
        <w:t xml:space="preserve">See Felicitas Heimann-Jelinek, “Die Illustrationen in der 2. Darmstädter Pesach Haggada: Darmstadt, Hess. </w:t>
      </w:r>
      <w:proofErr w:type="spellStart"/>
      <w:r w:rsidRPr="00FF4AEC">
        <w:rPr>
          <w:rFonts w:asciiTheme="majorBidi" w:hAnsiTheme="majorBidi" w:cstheme="majorBidi"/>
        </w:rPr>
        <w:t>Landes</w:t>
      </w:r>
      <w:proofErr w:type="spellEnd"/>
      <w:r w:rsidRPr="00FF4AEC">
        <w:rPr>
          <w:rFonts w:asciiTheme="majorBidi" w:hAnsiTheme="majorBidi" w:cstheme="majorBidi"/>
        </w:rPr>
        <w:t xml:space="preserve">- und </w:t>
      </w:r>
      <w:proofErr w:type="spellStart"/>
      <w:r w:rsidRPr="00FF4AEC">
        <w:rPr>
          <w:rFonts w:asciiTheme="majorBidi" w:hAnsiTheme="majorBidi" w:cstheme="majorBidi"/>
        </w:rPr>
        <w:t>Hochschulbibliothek</w:t>
      </w:r>
      <w:proofErr w:type="spellEnd"/>
      <w:r w:rsidRPr="00FF4AEC">
        <w:rPr>
          <w:rFonts w:asciiTheme="majorBidi" w:hAnsiTheme="majorBidi" w:cstheme="majorBidi"/>
        </w:rPr>
        <w:t xml:space="preserve">, Cod Or 28,” </w:t>
      </w:r>
      <w:r w:rsidRPr="00FF4AEC">
        <w:rPr>
          <w:rFonts w:asciiTheme="majorBidi" w:hAnsiTheme="majorBidi" w:cstheme="majorBidi"/>
          <w:i/>
          <w:iCs/>
        </w:rPr>
        <w:t>Kairos</w:t>
      </w:r>
      <w:r w:rsidRPr="00FF4AEC">
        <w:rPr>
          <w:rFonts w:asciiTheme="majorBidi" w:hAnsiTheme="majorBidi" w:cstheme="majorBidi"/>
        </w:rPr>
        <w:t xml:space="preserve"> 25 (1983) 18-35; Yael </w:t>
      </w:r>
      <w:proofErr w:type="spellStart"/>
      <w:r w:rsidRPr="00FF4AEC">
        <w:rPr>
          <w:rFonts w:asciiTheme="majorBidi" w:hAnsiTheme="majorBidi" w:cstheme="majorBidi"/>
        </w:rPr>
        <w:t>Zirlin</w:t>
      </w:r>
      <w:proofErr w:type="spellEnd"/>
      <w:r w:rsidRPr="00FF4AEC">
        <w:rPr>
          <w:rFonts w:asciiTheme="majorBidi" w:hAnsiTheme="majorBidi" w:cstheme="majorBidi"/>
        </w:rPr>
        <w:t xml:space="preserve">, “The </w:t>
      </w:r>
      <w:proofErr w:type="spellStart"/>
      <w:r w:rsidRPr="00FF4AEC">
        <w:rPr>
          <w:rFonts w:asciiTheme="majorBidi" w:hAnsiTheme="majorBidi" w:cstheme="majorBidi"/>
        </w:rPr>
        <w:t>Schocken</w:t>
      </w:r>
      <w:proofErr w:type="spellEnd"/>
      <w:r w:rsidRPr="00FF4AEC">
        <w:rPr>
          <w:rFonts w:asciiTheme="majorBidi" w:hAnsiTheme="majorBidi" w:cstheme="majorBidi"/>
        </w:rPr>
        <w:t xml:space="preserve"> Italian Haggadah of c. 1400 and Its Origin,” </w:t>
      </w:r>
      <w:r w:rsidRPr="00FF4AEC">
        <w:rPr>
          <w:rFonts w:asciiTheme="majorBidi" w:hAnsiTheme="majorBidi" w:cstheme="majorBidi"/>
          <w:i/>
          <w:iCs/>
        </w:rPr>
        <w:t>Jewish Art</w:t>
      </w:r>
      <w:r w:rsidRPr="00FF4AEC">
        <w:rPr>
          <w:rFonts w:asciiTheme="majorBidi" w:hAnsiTheme="majorBidi" w:cstheme="majorBidi"/>
        </w:rPr>
        <w:t xml:space="preserve"> 12-13 (1987) 55-72.</w:t>
      </w:r>
    </w:p>
  </w:footnote>
  <w:footnote w:id="11">
    <w:p w14:paraId="69E2E657" w14:textId="42BAD6FB" w:rsidR="003B57C9" w:rsidRPr="00FF4AEC" w:rsidRDefault="003B57C9" w:rsidP="00582CAB">
      <w:pPr>
        <w:pStyle w:val="FootnoteText"/>
        <w:rPr>
          <w:rFonts w:asciiTheme="majorBidi" w:hAnsiTheme="majorBidi" w:cstheme="majorBidi"/>
        </w:rPr>
      </w:pPr>
      <w:r w:rsidRPr="00FF4AEC">
        <w:rPr>
          <w:rStyle w:val="FootnoteReference"/>
          <w:rFonts w:asciiTheme="majorBidi" w:hAnsiTheme="majorBidi" w:cstheme="majorBidi"/>
        </w:rPr>
        <w:footnoteRef/>
      </w:r>
      <w:r w:rsidRPr="00FF4AEC">
        <w:rPr>
          <w:rFonts w:asciiTheme="majorBidi" w:hAnsiTheme="majorBidi" w:cstheme="majorBidi"/>
        </w:rPr>
        <w:t xml:space="preserve"> See Fig.</w:t>
      </w:r>
      <w:r w:rsidR="00582CAB">
        <w:rPr>
          <w:rFonts w:asciiTheme="majorBidi" w:hAnsiTheme="majorBidi" w:cstheme="majorBidi"/>
        </w:rPr>
        <w:t xml:space="preserve"> </w:t>
      </w:r>
      <w:r w:rsidRPr="00FF4AEC">
        <w:rPr>
          <w:rFonts w:asciiTheme="majorBidi" w:hAnsiTheme="majorBidi" w:cstheme="majorBidi"/>
        </w:rPr>
        <w:t>4</w:t>
      </w:r>
      <w:r w:rsidR="001D62F1">
        <w:rPr>
          <w:rFonts w:asciiTheme="majorBidi" w:hAnsiTheme="majorBidi" w:cstheme="majorBidi"/>
        </w:rPr>
        <w:t>{should be 3 now}</w:t>
      </w:r>
      <w:r w:rsidR="00582CAB">
        <w:rPr>
          <w:rFonts w:asciiTheme="majorBidi" w:hAnsiTheme="majorBidi" w:cstheme="majorBidi"/>
        </w:rPr>
        <w:t>, top,</w:t>
      </w:r>
      <w:r w:rsidRPr="00FF4AEC">
        <w:rPr>
          <w:rFonts w:asciiTheme="majorBidi" w:hAnsiTheme="majorBidi" w:cstheme="majorBidi"/>
        </w:rPr>
        <w:t xml:space="preserve"> for the image from the Second Darmstadt Haggadah f. 2r. The text of the </w:t>
      </w:r>
      <w:proofErr w:type="spellStart"/>
      <w:r w:rsidRPr="00FF4AEC">
        <w:rPr>
          <w:rFonts w:asciiTheme="majorBidi" w:hAnsiTheme="majorBidi" w:cstheme="majorBidi"/>
        </w:rPr>
        <w:t>Schocken</w:t>
      </w:r>
      <w:proofErr w:type="spellEnd"/>
      <w:r w:rsidRPr="00FF4AEC">
        <w:rPr>
          <w:rFonts w:asciiTheme="majorBidi" w:hAnsiTheme="majorBidi" w:cstheme="majorBidi"/>
        </w:rPr>
        <w:t xml:space="preserve"> Italian Haggadah f. 1v</w:t>
      </w:r>
      <w:r w:rsidRPr="00FF4AEC">
        <w:rPr>
          <w:rFonts w:asciiTheme="majorBidi" w:hAnsiTheme="majorBidi" w:cstheme="majorBidi"/>
          <w:i/>
          <w:iCs/>
        </w:rPr>
        <w:t xml:space="preserve"> </w:t>
      </w:r>
      <w:r w:rsidRPr="00FF4AEC">
        <w:rPr>
          <w:rFonts w:asciiTheme="majorBidi" w:hAnsiTheme="majorBidi" w:cstheme="majorBidi"/>
        </w:rPr>
        <w:t>refers to “a fountain, a well or a river”; the Second Darmstadt Haggadah does not discuss the source in the text.</w:t>
      </w:r>
    </w:p>
  </w:footnote>
  <w:footnote w:id="12">
    <w:p w14:paraId="68353AD2" w14:textId="46756358" w:rsidR="003B57C9" w:rsidRPr="00861617" w:rsidRDefault="003B57C9" w:rsidP="009B3F8F">
      <w:pPr>
        <w:spacing w:after="0" w:line="240" w:lineRule="auto"/>
        <w:rPr>
          <w:rFonts w:asciiTheme="majorBidi" w:hAnsiTheme="majorBidi" w:cstheme="majorBidi"/>
          <w:sz w:val="20"/>
          <w:szCs w:val="20"/>
          <w:lang w:val="fr-FR"/>
        </w:rPr>
      </w:pPr>
      <w:r w:rsidRPr="00FF4AEC">
        <w:rPr>
          <w:rStyle w:val="FootnoteReference"/>
          <w:rFonts w:asciiTheme="majorBidi" w:hAnsiTheme="majorBidi" w:cstheme="majorBidi"/>
          <w:sz w:val="20"/>
          <w:szCs w:val="20"/>
        </w:rPr>
        <w:footnoteRef/>
      </w:r>
      <w:r w:rsidRPr="00FF4AEC">
        <w:rPr>
          <w:rFonts w:asciiTheme="majorBidi" w:hAnsiTheme="majorBidi" w:cstheme="majorBidi"/>
          <w:sz w:val="20"/>
          <w:szCs w:val="20"/>
        </w:rPr>
        <w:t xml:space="preserve"> German monasteries quickly developed water technology, but applying it on a large scale was slow and expensive. See Roberta J. Magnusson, </w:t>
      </w:r>
      <w:r w:rsidRPr="00FF4AEC">
        <w:rPr>
          <w:rFonts w:asciiTheme="majorBidi" w:hAnsiTheme="majorBidi" w:cstheme="majorBidi"/>
          <w:i/>
          <w:iCs/>
          <w:sz w:val="20"/>
          <w:szCs w:val="20"/>
        </w:rPr>
        <w:t>Water Technology in the Middle Ages: Cities, Monasteries, and Waterworks after the Roman Empire</w:t>
      </w:r>
      <w:r w:rsidRPr="00FF4AEC">
        <w:rPr>
          <w:rFonts w:asciiTheme="majorBidi" w:hAnsiTheme="majorBidi" w:cstheme="majorBidi"/>
          <w:sz w:val="20"/>
          <w:szCs w:val="20"/>
        </w:rPr>
        <w:t xml:space="preserve"> </w:t>
      </w:r>
      <w:r w:rsidRPr="00861617">
        <w:rPr>
          <w:rFonts w:asciiTheme="majorBidi" w:hAnsiTheme="majorBidi" w:cstheme="majorBidi"/>
          <w:sz w:val="20"/>
          <w:szCs w:val="20"/>
        </w:rPr>
        <w:t>(Baltimore</w:t>
      </w:r>
      <w:r>
        <w:rPr>
          <w:rFonts w:asciiTheme="majorBidi" w:hAnsiTheme="majorBidi" w:cstheme="majorBidi"/>
          <w:sz w:val="20"/>
          <w:szCs w:val="20"/>
        </w:rPr>
        <w:t>:</w:t>
      </w:r>
      <w:r w:rsidRPr="00861617">
        <w:rPr>
          <w:rFonts w:asciiTheme="majorBidi" w:hAnsiTheme="majorBidi" w:cstheme="majorBidi"/>
          <w:sz w:val="20"/>
          <w:szCs w:val="20"/>
        </w:rPr>
        <w:t xml:space="preserve"> Johns Hopkins University Press, 2001) 5-35; Klaus </w:t>
      </w:r>
      <w:proofErr w:type="spellStart"/>
      <w:r w:rsidRPr="00861617">
        <w:rPr>
          <w:rFonts w:asciiTheme="majorBidi" w:hAnsiTheme="majorBidi" w:cstheme="majorBidi"/>
          <w:sz w:val="20"/>
          <w:szCs w:val="20"/>
        </w:rPr>
        <w:t>Grewe</w:t>
      </w:r>
      <w:proofErr w:type="spellEnd"/>
      <w:r w:rsidRPr="00861617">
        <w:rPr>
          <w:rFonts w:asciiTheme="majorBidi" w:hAnsiTheme="majorBidi" w:cstheme="majorBidi"/>
          <w:sz w:val="20"/>
          <w:szCs w:val="20"/>
        </w:rPr>
        <w:t xml:space="preserve">, “Water Technology in Medieval Germany,” in </w:t>
      </w:r>
      <w:r w:rsidRPr="00861617">
        <w:rPr>
          <w:rFonts w:asciiTheme="majorBidi" w:hAnsiTheme="majorBidi" w:cstheme="majorBidi"/>
          <w:i/>
          <w:iCs/>
          <w:sz w:val="20"/>
          <w:szCs w:val="20"/>
        </w:rPr>
        <w:t>Working with Water in Medieval Europe: Technology and Resource-Use</w:t>
      </w:r>
      <w:r w:rsidRPr="00861617">
        <w:rPr>
          <w:rFonts w:asciiTheme="majorBidi" w:hAnsiTheme="majorBidi" w:cstheme="majorBidi"/>
          <w:sz w:val="20"/>
          <w:szCs w:val="20"/>
        </w:rPr>
        <w:t xml:space="preserve">, ed. </w:t>
      </w:r>
      <w:r>
        <w:rPr>
          <w:rFonts w:asciiTheme="majorBidi" w:hAnsiTheme="majorBidi" w:cstheme="majorBidi"/>
          <w:sz w:val="20"/>
          <w:szCs w:val="20"/>
          <w:lang w:val="fr-FR"/>
        </w:rPr>
        <w:t xml:space="preserve">Paolo </w:t>
      </w:r>
      <w:proofErr w:type="spellStart"/>
      <w:r>
        <w:rPr>
          <w:rFonts w:asciiTheme="majorBidi" w:hAnsiTheme="majorBidi" w:cstheme="majorBidi"/>
          <w:sz w:val="20"/>
          <w:szCs w:val="20"/>
          <w:lang w:val="fr-FR"/>
        </w:rPr>
        <w:t>Squatriti</w:t>
      </w:r>
      <w:proofErr w:type="spellEnd"/>
      <w:r w:rsidRPr="00861617">
        <w:rPr>
          <w:rFonts w:asciiTheme="majorBidi" w:hAnsiTheme="majorBidi" w:cstheme="majorBidi"/>
          <w:sz w:val="20"/>
          <w:szCs w:val="20"/>
          <w:lang w:val="fr-FR"/>
        </w:rPr>
        <w:t xml:space="preserve"> (Leiden</w:t>
      </w:r>
      <w:r>
        <w:rPr>
          <w:rFonts w:asciiTheme="majorBidi" w:hAnsiTheme="majorBidi" w:cstheme="majorBidi"/>
          <w:sz w:val="20"/>
          <w:szCs w:val="20"/>
          <w:lang w:val="fr-FR"/>
        </w:rPr>
        <w:t>:</w:t>
      </w:r>
      <w:r w:rsidRPr="00861617">
        <w:rPr>
          <w:rFonts w:asciiTheme="majorBidi" w:hAnsiTheme="majorBidi" w:cstheme="majorBidi"/>
          <w:sz w:val="20"/>
          <w:szCs w:val="20"/>
          <w:lang w:val="fr-FR"/>
        </w:rPr>
        <w:t xml:space="preserve"> Brill, 2000) 129-151; Wolfgang Schmid, “Brunnen </w:t>
      </w:r>
      <w:proofErr w:type="spellStart"/>
      <w:r w:rsidRPr="00861617">
        <w:rPr>
          <w:rFonts w:asciiTheme="majorBidi" w:hAnsiTheme="majorBidi" w:cstheme="majorBidi"/>
          <w:sz w:val="20"/>
          <w:szCs w:val="20"/>
          <w:lang w:val="fr-FR"/>
        </w:rPr>
        <w:t>und</w:t>
      </w:r>
      <w:proofErr w:type="spellEnd"/>
      <w:r w:rsidRPr="00861617">
        <w:rPr>
          <w:rFonts w:asciiTheme="majorBidi" w:hAnsiTheme="majorBidi" w:cstheme="majorBidi"/>
          <w:sz w:val="20"/>
          <w:szCs w:val="20"/>
          <w:lang w:val="fr-FR"/>
        </w:rPr>
        <w:t xml:space="preserve"> </w:t>
      </w:r>
      <w:proofErr w:type="spellStart"/>
      <w:r w:rsidRPr="00861617">
        <w:rPr>
          <w:rFonts w:asciiTheme="majorBidi" w:hAnsiTheme="majorBidi" w:cstheme="majorBidi"/>
          <w:sz w:val="20"/>
          <w:szCs w:val="20"/>
          <w:lang w:val="fr-FR"/>
        </w:rPr>
        <w:t>Gemeinschaften</w:t>
      </w:r>
      <w:proofErr w:type="spellEnd"/>
      <w:r w:rsidRPr="00861617">
        <w:rPr>
          <w:rFonts w:asciiTheme="majorBidi" w:hAnsiTheme="majorBidi" w:cstheme="majorBidi"/>
          <w:sz w:val="20"/>
          <w:szCs w:val="20"/>
          <w:lang w:val="fr-FR"/>
        </w:rPr>
        <w:t xml:space="preserve"> </w:t>
      </w:r>
      <w:proofErr w:type="spellStart"/>
      <w:r w:rsidRPr="00861617">
        <w:rPr>
          <w:rFonts w:asciiTheme="majorBidi" w:hAnsiTheme="majorBidi" w:cstheme="majorBidi"/>
          <w:sz w:val="20"/>
          <w:szCs w:val="20"/>
          <w:lang w:val="fr-FR"/>
        </w:rPr>
        <w:t>im</w:t>
      </w:r>
      <w:proofErr w:type="spellEnd"/>
      <w:r w:rsidRPr="00861617">
        <w:rPr>
          <w:rFonts w:asciiTheme="majorBidi" w:hAnsiTheme="majorBidi" w:cstheme="majorBidi"/>
          <w:sz w:val="20"/>
          <w:szCs w:val="20"/>
          <w:lang w:val="fr-FR"/>
        </w:rPr>
        <w:t xml:space="preserve"> </w:t>
      </w:r>
      <w:proofErr w:type="spellStart"/>
      <w:r w:rsidRPr="00861617">
        <w:rPr>
          <w:rFonts w:asciiTheme="majorBidi" w:hAnsiTheme="majorBidi" w:cstheme="majorBidi"/>
          <w:sz w:val="20"/>
          <w:szCs w:val="20"/>
          <w:lang w:val="fr-FR"/>
        </w:rPr>
        <w:t>Mittelalter</w:t>
      </w:r>
      <w:proofErr w:type="spellEnd"/>
      <w:r w:rsidRPr="00861617">
        <w:rPr>
          <w:rFonts w:asciiTheme="majorBidi" w:hAnsiTheme="majorBidi" w:cstheme="majorBidi"/>
          <w:sz w:val="20"/>
          <w:szCs w:val="20"/>
          <w:lang w:val="fr-FR"/>
        </w:rPr>
        <w:t xml:space="preserve">,” </w:t>
      </w:r>
      <w:proofErr w:type="spellStart"/>
      <w:r w:rsidRPr="00861617">
        <w:rPr>
          <w:rFonts w:asciiTheme="majorBidi" w:hAnsiTheme="majorBidi" w:cstheme="majorBidi"/>
          <w:i/>
          <w:iCs/>
          <w:sz w:val="20"/>
          <w:szCs w:val="20"/>
          <w:lang w:val="fr-FR"/>
        </w:rPr>
        <w:t>Historische</w:t>
      </w:r>
      <w:proofErr w:type="spellEnd"/>
      <w:r w:rsidRPr="00861617">
        <w:rPr>
          <w:rFonts w:asciiTheme="majorBidi" w:hAnsiTheme="majorBidi" w:cstheme="majorBidi"/>
          <w:i/>
          <w:iCs/>
          <w:sz w:val="20"/>
          <w:szCs w:val="20"/>
          <w:lang w:val="fr-FR"/>
        </w:rPr>
        <w:t xml:space="preserve"> </w:t>
      </w:r>
      <w:proofErr w:type="spellStart"/>
      <w:r w:rsidRPr="00861617">
        <w:rPr>
          <w:rFonts w:asciiTheme="majorBidi" w:hAnsiTheme="majorBidi" w:cstheme="majorBidi"/>
          <w:i/>
          <w:iCs/>
          <w:sz w:val="20"/>
          <w:szCs w:val="20"/>
          <w:lang w:val="fr-FR"/>
        </w:rPr>
        <w:t>Zeitschrift</w:t>
      </w:r>
      <w:proofErr w:type="spellEnd"/>
      <w:r w:rsidRPr="00861617">
        <w:rPr>
          <w:rFonts w:asciiTheme="majorBidi" w:hAnsiTheme="majorBidi" w:cstheme="majorBidi"/>
          <w:sz w:val="20"/>
          <w:szCs w:val="20"/>
          <w:lang w:val="fr-FR"/>
        </w:rPr>
        <w:t xml:space="preserve"> 267 (1998) 564-585; Jean-Pierre </w:t>
      </w:r>
      <w:proofErr w:type="spellStart"/>
      <w:r w:rsidRPr="00861617">
        <w:rPr>
          <w:rFonts w:asciiTheme="majorBidi" w:hAnsiTheme="majorBidi" w:cstheme="majorBidi"/>
          <w:sz w:val="20"/>
          <w:szCs w:val="20"/>
          <w:lang w:val="fr-FR"/>
        </w:rPr>
        <w:t>Leguay</w:t>
      </w:r>
      <w:proofErr w:type="spellEnd"/>
      <w:r w:rsidRPr="00861617">
        <w:rPr>
          <w:rFonts w:asciiTheme="majorBidi" w:hAnsiTheme="majorBidi" w:cstheme="majorBidi"/>
          <w:i/>
          <w:iCs/>
          <w:sz w:val="20"/>
          <w:szCs w:val="20"/>
          <w:lang w:val="fr-FR"/>
        </w:rPr>
        <w:t>, L’Eau dans la ville au Moyen Âge</w:t>
      </w:r>
      <w:r w:rsidRPr="00861617">
        <w:rPr>
          <w:rFonts w:asciiTheme="majorBidi" w:hAnsiTheme="majorBidi" w:cstheme="majorBidi"/>
          <w:sz w:val="20"/>
          <w:szCs w:val="20"/>
          <w:lang w:val="fr-FR"/>
        </w:rPr>
        <w:t xml:space="preserve"> (Rennes</w:t>
      </w:r>
      <w:r>
        <w:rPr>
          <w:rFonts w:asciiTheme="majorBidi" w:hAnsiTheme="majorBidi" w:cstheme="majorBidi"/>
          <w:sz w:val="20"/>
          <w:szCs w:val="20"/>
          <w:lang w:val="fr-FR"/>
        </w:rPr>
        <w:t>:</w:t>
      </w:r>
      <w:r w:rsidRPr="00861617">
        <w:rPr>
          <w:rFonts w:asciiTheme="majorBidi" w:hAnsiTheme="majorBidi" w:cstheme="majorBidi"/>
          <w:sz w:val="20"/>
          <w:szCs w:val="20"/>
          <w:lang w:val="fr-FR"/>
        </w:rPr>
        <w:t xml:space="preserve"> Presses universitaires de Rennes, 2002) 15-116, 173-218; </w:t>
      </w:r>
      <w:r w:rsidRPr="00861617">
        <w:rPr>
          <w:rStyle w:val="apple-style-span"/>
          <w:rFonts w:asciiTheme="majorBidi" w:hAnsiTheme="majorBidi" w:cstheme="majorBidi"/>
          <w:sz w:val="20"/>
          <w:szCs w:val="20"/>
          <w:lang w:val="fr-FR"/>
        </w:rPr>
        <w:t xml:space="preserve">André </w:t>
      </w:r>
      <w:proofErr w:type="spellStart"/>
      <w:r w:rsidRPr="00861617">
        <w:rPr>
          <w:rStyle w:val="apple-style-span"/>
          <w:rFonts w:asciiTheme="majorBidi" w:hAnsiTheme="majorBidi" w:cstheme="majorBidi"/>
          <w:sz w:val="20"/>
          <w:szCs w:val="20"/>
          <w:lang w:val="fr-FR"/>
        </w:rPr>
        <w:t>Guillerme</w:t>
      </w:r>
      <w:proofErr w:type="spellEnd"/>
      <w:r w:rsidRPr="00861617">
        <w:rPr>
          <w:rStyle w:val="apple-style-span"/>
          <w:rFonts w:asciiTheme="majorBidi" w:hAnsiTheme="majorBidi" w:cstheme="majorBidi"/>
          <w:sz w:val="20"/>
          <w:szCs w:val="20"/>
          <w:lang w:val="fr-FR"/>
        </w:rPr>
        <w:t>, “Puits, aqueducs et fontaines: l</w:t>
      </w:r>
      <w:r>
        <w:rPr>
          <w:rStyle w:val="apple-style-span"/>
          <w:rFonts w:asciiTheme="majorBidi" w:hAnsiTheme="majorBidi" w:cstheme="majorBidi"/>
          <w:sz w:val="20"/>
          <w:szCs w:val="20"/>
          <w:lang w:val="fr-FR"/>
        </w:rPr>
        <w:t>’</w:t>
      </w:r>
      <w:r w:rsidRPr="00861617">
        <w:rPr>
          <w:rStyle w:val="apple-style-span"/>
          <w:rFonts w:asciiTheme="majorBidi" w:hAnsiTheme="majorBidi" w:cstheme="majorBidi"/>
          <w:sz w:val="20"/>
          <w:szCs w:val="20"/>
          <w:lang w:val="fr-FR"/>
        </w:rPr>
        <w:t>alimentation en eau dans les villes du nord de la France X</w:t>
      </w:r>
      <w:r w:rsidRPr="00861617">
        <w:rPr>
          <w:rStyle w:val="apple-style-span"/>
          <w:rFonts w:asciiTheme="majorBidi" w:hAnsiTheme="majorBidi" w:cstheme="majorBidi"/>
          <w:sz w:val="20"/>
          <w:szCs w:val="20"/>
          <w:vertAlign w:val="superscript"/>
          <w:lang w:val="fr-FR"/>
        </w:rPr>
        <w:t>e</w:t>
      </w:r>
      <w:r w:rsidRPr="00861617">
        <w:rPr>
          <w:rStyle w:val="apple-style-span"/>
          <w:rFonts w:asciiTheme="majorBidi" w:hAnsiTheme="majorBidi" w:cstheme="majorBidi"/>
          <w:sz w:val="20"/>
          <w:szCs w:val="20"/>
          <w:lang w:val="fr-FR"/>
        </w:rPr>
        <w:t>-XIII</w:t>
      </w:r>
      <w:r w:rsidRPr="00861617">
        <w:rPr>
          <w:rStyle w:val="apple-style-span"/>
          <w:rFonts w:asciiTheme="majorBidi" w:hAnsiTheme="majorBidi" w:cstheme="majorBidi"/>
          <w:sz w:val="20"/>
          <w:szCs w:val="20"/>
          <w:vertAlign w:val="superscript"/>
          <w:lang w:val="fr-FR"/>
        </w:rPr>
        <w:t>e</w:t>
      </w:r>
      <w:r w:rsidRPr="00861617">
        <w:rPr>
          <w:rStyle w:val="apple-style-span"/>
          <w:rFonts w:asciiTheme="majorBidi" w:hAnsiTheme="majorBidi" w:cstheme="majorBidi"/>
          <w:sz w:val="20"/>
          <w:szCs w:val="20"/>
          <w:lang w:val="fr-FR"/>
        </w:rPr>
        <w:t xml:space="preserve"> siècles,</w:t>
      </w:r>
      <w:r w:rsidRPr="00861617">
        <w:rPr>
          <w:rFonts w:asciiTheme="majorBidi" w:hAnsiTheme="majorBidi" w:cstheme="majorBidi"/>
          <w:sz w:val="20"/>
          <w:szCs w:val="20"/>
          <w:lang w:val="fr-FR"/>
        </w:rPr>
        <w:t xml:space="preserve">” in </w:t>
      </w:r>
      <w:r w:rsidRPr="00861617">
        <w:rPr>
          <w:rFonts w:asciiTheme="majorBidi" w:hAnsiTheme="majorBidi" w:cstheme="majorBidi"/>
          <w:i/>
          <w:iCs/>
          <w:sz w:val="20"/>
          <w:szCs w:val="20"/>
          <w:lang w:val="fr-FR"/>
        </w:rPr>
        <w:t>L’eau au Moyen Âge</w:t>
      </w:r>
      <w:r w:rsidRPr="00861617">
        <w:rPr>
          <w:rFonts w:asciiTheme="majorBidi" w:hAnsiTheme="majorBidi" w:cstheme="majorBidi"/>
          <w:sz w:val="20"/>
          <w:szCs w:val="20"/>
          <w:lang w:val="fr-FR"/>
        </w:rPr>
        <w:t xml:space="preserve"> (Aix-en-Provence</w:t>
      </w:r>
      <w:r>
        <w:rPr>
          <w:rFonts w:asciiTheme="majorBidi" w:hAnsiTheme="majorBidi" w:cstheme="majorBidi"/>
          <w:sz w:val="20"/>
          <w:szCs w:val="20"/>
          <w:lang w:val="fr-FR"/>
        </w:rPr>
        <w:t>:</w:t>
      </w:r>
      <w:r w:rsidRPr="00861617">
        <w:rPr>
          <w:rFonts w:asciiTheme="majorBidi" w:hAnsiTheme="majorBidi" w:cstheme="majorBidi"/>
          <w:sz w:val="20"/>
          <w:szCs w:val="20"/>
          <w:lang w:val="fr-FR"/>
        </w:rPr>
        <w:t xml:space="preserve"> </w:t>
      </w:r>
      <w:proofErr w:type="spellStart"/>
      <w:r w:rsidRPr="00861617">
        <w:rPr>
          <w:rFonts w:asciiTheme="majorBidi" w:hAnsiTheme="majorBidi" w:cstheme="majorBidi"/>
          <w:sz w:val="20"/>
          <w:szCs w:val="20"/>
          <w:lang w:val="fr-FR"/>
        </w:rPr>
        <w:t>Universite</w:t>
      </w:r>
      <w:proofErr w:type="spellEnd"/>
      <w:r w:rsidRPr="00861617">
        <w:rPr>
          <w:rFonts w:asciiTheme="majorBidi" w:hAnsiTheme="majorBidi" w:cstheme="majorBidi"/>
          <w:sz w:val="20"/>
          <w:szCs w:val="20"/>
          <w:lang w:val="fr-FR"/>
        </w:rPr>
        <w:t>́ de Provence, 1985) 185-200.</w:t>
      </w:r>
    </w:p>
  </w:footnote>
  <w:footnote w:id="13">
    <w:p w14:paraId="5D1E7390" w14:textId="7BCA7692" w:rsidR="003B57C9" w:rsidRPr="00861617" w:rsidRDefault="003B57C9" w:rsidP="001E27D8">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w:t>
      </w:r>
      <w:r w:rsidRPr="00040CE2">
        <w:rPr>
          <w:rFonts w:asciiTheme="majorBidi" w:hAnsiTheme="majorBidi" w:cstheme="majorBidi"/>
          <w:lang w:val="de-DE"/>
        </w:rPr>
        <w:t xml:space="preserve">Kogman-Appel, “The </w:t>
      </w:r>
      <w:r>
        <w:rPr>
          <w:rFonts w:asciiTheme="majorBidi" w:hAnsiTheme="majorBidi" w:cstheme="majorBidi"/>
          <w:lang w:val="de-DE"/>
        </w:rPr>
        <w:t>Second Nuremberg Haggadah:</w:t>
      </w:r>
      <w:r w:rsidRPr="00040CE2">
        <w:rPr>
          <w:rFonts w:asciiTheme="majorBidi" w:hAnsiTheme="majorBidi" w:cstheme="majorBidi"/>
          <w:lang w:val="de-DE"/>
        </w:rPr>
        <w:t xml:space="preserve"> An Icon</w:t>
      </w:r>
      <w:r>
        <w:rPr>
          <w:rFonts w:asciiTheme="majorBidi" w:hAnsiTheme="majorBidi" w:cstheme="majorBidi"/>
          <w:lang w:val="de-DE"/>
        </w:rPr>
        <w:t>ographic and Stylistic Analysis</w:t>
      </w:r>
      <w:r w:rsidRPr="00040CE2">
        <w:rPr>
          <w:rFonts w:asciiTheme="majorBidi" w:hAnsiTheme="majorBidi" w:cstheme="majorBidi"/>
          <w:lang w:val="de-DE"/>
        </w:rPr>
        <w:t>” (</w:t>
      </w:r>
      <w:r>
        <w:rPr>
          <w:rFonts w:asciiTheme="majorBidi" w:hAnsiTheme="majorBidi" w:cstheme="majorBidi"/>
          <w:lang w:val="de-DE"/>
        </w:rPr>
        <w:t xml:space="preserve">Hebrew; </w:t>
      </w:r>
      <w:r w:rsidRPr="00040CE2">
        <w:rPr>
          <w:rFonts w:asciiTheme="majorBidi" w:hAnsiTheme="majorBidi" w:cstheme="majorBidi"/>
          <w:lang w:val="de-DE"/>
        </w:rPr>
        <w:t>PhD diss</w:t>
      </w:r>
      <w:r>
        <w:rPr>
          <w:rFonts w:asciiTheme="majorBidi" w:hAnsiTheme="majorBidi" w:cstheme="majorBidi"/>
          <w:lang w:val="de-DE"/>
        </w:rPr>
        <w:t>.</w:t>
      </w:r>
      <w:r w:rsidRPr="00040CE2">
        <w:rPr>
          <w:rFonts w:asciiTheme="majorBidi" w:hAnsiTheme="majorBidi" w:cstheme="majorBidi"/>
          <w:lang w:val="de-DE"/>
        </w:rPr>
        <w:t>, Hebrew University, 1994)</w:t>
      </w:r>
      <w:r>
        <w:rPr>
          <w:rFonts w:asciiTheme="majorBidi" w:hAnsiTheme="majorBidi" w:cstheme="majorBidi"/>
          <w:lang w:val="de-DE"/>
        </w:rPr>
        <w:t xml:space="preserve"> </w:t>
      </w:r>
      <w:r w:rsidRPr="00861617">
        <w:rPr>
          <w:rFonts w:asciiTheme="majorBidi" w:hAnsiTheme="majorBidi" w:cstheme="majorBidi"/>
          <w:lang w:val="de-DE"/>
        </w:rPr>
        <w:t>203-228</w:t>
      </w:r>
      <w:r w:rsidRPr="00040CE2">
        <w:rPr>
          <w:rFonts w:asciiTheme="majorBidi" w:hAnsiTheme="majorBidi" w:cstheme="majorBidi"/>
          <w:lang w:val="de-DE"/>
        </w:rPr>
        <w:t xml:space="preserve">; Kogman-Appel, </w:t>
      </w:r>
      <w:r w:rsidRPr="00040CE2">
        <w:rPr>
          <w:rFonts w:asciiTheme="majorBidi" w:hAnsiTheme="majorBidi" w:cstheme="majorBidi"/>
          <w:i/>
          <w:iCs/>
          <w:lang w:val="de-DE"/>
        </w:rPr>
        <w:t>Die zweite Nürnberger und die Jehuda Haggada: Jüdische Illustratoren zwischen Tradition und Fortschritt</w:t>
      </w:r>
      <w:r w:rsidRPr="00040CE2">
        <w:rPr>
          <w:rFonts w:asciiTheme="majorBidi" w:hAnsiTheme="majorBidi" w:cstheme="majorBidi"/>
          <w:lang w:val="de-DE"/>
        </w:rPr>
        <w:t xml:space="preserve"> (Frankfurt</w:t>
      </w:r>
      <w:r>
        <w:rPr>
          <w:rFonts w:asciiTheme="majorBidi" w:hAnsiTheme="majorBidi" w:cstheme="majorBidi"/>
          <w:lang w:val="de-DE"/>
        </w:rPr>
        <w:t>:</w:t>
      </w:r>
      <w:r w:rsidRPr="00040CE2">
        <w:rPr>
          <w:rFonts w:asciiTheme="majorBidi" w:hAnsiTheme="majorBidi" w:cstheme="majorBidi"/>
          <w:lang w:val="de-DE"/>
        </w:rPr>
        <w:t xml:space="preserve"> Peter Lang, 1999) </w:t>
      </w:r>
      <w:r w:rsidRPr="00861617">
        <w:rPr>
          <w:rFonts w:asciiTheme="majorBidi" w:hAnsiTheme="majorBidi" w:cstheme="majorBidi"/>
          <w:lang w:val="de-DE"/>
        </w:rPr>
        <w:t>241-278</w:t>
      </w:r>
      <w:r w:rsidRPr="00040CE2">
        <w:rPr>
          <w:rFonts w:asciiTheme="majorBidi" w:hAnsiTheme="majorBidi" w:cstheme="majorBidi"/>
          <w:lang w:val="de-DE"/>
        </w:rPr>
        <w:t>.</w:t>
      </w:r>
    </w:p>
  </w:footnote>
  <w:footnote w:id="14">
    <w:p w14:paraId="74443D04" w14:textId="15B7652E" w:rsidR="003B57C9" w:rsidRPr="00861617" w:rsidRDefault="003B57C9" w:rsidP="0076068E">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In general</w:t>
      </w:r>
      <w:r>
        <w:rPr>
          <w:rFonts w:asciiTheme="majorBidi" w:hAnsiTheme="majorBidi" w:cstheme="majorBidi"/>
          <w:lang w:val="de-DE"/>
        </w:rPr>
        <w:t>, see</w:t>
      </w:r>
      <w:r w:rsidRPr="00861617">
        <w:rPr>
          <w:rFonts w:asciiTheme="majorBidi" w:hAnsiTheme="majorBidi" w:cstheme="majorBidi"/>
          <w:lang w:val="de-DE"/>
        </w:rPr>
        <w:t xml:space="preserve"> </w:t>
      </w:r>
      <w:r w:rsidRPr="00861617">
        <w:rPr>
          <w:rFonts w:asciiTheme="majorBidi" w:hAnsiTheme="majorBidi" w:cstheme="majorBidi"/>
          <w:shd w:val="clear" w:color="auto" w:fill="FFFFFF"/>
          <w:lang w:val="de-DE"/>
        </w:rPr>
        <w:t xml:space="preserve">Ayre Maimon, Mordechai Breuer and Yacov Guggenheim, eds., </w:t>
      </w:r>
      <w:r w:rsidRPr="00861617">
        <w:rPr>
          <w:rFonts w:asciiTheme="majorBidi" w:hAnsiTheme="majorBidi" w:cstheme="majorBidi"/>
          <w:i/>
          <w:iCs/>
          <w:lang w:val="de-DE"/>
        </w:rPr>
        <w:t>Germania Judaica</w:t>
      </w:r>
      <w:r>
        <w:rPr>
          <w:rFonts w:asciiTheme="majorBidi" w:hAnsiTheme="majorBidi" w:cstheme="majorBidi"/>
          <w:lang w:val="de-DE"/>
        </w:rPr>
        <w:t xml:space="preserve">, vol. 3 </w:t>
      </w:r>
      <w:r w:rsidRPr="00861617">
        <w:rPr>
          <w:rFonts w:asciiTheme="majorBidi" w:hAnsiTheme="majorBidi" w:cstheme="majorBidi"/>
          <w:lang w:val="de-DE"/>
        </w:rPr>
        <w:t>(Tübingen</w:t>
      </w:r>
      <w:r>
        <w:rPr>
          <w:rFonts w:asciiTheme="majorBidi" w:hAnsiTheme="majorBidi" w:cstheme="majorBidi"/>
          <w:lang w:val="de-DE"/>
        </w:rPr>
        <w:t>:</w:t>
      </w:r>
      <w:r w:rsidRPr="00861617">
        <w:rPr>
          <w:rFonts w:asciiTheme="majorBidi" w:hAnsiTheme="majorBidi" w:cstheme="majorBidi"/>
          <w:lang w:val="de-DE"/>
        </w:rPr>
        <w:t xml:space="preserve"> Mohr, 2003)</w:t>
      </w:r>
      <w:r>
        <w:rPr>
          <w:rFonts w:asciiTheme="majorBidi" w:hAnsiTheme="majorBidi" w:cstheme="majorBidi"/>
          <w:lang w:val="de-DE"/>
        </w:rPr>
        <w:t xml:space="preserve"> </w:t>
      </w:r>
      <w:r w:rsidRPr="00861617">
        <w:rPr>
          <w:rFonts w:asciiTheme="majorBidi" w:hAnsiTheme="majorBidi" w:cstheme="majorBidi"/>
          <w:lang w:val="de-DE"/>
        </w:rPr>
        <w:t xml:space="preserve">73-81, 1001-1044; Arnd Müller, </w:t>
      </w:r>
      <w:r w:rsidRPr="00861617">
        <w:rPr>
          <w:rFonts w:asciiTheme="majorBidi" w:hAnsiTheme="majorBidi" w:cstheme="majorBidi"/>
          <w:i/>
          <w:iCs/>
          <w:lang w:val="de-DE"/>
        </w:rPr>
        <w:t>Geschichte der Juden in Nürnberg, 1146-1945</w:t>
      </w:r>
      <w:r w:rsidRPr="00861617">
        <w:rPr>
          <w:rFonts w:asciiTheme="majorBidi" w:hAnsiTheme="majorBidi" w:cstheme="majorBidi"/>
          <w:lang w:val="de-DE"/>
        </w:rPr>
        <w:t xml:space="preserve"> (N</w:t>
      </w:r>
      <w:r>
        <w:rPr>
          <w:rFonts w:asciiTheme="majorBidi" w:hAnsiTheme="majorBidi" w:cstheme="majorBidi"/>
          <w:lang w:val="de-DE"/>
        </w:rPr>
        <w:t>urem</w:t>
      </w:r>
      <w:r w:rsidRPr="00861617">
        <w:rPr>
          <w:rFonts w:asciiTheme="majorBidi" w:hAnsiTheme="majorBidi" w:cstheme="majorBidi"/>
          <w:lang w:val="de-DE"/>
        </w:rPr>
        <w:t>berg</w:t>
      </w:r>
      <w:r>
        <w:rPr>
          <w:rFonts w:asciiTheme="majorBidi" w:hAnsiTheme="majorBidi" w:cstheme="majorBidi"/>
          <w:lang w:val="de-DE"/>
        </w:rPr>
        <w:t>:</w:t>
      </w:r>
      <w:r w:rsidRPr="00861617">
        <w:rPr>
          <w:rFonts w:asciiTheme="majorBidi" w:hAnsiTheme="majorBidi" w:cstheme="majorBidi"/>
          <w:lang w:val="de-DE"/>
        </w:rPr>
        <w:t xml:space="preserve"> </w:t>
      </w:r>
      <w:r>
        <w:rPr>
          <w:rFonts w:asciiTheme="majorBidi" w:hAnsiTheme="majorBidi" w:cstheme="majorBidi"/>
          <w:lang w:val="de-DE"/>
        </w:rPr>
        <w:t>State Library</w:t>
      </w:r>
      <w:r w:rsidRPr="00861617">
        <w:rPr>
          <w:rFonts w:asciiTheme="majorBidi" w:hAnsiTheme="majorBidi" w:cstheme="majorBidi"/>
          <w:lang w:val="de-DE"/>
        </w:rPr>
        <w:t xml:space="preserve">, 1968) 55-62, 79-85; Kogman-Appel, “Stylistic Analysis,” 229-235; </w:t>
      </w:r>
      <w:r w:rsidRPr="000D793B">
        <w:rPr>
          <w:rFonts w:asciiTheme="majorBidi" w:hAnsiTheme="majorBidi" w:cstheme="majorBidi"/>
          <w:lang w:val="de-DE"/>
        </w:rPr>
        <w:t>Kogman-Appel</w:t>
      </w:r>
      <w:r w:rsidRPr="00861617">
        <w:rPr>
          <w:rFonts w:asciiTheme="majorBidi" w:hAnsiTheme="majorBidi" w:cstheme="majorBidi"/>
          <w:lang w:val="de-DE"/>
        </w:rPr>
        <w:t xml:space="preserve">, </w:t>
      </w:r>
      <w:r w:rsidRPr="00861617">
        <w:rPr>
          <w:rFonts w:asciiTheme="majorBidi" w:hAnsiTheme="majorBidi" w:cstheme="majorBidi"/>
          <w:i/>
          <w:iCs/>
          <w:lang w:val="de-DE"/>
        </w:rPr>
        <w:t xml:space="preserve">Die zweite Nürnberger, </w:t>
      </w:r>
      <w:r w:rsidRPr="00861617">
        <w:rPr>
          <w:rFonts w:asciiTheme="majorBidi" w:hAnsiTheme="majorBidi" w:cstheme="majorBidi"/>
          <w:lang w:val="de-DE"/>
        </w:rPr>
        <w:t xml:space="preserve">279-285. </w:t>
      </w:r>
      <w:r w:rsidRPr="00861617">
        <w:rPr>
          <w:rFonts w:asciiTheme="majorBidi" w:hAnsiTheme="majorBidi" w:cstheme="majorBidi"/>
        </w:rPr>
        <w:t>For the rich Jewish elite</w:t>
      </w:r>
      <w:r>
        <w:rPr>
          <w:rFonts w:asciiTheme="majorBidi" w:hAnsiTheme="majorBidi" w:cstheme="majorBidi"/>
        </w:rPr>
        <w:t>,</w:t>
      </w:r>
      <w:r w:rsidRPr="00861617">
        <w:rPr>
          <w:rFonts w:asciiTheme="majorBidi" w:hAnsiTheme="majorBidi" w:cstheme="majorBidi"/>
        </w:rPr>
        <w:t xml:space="preserve"> also see Michael Toch, “The Jewish Community of N</w:t>
      </w:r>
      <w:r>
        <w:rPr>
          <w:rFonts w:asciiTheme="majorBidi" w:hAnsiTheme="majorBidi" w:cstheme="majorBidi"/>
        </w:rPr>
        <w:t>urem</w:t>
      </w:r>
      <w:r w:rsidRPr="00861617">
        <w:rPr>
          <w:rFonts w:asciiTheme="majorBidi" w:hAnsiTheme="majorBidi" w:cstheme="majorBidi"/>
        </w:rPr>
        <w:t>berg in the Year 1489</w:t>
      </w:r>
      <w:r>
        <w:rPr>
          <w:rFonts w:asciiTheme="majorBidi" w:hAnsiTheme="majorBidi" w:cstheme="majorBidi"/>
        </w:rPr>
        <w:t xml:space="preserve">: </w:t>
      </w:r>
      <w:r w:rsidRPr="00861617">
        <w:rPr>
          <w:rFonts w:asciiTheme="majorBidi" w:hAnsiTheme="majorBidi" w:cstheme="majorBidi"/>
        </w:rPr>
        <w:t>Social and Demographic Structure,” (Hebrew)</w:t>
      </w:r>
      <w:r>
        <w:rPr>
          <w:rFonts w:asciiTheme="majorBidi" w:hAnsiTheme="majorBidi" w:cstheme="majorBidi"/>
        </w:rPr>
        <w:t xml:space="preserve"> </w:t>
      </w:r>
      <w:r w:rsidRPr="00861617">
        <w:rPr>
          <w:rFonts w:asciiTheme="majorBidi" w:hAnsiTheme="majorBidi" w:cstheme="majorBidi"/>
          <w:i/>
          <w:iCs/>
        </w:rPr>
        <w:t xml:space="preserve">Zion </w:t>
      </w:r>
      <w:r w:rsidRPr="00861617">
        <w:rPr>
          <w:rFonts w:asciiTheme="majorBidi" w:hAnsiTheme="majorBidi" w:cstheme="majorBidi"/>
        </w:rPr>
        <w:t>45 (1980) 63-68. For the rabbinic elite</w:t>
      </w:r>
      <w:r>
        <w:rPr>
          <w:rFonts w:asciiTheme="majorBidi" w:hAnsiTheme="majorBidi" w:cstheme="majorBidi"/>
        </w:rPr>
        <w:t>, see</w:t>
      </w:r>
      <w:r w:rsidRPr="00861617">
        <w:rPr>
          <w:rFonts w:asciiTheme="majorBidi" w:hAnsiTheme="majorBidi" w:cstheme="majorBidi"/>
        </w:rPr>
        <w:t xml:space="preserve"> Israel Yuval, </w:t>
      </w:r>
      <w:r w:rsidRPr="00861617">
        <w:rPr>
          <w:rFonts w:asciiTheme="majorBidi" w:hAnsiTheme="majorBidi" w:cstheme="majorBidi"/>
          <w:i/>
          <w:iCs/>
        </w:rPr>
        <w:t>Scholars in Their Time: The Religious Leadership of German Jewry in the Late Middle Ages</w:t>
      </w:r>
      <w:r w:rsidRPr="00861617">
        <w:rPr>
          <w:rFonts w:asciiTheme="majorBidi" w:hAnsiTheme="majorBidi" w:cstheme="majorBidi"/>
        </w:rPr>
        <w:t xml:space="preserve"> (</w:t>
      </w:r>
      <w:r>
        <w:rPr>
          <w:rFonts w:asciiTheme="majorBidi" w:hAnsiTheme="majorBidi" w:cstheme="majorBidi"/>
        </w:rPr>
        <w:t xml:space="preserve">Hebrew; </w:t>
      </w:r>
      <w:r w:rsidRPr="00861617">
        <w:rPr>
          <w:rFonts w:asciiTheme="majorBidi" w:hAnsiTheme="majorBidi" w:cstheme="majorBidi"/>
        </w:rPr>
        <w:t>Jerusalem</w:t>
      </w:r>
      <w:r>
        <w:rPr>
          <w:rFonts w:asciiTheme="majorBidi" w:hAnsiTheme="majorBidi" w:cstheme="majorBidi"/>
        </w:rPr>
        <w:t>:</w:t>
      </w:r>
      <w:r w:rsidRPr="00861617">
        <w:rPr>
          <w:rFonts w:asciiTheme="majorBidi" w:hAnsiTheme="majorBidi" w:cstheme="majorBidi"/>
        </w:rPr>
        <w:t xml:space="preserve"> </w:t>
      </w:r>
      <w:proofErr w:type="spellStart"/>
      <w:r w:rsidRPr="00861617">
        <w:rPr>
          <w:rFonts w:asciiTheme="majorBidi" w:hAnsiTheme="majorBidi" w:cstheme="majorBidi"/>
        </w:rPr>
        <w:t>Magnes</w:t>
      </w:r>
      <w:proofErr w:type="spellEnd"/>
      <w:r w:rsidRPr="00861617">
        <w:rPr>
          <w:rFonts w:asciiTheme="majorBidi" w:hAnsiTheme="majorBidi" w:cstheme="majorBidi"/>
        </w:rPr>
        <w:t>, 1988) 51-54, 202-204, 240-241, 352-353, 370-377, 386-387. For scribes and illustrators</w:t>
      </w:r>
      <w:r>
        <w:rPr>
          <w:rFonts w:asciiTheme="majorBidi" w:hAnsiTheme="majorBidi" w:cstheme="majorBidi"/>
        </w:rPr>
        <w:t>,</w:t>
      </w:r>
      <w:r w:rsidRPr="00861617">
        <w:rPr>
          <w:rFonts w:asciiTheme="majorBidi" w:hAnsiTheme="majorBidi" w:cstheme="majorBidi"/>
        </w:rPr>
        <w:t xml:space="preserve"> see </w:t>
      </w:r>
      <w:proofErr w:type="spellStart"/>
      <w:r w:rsidRPr="00861617">
        <w:rPr>
          <w:rFonts w:asciiTheme="majorBidi" w:hAnsiTheme="majorBidi" w:cstheme="majorBidi"/>
        </w:rPr>
        <w:t>Kogman</w:t>
      </w:r>
      <w:proofErr w:type="spellEnd"/>
      <w:r w:rsidRPr="00861617">
        <w:rPr>
          <w:rFonts w:asciiTheme="majorBidi" w:hAnsiTheme="majorBidi" w:cstheme="majorBidi"/>
        </w:rPr>
        <w:t>-Appel</w:t>
      </w:r>
      <w:r w:rsidRPr="001E27D8">
        <w:rPr>
          <w:rFonts w:asciiTheme="majorBidi" w:hAnsiTheme="majorBidi" w:cstheme="majorBidi"/>
          <w:color w:val="FF0000"/>
        </w:rPr>
        <w:t>.</w:t>
      </w:r>
      <w:r w:rsidRPr="00861617">
        <w:rPr>
          <w:rFonts w:asciiTheme="majorBidi" w:hAnsiTheme="majorBidi" w:cstheme="majorBidi"/>
        </w:rPr>
        <w:t xml:space="preserve"> As for a binder, Meir (or </w:t>
      </w:r>
      <w:proofErr w:type="spellStart"/>
      <w:r w:rsidRPr="00861617">
        <w:rPr>
          <w:rFonts w:asciiTheme="majorBidi" w:hAnsiTheme="majorBidi" w:cstheme="majorBidi"/>
        </w:rPr>
        <w:t>Meyerlein</w:t>
      </w:r>
      <w:proofErr w:type="spellEnd"/>
      <w:r w:rsidRPr="00861617">
        <w:rPr>
          <w:rFonts w:asciiTheme="majorBidi" w:hAnsiTheme="majorBidi" w:cstheme="majorBidi"/>
        </w:rPr>
        <w:t>) b</w:t>
      </w:r>
      <w:r>
        <w:rPr>
          <w:rFonts w:asciiTheme="majorBidi" w:hAnsiTheme="majorBidi" w:cstheme="majorBidi"/>
        </w:rPr>
        <w:t>.</w:t>
      </w:r>
      <w:r w:rsidRPr="00861617">
        <w:rPr>
          <w:rFonts w:asciiTheme="majorBidi" w:hAnsiTheme="majorBidi" w:cstheme="majorBidi"/>
        </w:rPr>
        <w:t xml:space="preserve"> Israel of Ulm, a master bookbinder, was present in N</w:t>
      </w:r>
      <w:r>
        <w:rPr>
          <w:rFonts w:asciiTheme="majorBidi" w:hAnsiTheme="majorBidi" w:cstheme="majorBidi"/>
        </w:rPr>
        <w:t>urem</w:t>
      </w:r>
      <w:r w:rsidRPr="00861617">
        <w:rPr>
          <w:rFonts w:asciiTheme="majorBidi" w:hAnsiTheme="majorBidi" w:cstheme="majorBidi"/>
        </w:rPr>
        <w:t xml:space="preserve">berg in 1468. His father was the scribe of several illuminated </w:t>
      </w:r>
      <w:proofErr w:type="spellStart"/>
      <w:r w:rsidRPr="00861617">
        <w:rPr>
          <w:rFonts w:asciiTheme="majorBidi" w:hAnsiTheme="majorBidi" w:cstheme="majorBidi"/>
        </w:rPr>
        <w:t>haggadot</w:t>
      </w:r>
      <w:proofErr w:type="spellEnd"/>
      <w:r w:rsidRPr="00861617">
        <w:rPr>
          <w:rFonts w:asciiTheme="majorBidi" w:hAnsiTheme="majorBidi" w:cstheme="majorBidi"/>
        </w:rPr>
        <w:t>, and he may have been involved in the creation of the N</w:t>
      </w:r>
      <w:r>
        <w:rPr>
          <w:rFonts w:asciiTheme="majorBidi" w:hAnsiTheme="majorBidi" w:cstheme="majorBidi"/>
        </w:rPr>
        <w:t>urem</w:t>
      </w:r>
      <w:r w:rsidRPr="00861617">
        <w:rPr>
          <w:rFonts w:asciiTheme="majorBidi" w:hAnsiTheme="majorBidi" w:cstheme="majorBidi"/>
        </w:rPr>
        <w:t>berg</w:t>
      </w:r>
      <w:r>
        <w:rPr>
          <w:rFonts w:asciiTheme="majorBidi" w:hAnsiTheme="majorBidi" w:cstheme="majorBidi"/>
        </w:rPr>
        <w:t xml:space="preserve"> </w:t>
      </w:r>
      <w:proofErr w:type="spellStart"/>
      <w:r>
        <w:rPr>
          <w:rFonts w:asciiTheme="majorBidi" w:hAnsiTheme="majorBidi" w:cstheme="majorBidi"/>
        </w:rPr>
        <w:t>haggadot</w:t>
      </w:r>
      <w:proofErr w:type="spellEnd"/>
      <w:r>
        <w:rPr>
          <w:rFonts w:asciiTheme="majorBidi" w:hAnsiTheme="majorBidi" w:cstheme="majorBidi"/>
        </w:rPr>
        <w:t>; see</w:t>
      </w:r>
      <w:r w:rsidRPr="00861617">
        <w:rPr>
          <w:rFonts w:asciiTheme="majorBidi" w:hAnsiTheme="majorBidi" w:cstheme="majorBidi"/>
        </w:rPr>
        <w:t xml:space="preserve"> </w:t>
      </w:r>
      <w:r w:rsidRPr="00822D6D">
        <w:rPr>
          <w:rFonts w:asciiTheme="majorBidi" w:hAnsiTheme="majorBidi" w:cstheme="majorBidi"/>
        </w:rPr>
        <w:t xml:space="preserve">Moritz Stern, </w:t>
      </w:r>
      <w:r w:rsidRPr="00822D6D">
        <w:rPr>
          <w:rFonts w:asciiTheme="majorBidi" w:hAnsiTheme="majorBidi" w:cstheme="majorBidi"/>
          <w:i/>
          <w:iCs/>
        </w:rPr>
        <w:t xml:space="preserve">Die </w:t>
      </w:r>
      <w:proofErr w:type="spellStart"/>
      <w:r w:rsidRPr="00822D6D">
        <w:rPr>
          <w:rFonts w:asciiTheme="majorBidi" w:hAnsiTheme="majorBidi" w:cstheme="majorBidi"/>
          <w:i/>
          <w:iCs/>
        </w:rPr>
        <w:t>Israelitische</w:t>
      </w:r>
      <w:proofErr w:type="spellEnd"/>
      <w:r w:rsidRPr="00822D6D">
        <w:rPr>
          <w:rFonts w:asciiTheme="majorBidi" w:hAnsiTheme="majorBidi" w:cstheme="majorBidi"/>
          <w:i/>
          <w:iCs/>
        </w:rPr>
        <w:t xml:space="preserve"> </w:t>
      </w:r>
      <w:proofErr w:type="spellStart"/>
      <w:r w:rsidRPr="00822D6D">
        <w:rPr>
          <w:rFonts w:asciiTheme="majorBidi" w:hAnsiTheme="majorBidi" w:cstheme="majorBidi"/>
          <w:i/>
          <w:iCs/>
        </w:rPr>
        <w:t>Bevölkerung</w:t>
      </w:r>
      <w:proofErr w:type="spellEnd"/>
      <w:r w:rsidRPr="00822D6D">
        <w:rPr>
          <w:rFonts w:asciiTheme="majorBidi" w:hAnsiTheme="majorBidi" w:cstheme="majorBidi"/>
          <w:i/>
          <w:iCs/>
        </w:rPr>
        <w:t xml:space="preserve"> der </w:t>
      </w:r>
      <w:proofErr w:type="spellStart"/>
      <w:r w:rsidRPr="00822D6D">
        <w:rPr>
          <w:rFonts w:asciiTheme="majorBidi" w:hAnsiTheme="majorBidi" w:cstheme="majorBidi"/>
          <w:i/>
          <w:iCs/>
        </w:rPr>
        <w:t>Deutschen</w:t>
      </w:r>
      <w:proofErr w:type="spellEnd"/>
      <w:r w:rsidRPr="00822D6D">
        <w:rPr>
          <w:rFonts w:asciiTheme="majorBidi" w:hAnsiTheme="majorBidi" w:cstheme="majorBidi"/>
          <w:i/>
          <w:iCs/>
        </w:rPr>
        <w:t xml:space="preserve"> </w:t>
      </w:r>
      <w:proofErr w:type="spellStart"/>
      <w:r w:rsidRPr="00822D6D">
        <w:rPr>
          <w:rFonts w:asciiTheme="majorBidi" w:hAnsiTheme="majorBidi" w:cstheme="majorBidi"/>
          <w:i/>
          <w:iCs/>
        </w:rPr>
        <w:t>Städte</w:t>
      </w:r>
      <w:proofErr w:type="spellEnd"/>
      <w:r w:rsidRPr="00822D6D">
        <w:rPr>
          <w:rFonts w:asciiTheme="majorBidi" w:hAnsiTheme="majorBidi" w:cstheme="majorBidi"/>
          <w:i/>
          <w:iCs/>
        </w:rPr>
        <w:t xml:space="preserve">, </w:t>
      </w:r>
      <w:r w:rsidRPr="00822D6D">
        <w:rPr>
          <w:rFonts w:asciiTheme="majorBidi" w:hAnsiTheme="majorBidi" w:cstheme="majorBidi"/>
        </w:rPr>
        <w:t>vol. 3</w:t>
      </w:r>
      <w:r w:rsidRPr="00822D6D">
        <w:rPr>
          <w:rFonts w:asciiTheme="majorBidi" w:hAnsiTheme="majorBidi" w:cstheme="majorBidi"/>
          <w:i/>
          <w:iCs/>
        </w:rPr>
        <w:t xml:space="preserve">: </w:t>
      </w:r>
      <w:proofErr w:type="spellStart"/>
      <w:r w:rsidRPr="00822D6D">
        <w:rPr>
          <w:rFonts w:asciiTheme="majorBidi" w:hAnsiTheme="majorBidi" w:cstheme="majorBidi"/>
          <w:i/>
          <w:iCs/>
        </w:rPr>
        <w:t>Nürnberg</w:t>
      </w:r>
      <w:proofErr w:type="spellEnd"/>
      <w:r w:rsidRPr="00822D6D">
        <w:rPr>
          <w:rFonts w:asciiTheme="majorBidi" w:hAnsiTheme="majorBidi" w:cstheme="majorBidi"/>
          <w:i/>
          <w:iCs/>
        </w:rPr>
        <w:t xml:space="preserve"> </w:t>
      </w:r>
      <w:proofErr w:type="spellStart"/>
      <w:r w:rsidRPr="00822D6D">
        <w:rPr>
          <w:rFonts w:asciiTheme="majorBidi" w:hAnsiTheme="majorBidi" w:cstheme="majorBidi"/>
          <w:i/>
          <w:iCs/>
        </w:rPr>
        <w:t>im</w:t>
      </w:r>
      <w:proofErr w:type="spellEnd"/>
      <w:r w:rsidRPr="00822D6D">
        <w:rPr>
          <w:rFonts w:asciiTheme="majorBidi" w:hAnsiTheme="majorBidi" w:cstheme="majorBidi"/>
          <w:i/>
          <w:iCs/>
        </w:rPr>
        <w:t xml:space="preserve"> </w:t>
      </w:r>
      <w:proofErr w:type="spellStart"/>
      <w:r w:rsidRPr="00822D6D">
        <w:rPr>
          <w:rFonts w:asciiTheme="majorBidi" w:hAnsiTheme="majorBidi" w:cstheme="majorBidi"/>
          <w:i/>
          <w:iCs/>
        </w:rPr>
        <w:t>Mittelalter</w:t>
      </w:r>
      <w:proofErr w:type="spellEnd"/>
      <w:r w:rsidRPr="00822D6D">
        <w:rPr>
          <w:rFonts w:asciiTheme="majorBidi" w:hAnsiTheme="majorBidi" w:cstheme="majorBidi"/>
          <w:i/>
          <w:iCs/>
        </w:rPr>
        <w:t xml:space="preserve"> </w:t>
      </w:r>
      <w:proofErr w:type="spellStart"/>
      <w:r w:rsidRPr="00822D6D">
        <w:rPr>
          <w:rFonts w:asciiTheme="majorBidi" w:hAnsiTheme="majorBidi" w:cstheme="majorBidi"/>
          <w:i/>
          <w:iCs/>
        </w:rPr>
        <w:t>Quellen</w:t>
      </w:r>
      <w:proofErr w:type="spellEnd"/>
      <w:r w:rsidRPr="00822D6D">
        <w:rPr>
          <w:rFonts w:asciiTheme="majorBidi" w:hAnsiTheme="majorBidi" w:cstheme="majorBidi"/>
        </w:rPr>
        <w:t>, Abt. 1–2</w:t>
      </w:r>
      <w:r w:rsidRPr="00822D6D">
        <w:rPr>
          <w:rFonts w:asciiTheme="majorBidi" w:hAnsiTheme="majorBidi" w:cstheme="majorBidi"/>
          <w:i/>
          <w:iCs/>
        </w:rPr>
        <w:t xml:space="preserve"> </w:t>
      </w:r>
      <w:r w:rsidRPr="00822D6D">
        <w:rPr>
          <w:rFonts w:asciiTheme="majorBidi" w:hAnsiTheme="majorBidi" w:cstheme="majorBidi"/>
        </w:rPr>
        <w:t xml:space="preserve">(Kiel: </w:t>
      </w:r>
      <w:proofErr w:type="spellStart"/>
      <w:r w:rsidRPr="00822D6D">
        <w:rPr>
          <w:rFonts w:asciiTheme="majorBidi" w:hAnsiTheme="majorBidi" w:cstheme="majorBidi"/>
        </w:rPr>
        <w:t>Fiencke</w:t>
      </w:r>
      <w:proofErr w:type="spellEnd"/>
      <w:r w:rsidRPr="00822D6D">
        <w:rPr>
          <w:rFonts w:asciiTheme="majorBidi" w:hAnsiTheme="majorBidi" w:cstheme="majorBidi"/>
        </w:rPr>
        <w:t xml:space="preserve"> 1896)</w:t>
      </w:r>
      <w:r w:rsidRPr="00861617">
        <w:rPr>
          <w:rFonts w:asciiTheme="majorBidi" w:hAnsiTheme="majorBidi" w:cstheme="majorBidi"/>
        </w:rPr>
        <w:t xml:space="preserve"> 299; Susan </w:t>
      </w:r>
      <w:proofErr w:type="spellStart"/>
      <w:r w:rsidRPr="00861617">
        <w:rPr>
          <w:rFonts w:asciiTheme="majorBidi" w:hAnsiTheme="majorBidi" w:cstheme="majorBidi"/>
        </w:rPr>
        <w:t>Fraiman</w:t>
      </w:r>
      <w:proofErr w:type="spellEnd"/>
      <w:r w:rsidRPr="00861617">
        <w:rPr>
          <w:rFonts w:asciiTheme="majorBidi" w:hAnsiTheme="majorBidi" w:cstheme="majorBidi"/>
        </w:rPr>
        <w:t xml:space="preserve">, “The Marginal Images of Marginal People,” in </w:t>
      </w:r>
      <w:r w:rsidRPr="00861617">
        <w:rPr>
          <w:rFonts w:asciiTheme="majorBidi" w:hAnsiTheme="majorBidi" w:cstheme="majorBidi"/>
          <w:i/>
          <w:iCs/>
        </w:rPr>
        <w:t>The Metamorphosis of Marginal Images: from Antiquity to Present Time</w:t>
      </w:r>
      <w:r w:rsidRPr="00861617">
        <w:rPr>
          <w:rFonts w:asciiTheme="majorBidi" w:hAnsiTheme="majorBidi" w:cstheme="majorBidi"/>
        </w:rPr>
        <w:t xml:space="preserve">, ed. </w:t>
      </w:r>
      <w:proofErr w:type="spellStart"/>
      <w:r w:rsidRPr="00861617">
        <w:rPr>
          <w:rFonts w:asciiTheme="majorBidi" w:hAnsiTheme="majorBidi" w:cstheme="majorBidi"/>
        </w:rPr>
        <w:t>Nurith</w:t>
      </w:r>
      <w:proofErr w:type="spellEnd"/>
      <w:r w:rsidRPr="00861617">
        <w:rPr>
          <w:rFonts w:asciiTheme="majorBidi" w:hAnsiTheme="majorBidi" w:cstheme="majorBidi"/>
        </w:rPr>
        <w:t xml:space="preserve"> </w:t>
      </w:r>
      <w:proofErr w:type="spellStart"/>
      <w:r w:rsidRPr="00861617">
        <w:rPr>
          <w:rFonts w:asciiTheme="majorBidi" w:hAnsiTheme="majorBidi" w:cstheme="majorBidi"/>
        </w:rPr>
        <w:t>Kenaan-Kedar</w:t>
      </w:r>
      <w:proofErr w:type="spellEnd"/>
      <w:r w:rsidRPr="00861617">
        <w:rPr>
          <w:rFonts w:asciiTheme="majorBidi" w:hAnsiTheme="majorBidi" w:cstheme="majorBidi"/>
        </w:rPr>
        <w:t xml:space="preserve"> and </w:t>
      </w:r>
      <w:proofErr w:type="spellStart"/>
      <w:r w:rsidRPr="00861617">
        <w:rPr>
          <w:rFonts w:asciiTheme="majorBidi" w:hAnsiTheme="majorBidi" w:cstheme="majorBidi"/>
        </w:rPr>
        <w:t>Ovadiah</w:t>
      </w:r>
      <w:proofErr w:type="spellEnd"/>
      <w:r w:rsidRPr="00861617">
        <w:rPr>
          <w:rFonts w:asciiTheme="majorBidi" w:hAnsiTheme="majorBidi" w:cstheme="majorBidi"/>
        </w:rPr>
        <w:t xml:space="preserve"> Asher (Tel Aviv</w:t>
      </w:r>
      <w:r>
        <w:rPr>
          <w:rFonts w:asciiTheme="majorBidi" w:hAnsiTheme="majorBidi" w:cstheme="majorBidi"/>
        </w:rPr>
        <w:t>:</w:t>
      </w:r>
      <w:r w:rsidRPr="00861617">
        <w:rPr>
          <w:rFonts w:asciiTheme="majorBidi" w:hAnsiTheme="majorBidi" w:cstheme="majorBidi"/>
        </w:rPr>
        <w:t xml:space="preserve"> Tel Aviv University, 2001) 108-111.</w:t>
      </w:r>
    </w:p>
  </w:footnote>
  <w:footnote w:id="15">
    <w:p w14:paraId="3EA3E0C6" w14:textId="048D3693"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Pr>
          <w:rFonts w:asciiTheme="majorBidi" w:hAnsiTheme="majorBidi" w:cstheme="majorBidi"/>
        </w:rPr>
        <w:t xml:space="preserve"> Sometimes a two-headed eagle </w:t>
      </w:r>
      <w:r w:rsidRPr="00861617">
        <w:rPr>
          <w:rFonts w:asciiTheme="majorBidi" w:hAnsiTheme="majorBidi" w:cstheme="majorBidi"/>
        </w:rPr>
        <w:t xml:space="preserve">or an eagle with </w:t>
      </w:r>
      <w:r>
        <w:rPr>
          <w:rFonts w:asciiTheme="majorBidi" w:hAnsiTheme="majorBidi" w:cstheme="majorBidi"/>
        </w:rPr>
        <w:t>a king’s</w:t>
      </w:r>
      <w:r w:rsidRPr="00861617">
        <w:rPr>
          <w:rFonts w:asciiTheme="majorBidi" w:hAnsiTheme="majorBidi" w:cstheme="majorBidi"/>
        </w:rPr>
        <w:t xml:space="preserve"> head. Comp</w:t>
      </w:r>
      <w:r>
        <w:rPr>
          <w:rFonts w:asciiTheme="majorBidi" w:hAnsiTheme="majorBidi" w:cstheme="majorBidi"/>
        </w:rPr>
        <w:t>a</w:t>
      </w:r>
      <w:r w:rsidRPr="00861617">
        <w:rPr>
          <w:rFonts w:asciiTheme="majorBidi" w:hAnsiTheme="majorBidi" w:cstheme="majorBidi"/>
        </w:rPr>
        <w:t>re to the symbols in the N</w:t>
      </w:r>
      <w:r>
        <w:rPr>
          <w:rFonts w:asciiTheme="majorBidi" w:hAnsiTheme="majorBidi" w:cstheme="majorBidi"/>
        </w:rPr>
        <w:t>urem</w:t>
      </w:r>
      <w:r w:rsidRPr="00861617">
        <w:rPr>
          <w:rFonts w:asciiTheme="majorBidi" w:hAnsiTheme="majorBidi" w:cstheme="majorBidi"/>
        </w:rPr>
        <w:t xml:space="preserve">berg Chronicle: </w:t>
      </w:r>
      <w:r w:rsidRPr="00861617">
        <w:rPr>
          <w:rFonts w:asciiTheme="majorBidi" w:hAnsiTheme="majorBidi" w:cstheme="majorBidi"/>
          <w:shd w:val="clear" w:color="auto" w:fill="FFFFFF"/>
        </w:rPr>
        <w:t xml:space="preserve">Hartmann </w:t>
      </w:r>
      <w:proofErr w:type="spellStart"/>
      <w:r w:rsidRPr="00861617">
        <w:rPr>
          <w:rFonts w:asciiTheme="majorBidi" w:hAnsiTheme="majorBidi" w:cstheme="majorBidi"/>
          <w:shd w:val="clear" w:color="auto" w:fill="FFFFFF"/>
        </w:rPr>
        <w:t>Schedel</w:t>
      </w:r>
      <w:proofErr w:type="spellEnd"/>
      <w:r w:rsidRPr="00861617">
        <w:rPr>
          <w:rFonts w:asciiTheme="majorBidi" w:hAnsiTheme="majorBidi" w:cstheme="majorBidi"/>
          <w:shd w:val="clear" w:color="auto" w:fill="FFFFFF"/>
        </w:rPr>
        <w:t xml:space="preserve">, </w:t>
      </w:r>
      <w:r w:rsidRPr="00861617">
        <w:rPr>
          <w:rFonts w:asciiTheme="majorBidi" w:hAnsiTheme="majorBidi" w:cstheme="majorBidi"/>
          <w:i/>
          <w:iCs/>
          <w:shd w:val="clear" w:color="auto" w:fill="FFFFFF"/>
        </w:rPr>
        <w:t xml:space="preserve">Liber </w:t>
      </w:r>
      <w:proofErr w:type="spellStart"/>
      <w:r w:rsidRPr="00861617">
        <w:rPr>
          <w:rFonts w:asciiTheme="majorBidi" w:hAnsiTheme="majorBidi" w:cstheme="majorBidi"/>
          <w:i/>
          <w:iCs/>
          <w:shd w:val="clear" w:color="auto" w:fill="FFFFFF"/>
        </w:rPr>
        <w:t>Chronicarum</w:t>
      </w:r>
      <w:proofErr w:type="spellEnd"/>
      <w:r w:rsidRPr="00861617">
        <w:rPr>
          <w:rFonts w:asciiTheme="majorBidi" w:hAnsiTheme="majorBidi" w:cstheme="majorBidi"/>
          <w:shd w:val="clear" w:color="auto" w:fill="FFFFFF"/>
        </w:rPr>
        <w:t xml:space="preserve"> (N</w:t>
      </w:r>
      <w:r>
        <w:rPr>
          <w:rFonts w:asciiTheme="majorBidi" w:hAnsiTheme="majorBidi" w:cstheme="majorBidi"/>
          <w:shd w:val="clear" w:color="auto" w:fill="FFFFFF"/>
        </w:rPr>
        <w:t>urem</w:t>
      </w:r>
      <w:r w:rsidRPr="00861617">
        <w:rPr>
          <w:rFonts w:asciiTheme="majorBidi" w:hAnsiTheme="majorBidi" w:cstheme="majorBidi"/>
          <w:shd w:val="clear" w:color="auto" w:fill="FFFFFF"/>
        </w:rPr>
        <w:t>berg, 1493) f</w:t>
      </w:r>
      <w:r>
        <w:rPr>
          <w:rFonts w:asciiTheme="majorBidi" w:hAnsiTheme="majorBidi" w:cstheme="majorBidi"/>
          <w:shd w:val="clear" w:color="auto" w:fill="FFFFFF"/>
        </w:rPr>
        <w:t>f</w:t>
      </w:r>
      <w:r w:rsidRPr="00861617">
        <w:rPr>
          <w:rFonts w:asciiTheme="majorBidi" w:hAnsiTheme="majorBidi" w:cstheme="majorBidi"/>
          <w:shd w:val="clear" w:color="auto" w:fill="FFFFFF"/>
        </w:rPr>
        <w:t>. 99v-100r.</w:t>
      </w:r>
      <w:r>
        <w:rPr>
          <w:rFonts w:asciiTheme="majorBidi" w:hAnsiTheme="majorBidi" w:cstheme="majorBidi"/>
          <w:shd w:val="clear" w:color="auto" w:fill="FFFFFF"/>
        </w:rPr>
        <w:t xml:space="preserve"> But also see a surviving 13th-century fountain in Goslar: </w:t>
      </w:r>
      <w:proofErr w:type="spellStart"/>
      <w:r w:rsidRPr="00861617">
        <w:rPr>
          <w:rFonts w:asciiTheme="majorBidi" w:hAnsiTheme="majorBidi" w:cstheme="majorBidi"/>
        </w:rPr>
        <w:t>Grewe</w:t>
      </w:r>
      <w:proofErr w:type="spellEnd"/>
      <w:r w:rsidRPr="00861617">
        <w:rPr>
          <w:rFonts w:asciiTheme="majorBidi" w:hAnsiTheme="majorBidi" w:cstheme="majorBidi"/>
        </w:rPr>
        <w:t>, “Water Technology,”</w:t>
      </w:r>
      <w:r>
        <w:rPr>
          <w:rFonts w:asciiTheme="majorBidi" w:hAnsiTheme="majorBidi" w:cstheme="majorBidi"/>
        </w:rPr>
        <w:t xml:space="preserve"> 160.</w:t>
      </w:r>
    </w:p>
  </w:footnote>
  <w:footnote w:id="16">
    <w:p w14:paraId="6F9E842C" w14:textId="245E3FFE" w:rsidR="003B57C9" w:rsidRPr="00861617" w:rsidRDefault="003B57C9" w:rsidP="0076068E">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w:t>
      </w:r>
      <w:r>
        <w:rPr>
          <w:rFonts w:asciiTheme="majorBidi" w:hAnsiTheme="majorBidi" w:cstheme="majorBidi"/>
        </w:rPr>
        <w:t>O</w:t>
      </w:r>
      <w:r w:rsidRPr="00861617">
        <w:rPr>
          <w:rFonts w:asciiTheme="majorBidi" w:hAnsiTheme="majorBidi" w:cstheme="majorBidi"/>
        </w:rPr>
        <w:t xml:space="preserve">ther late medieval </w:t>
      </w:r>
      <w:r>
        <w:rPr>
          <w:rFonts w:asciiTheme="majorBidi" w:hAnsiTheme="majorBidi" w:cstheme="majorBidi"/>
        </w:rPr>
        <w:t xml:space="preserve">German </w:t>
      </w:r>
      <w:r w:rsidRPr="00861617">
        <w:rPr>
          <w:rFonts w:asciiTheme="majorBidi" w:hAnsiTheme="majorBidi" w:cstheme="majorBidi"/>
        </w:rPr>
        <w:t>cities</w:t>
      </w:r>
      <w:r>
        <w:rPr>
          <w:rFonts w:asciiTheme="majorBidi" w:hAnsiTheme="majorBidi" w:cstheme="majorBidi"/>
        </w:rPr>
        <w:t xml:space="preserve">, </w:t>
      </w:r>
      <w:r w:rsidRPr="00861617">
        <w:rPr>
          <w:rFonts w:asciiTheme="majorBidi" w:hAnsiTheme="majorBidi" w:cstheme="majorBidi"/>
        </w:rPr>
        <w:t>particular</w:t>
      </w:r>
      <w:r>
        <w:rPr>
          <w:rFonts w:asciiTheme="majorBidi" w:hAnsiTheme="majorBidi" w:cstheme="majorBidi"/>
        </w:rPr>
        <w:t>ly</w:t>
      </w:r>
      <w:r w:rsidRPr="00861617">
        <w:rPr>
          <w:rFonts w:asciiTheme="majorBidi" w:hAnsiTheme="majorBidi" w:cstheme="majorBidi"/>
        </w:rPr>
        <w:t xml:space="preserve"> Freiburg, Goslar and Lübeck</w:t>
      </w:r>
      <w:r>
        <w:rPr>
          <w:rFonts w:asciiTheme="majorBidi" w:hAnsiTheme="majorBidi" w:cstheme="majorBidi"/>
        </w:rPr>
        <w:t>,</w:t>
      </w:r>
      <w:r w:rsidRPr="00861617">
        <w:rPr>
          <w:rFonts w:asciiTheme="majorBidi" w:hAnsiTheme="majorBidi" w:cstheme="majorBidi"/>
        </w:rPr>
        <w:t xml:space="preserve"> had impressive public water systems</w:t>
      </w:r>
      <w:r>
        <w:rPr>
          <w:rFonts w:asciiTheme="majorBidi" w:hAnsiTheme="majorBidi" w:cstheme="majorBidi"/>
        </w:rPr>
        <w:t xml:space="preserve"> (see </w:t>
      </w:r>
      <w:proofErr w:type="spellStart"/>
      <w:r w:rsidRPr="00861617">
        <w:rPr>
          <w:rFonts w:asciiTheme="majorBidi" w:hAnsiTheme="majorBidi" w:cstheme="majorBidi"/>
        </w:rPr>
        <w:t>Grewe</w:t>
      </w:r>
      <w:proofErr w:type="spellEnd"/>
      <w:r w:rsidRPr="00861617">
        <w:rPr>
          <w:rFonts w:asciiTheme="majorBidi" w:hAnsiTheme="majorBidi" w:cstheme="majorBidi"/>
        </w:rPr>
        <w:t>, “Water Technology,” 145-159; Schmid, “</w:t>
      </w:r>
      <w:proofErr w:type="spellStart"/>
      <w:r w:rsidRPr="00861617">
        <w:rPr>
          <w:rFonts w:asciiTheme="majorBidi" w:hAnsiTheme="majorBidi" w:cstheme="majorBidi"/>
        </w:rPr>
        <w:t>Brunnen</w:t>
      </w:r>
      <w:proofErr w:type="spellEnd"/>
      <w:r w:rsidRPr="00861617">
        <w:rPr>
          <w:rFonts w:asciiTheme="majorBidi" w:hAnsiTheme="majorBidi" w:cstheme="majorBidi"/>
        </w:rPr>
        <w:t xml:space="preserve">,” 571-783; </w:t>
      </w:r>
      <w:r w:rsidRPr="00171D9A">
        <w:rPr>
          <w:rFonts w:asciiTheme="majorBidi" w:hAnsiTheme="majorBidi" w:cstheme="majorBidi"/>
        </w:rPr>
        <w:t xml:space="preserve">Daniela </w:t>
      </w:r>
      <w:proofErr w:type="spellStart"/>
      <w:r w:rsidRPr="00171D9A">
        <w:rPr>
          <w:rFonts w:asciiTheme="majorBidi" w:hAnsiTheme="majorBidi" w:cstheme="majorBidi"/>
        </w:rPr>
        <w:t>Kah</w:t>
      </w:r>
      <w:proofErr w:type="spellEnd"/>
      <w:r w:rsidRPr="00171D9A">
        <w:rPr>
          <w:rFonts w:asciiTheme="majorBidi" w:hAnsiTheme="majorBidi" w:cstheme="majorBidi"/>
        </w:rPr>
        <w:t xml:space="preserve">, </w:t>
      </w:r>
      <w:r w:rsidRPr="00171D9A">
        <w:rPr>
          <w:rFonts w:asciiTheme="majorBidi" w:hAnsiTheme="majorBidi" w:cstheme="majorBidi"/>
          <w:i/>
          <w:iCs/>
        </w:rPr>
        <w:t xml:space="preserve">Die </w:t>
      </w:r>
      <w:proofErr w:type="spellStart"/>
      <w:r w:rsidRPr="00171D9A">
        <w:rPr>
          <w:rFonts w:asciiTheme="majorBidi" w:hAnsiTheme="majorBidi" w:cstheme="majorBidi"/>
          <w:i/>
          <w:iCs/>
        </w:rPr>
        <w:t>wahrhaft</w:t>
      </w:r>
      <w:proofErr w:type="spellEnd"/>
      <w:r w:rsidRPr="00171D9A">
        <w:rPr>
          <w:rFonts w:asciiTheme="majorBidi" w:hAnsiTheme="majorBidi" w:cstheme="majorBidi"/>
          <w:i/>
          <w:iCs/>
        </w:rPr>
        <w:t xml:space="preserve"> </w:t>
      </w:r>
      <w:proofErr w:type="spellStart"/>
      <w:r w:rsidRPr="00171D9A">
        <w:rPr>
          <w:rFonts w:asciiTheme="majorBidi" w:hAnsiTheme="majorBidi" w:cstheme="majorBidi"/>
          <w:i/>
          <w:iCs/>
        </w:rPr>
        <w:t>königliche</w:t>
      </w:r>
      <w:proofErr w:type="spellEnd"/>
      <w:r w:rsidRPr="00171D9A">
        <w:rPr>
          <w:rFonts w:asciiTheme="majorBidi" w:hAnsiTheme="majorBidi" w:cstheme="majorBidi"/>
          <w:i/>
          <w:iCs/>
        </w:rPr>
        <w:t xml:space="preserve"> Stadt: das Reich in den </w:t>
      </w:r>
      <w:proofErr w:type="spellStart"/>
      <w:r w:rsidRPr="00171D9A">
        <w:rPr>
          <w:rFonts w:asciiTheme="majorBidi" w:hAnsiTheme="majorBidi" w:cstheme="majorBidi"/>
          <w:i/>
          <w:iCs/>
        </w:rPr>
        <w:t>Reichsstädten</w:t>
      </w:r>
      <w:proofErr w:type="spellEnd"/>
      <w:r w:rsidRPr="00171D9A">
        <w:rPr>
          <w:rFonts w:asciiTheme="majorBidi" w:hAnsiTheme="majorBidi" w:cstheme="majorBidi"/>
          <w:i/>
          <w:iCs/>
        </w:rPr>
        <w:t xml:space="preserve"> Augsburg, </w:t>
      </w:r>
      <w:proofErr w:type="spellStart"/>
      <w:r w:rsidRPr="00171D9A">
        <w:rPr>
          <w:rFonts w:asciiTheme="majorBidi" w:hAnsiTheme="majorBidi" w:cstheme="majorBidi"/>
          <w:i/>
          <w:iCs/>
        </w:rPr>
        <w:t>Nürnberg</w:t>
      </w:r>
      <w:proofErr w:type="spellEnd"/>
      <w:r w:rsidRPr="00171D9A">
        <w:rPr>
          <w:rFonts w:asciiTheme="majorBidi" w:hAnsiTheme="majorBidi" w:cstheme="majorBidi"/>
          <w:i/>
          <w:iCs/>
        </w:rPr>
        <w:t xml:space="preserve"> und </w:t>
      </w:r>
      <w:proofErr w:type="spellStart"/>
      <w:r w:rsidRPr="00171D9A">
        <w:rPr>
          <w:rFonts w:asciiTheme="majorBidi" w:hAnsiTheme="majorBidi" w:cstheme="majorBidi"/>
          <w:i/>
          <w:iCs/>
        </w:rPr>
        <w:t>Lübeck</w:t>
      </w:r>
      <w:proofErr w:type="spellEnd"/>
      <w:r w:rsidRPr="00171D9A">
        <w:rPr>
          <w:rFonts w:asciiTheme="majorBidi" w:hAnsiTheme="majorBidi" w:cstheme="majorBidi"/>
          <w:i/>
          <w:iCs/>
        </w:rPr>
        <w:t xml:space="preserve"> im </w:t>
      </w:r>
      <w:proofErr w:type="spellStart"/>
      <w:r w:rsidRPr="00171D9A">
        <w:rPr>
          <w:rFonts w:asciiTheme="majorBidi" w:hAnsiTheme="majorBidi" w:cstheme="majorBidi"/>
          <w:i/>
          <w:iCs/>
        </w:rPr>
        <w:t>Späten</w:t>
      </w:r>
      <w:proofErr w:type="spellEnd"/>
      <w:r w:rsidRPr="00171D9A">
        <w:rPr>
          <w:rFonts w:asciiTheme="majorBidi" w:hAnsiTheme="majorBidi" w:cstheme="majorBidi"/>
          <w:i/>
          <w:iCs/>
        </w:rPr>
        <w:t xml:space="preserve"> </w:t>
      </w:r>
      <w:proofErr w:type="spellStart"/>
      <w:r w:rsidRPr="00171D9A">
        <w:rPr>
          <w:rFonts w:asciiTheme="majorBidi" w:hAnsiTheme="majorBidi" w:cstheme="majorBidi"/>
          <w:i/>
          <w:iCs/>
        </w:rPr>
        <w:t>Mittelalter</w:t>
      </w:r>
      <w:proofErr w:type="spellEnd"/>
      <w:r w:rsidRPr="00171D9A">
        <w:rPr>
          <w:rFonts w:asciiTheme="majorBidi" w:hAnsiTheme="majorBidi" w:cstheme="majorBidi"/>
          <w:i/>
          <w:iCs/>
        </w:rPr>
        <w:t xml:space="preserve"> </w:t>
      </w:r>
      <w:r w:rsidRPr="00171D9A">
        <w:rPr>
          <w:rFonts w:asciiTheme="majorBidi" w:hAnsiTheme="majorBidi" w:cstheme="majorBidi"/>
        </w:rPr>
        <w:t>(Leiden: Brill, 2018)</w:t>
      </w:r>
      <w:r>
        <w:rPr>
          <w:rFonts w:asciiTheme="majorBidi" w:hAnsiTheme="majorBidi" w:cstheme="majorBidi"/>
        </w:rPr>
        <w:t xml:space="preserve"> </w:t>
      </w:r>
      <w:r w:rsidRPr="00861617">
        <w:rPr>
          <w:rFonts w:asciiTheme="majorBidi" w:hAnsiTheme="majorBidi" w:cstheme="majorBidi"/>
        </w:rPr>
        <w:t>190-191</w:t>
      </w:r>
      <w:r>
        <w:rPr>
          <w:rFonts w:asciiTheme="majorBidi" w:hAnsiTheme="majorBidi" w:cstheme="majorBidi"/>
        </w:rPr>
        <w:t>), but</w:t>
      </w:r>
      <w:r w:rsidRPr="00861617">
        <w:rPr>
          <w:rFonts w:asciiTheme="majorBidi" w:hAnsiTheme="majorBidi" w:cstheme="majorBidi"/>
        </w:rPr>
        <w:t xml:space="preserve"> these cities did not have a major Jewish community in the </w:t>
      </w:r>
      <w:r>
        <w:rPr>
          <w:rFonts w:asciiTheme="majorBidi" w:hAnsiTheme="majorBidi" w:cstheme="majorBidi"/>
        </w:rPr>
        <w:t>late 15</w:t>
      </w:r>
      <w:r w:rsidRPr="00861617">
        <w:rPr>
          <w:rFonts w:asciiTheme="majorBidi" w:hAnsiTheme="majorBidi" w:cstheme="majorBidi"/>
        </w:rPr>
        <w:t>th century</w:t>
      </w:r>
      <w:r>
        <w:rPr>
          <w:rFonts w:asciiTheme="majorBidi" w:hAnsiTheme="majorBidi" w:cstheme="majorBidi"/>
        </w:rPr>
        <w:t xml:space="preserve"> (</w:t>
      </w:r>
      <w:r w:rsidRPr="00861617">
        <w:rPr>
          <w:rFonts w:asciiTheme="majorBidi" w:hAnsiTheme="majorBidi" w:cstheme="majorBidi"/>
          <w:i/>
          <w:iCs/>
        </w:rPr>
        <w:t>Germania Judaica</w:t>
      </w:r>
      <w:r w:rsidR="0076068E">
        <w:rPr>
          <w:rFonts w:asciiTheme="majorBidi" w:hAnsiTheme="majorBidi" w:cstheme="majorBidi"/>
          <w:i/>
          <w:iCs/>
        </w:rPr>
        <w:t xml:space="preserve"> </w:t>
      </w:r>
      <w:r w:rsidR="0076068E" w:rsidRPr="0076068E">
        <w:rPr>
          <w:rFonts w:asciiTheme="majorBidi" w:hAnsiTheme="majorBidi" w:cstheme="majorBidi"/>
        </w:rPr>
        <w:t>3</w:t>
      </w:r>
      <w:r w:rsidRPr="0076068E">
        <w:rPr>
          <w:rFonts w:asciiTheme="majorBidi" w:hAnsiTheme="majorBidi" w:cstheme="majorBidi"/>
        </w:rPr>
        <w:t>,</w:t>
      </w:r>
      <w:r>
        <w:rPr>
          <w:rFonts w:asciiTheme="majorBidi" w:hAnsiTheme="majorBidi" w:cstheme="majorBidi"/>
        </w:rPr>
        <w:t xml:space="preserve"> </w:t>
      </w:r>
      <w:r w:rsidRPr="00861617">
        <w:rPr>
          <w:rFonts w:asciiTheme="majorBidi" w:hAnsiTheme="majorBidi" w:cstheme="majorBidi"/>
        </w:rPr>
        <w:t xml:space="preserve">395-397, 449-457; </w:t>
      </w:r>
      <w:r>
        <w:rPr>
          <w:rFonts w:asciiTheme="majorBidi" w:hAnsiTheme="majorBidi" w:cstheme="majorBidi"/>
        </w:rPr>
        <w:t>m</w:t>
      </w:r>
      <w:r w:rsidRPr="00861617">
        <w:rPr>
          <w:rFonts w:asciiTheme="majorBidi" w:hAnsiTheme="majorBidi" w:cstheme="majorBidi"/>
        </w:rPr>
        <w:t xml:space="preserve">oreover, </w:t>
      </w:r>
      <w:proofErr w:type="spellStart"/>
      <w:r w:rsidRPr="00861617">
        <w:rPr>
          <w:rFonts w:asciiTheme="majorBidi" w:hAnsiTheme="majorBidi" w:cstheme="majorBidi"/>
        </w:rPr>
        <w:t>Kogman</w:t>
      </w:r>
      <w:proofErr w:type="spellEnd"/>
      <w:r w:rsidRPr="00861617">
        <w:rPr>
          <w:rFonts w:asciiTheme="majorBidi" w:hAnsiTheme="majorBidi" w:cstheme="majorBidi"/>
        </w:rPr>
        <w:t xml:space="preserve">-Appel has shown that the </w:t>
      </w:r>
      <w:proofErr w:type="spellStart"/>
      <w:r w:rsidRPr="00AE2B17">
        <w:rPr>
          <w:rFonts w:asciiTheme="majorBidi" w:hAnsiTheme="majorBidi" w:cstheme="majorBidi"/>
        </w:rPr>
        <w:t>haggadot</w:t>
      </w:r>
      <w:proofErr w:type="spellEnd"/>
      <w:r w:rsidRPr="00861617">
        <w:rPr>
          <w:rFonts w:asciiTheme="majorBidi" w:hAnsiTheme="majorBidi" w:cstheme="majorBidi"/>
          <w:i/>
          <w:iCs/>
        </w:rPr>
        <w:t xml:space="preserve"> </w:t>
      </w:r>
      <w:r w:rsidRPr="00861617">
        <w:rPr>
          <w:rFonts w:asciiTheme="majorBidi" w:hAnsiTheme="majorBidi" w:cstheme="majorBidi"/>
        </w:rPr>
        <w:t>originated in Franconia, so N</w:t>
      </w:r>
      <w:r>
        <w:rPr>
          <w:rFonts w:asciiTheme="majorBidi" w:hAnsiTheme="majorBidi" w:cstheme="majorBidi"/>
        </w:rPr>
        <w:t>urem</w:t>
      </w:r>
      <w:r w:rsidRPr="00861617">
        <w:rPr>
          <w:rFonts w:asciiTheme="majorBidi" w:hAnsiTheme="majorBidi" w:cstheme="majorBidi"/>
        </w:rPr>
        <w:t>berg remains their likely place of origin.</w:t>
      </w:r>
    </w:p>
  </w:footnote>
  <w:footnote w:id="17">
    <w:p w14:paraId="672C462C" w14:textId="5E9EA1B7" w:rsidR="003B57C9" w:rsidRPr="00861617" w:rsidRDefault="003B57C9" w:rsidP="008E4BAE">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Valentin </w:t>
      </w:r>
      <w:proofErr w:type="spellStart"/>
      <w:r w:rsidRPr="00861617">
        <w:rPr>
          <w:rFonts w:asciiTheme="majorBidi" w:hAnsiTheme="majorBidi" w:cstheme="majorBidi"/>
        </w:rPr>
        <w:t>Groebner</w:t>
      </w:r>
      <w:proofErr w:type="spellEnd"/>
      <w:r w:rsidRPr="00861617">
        <w:rPr>
          <w:rFonts w:asciiTheme="majorBidi" w:hAnsiTheme="majorBidi" w:cstheme="majorBidi"/>
        </w:rPr>
        <w:t xml:space="preserve">, “Black Money and the Language of Things: Observations on the Economy of the Laboring Poor in Late Fifteenth-Century Nürnberg,” </w:t>
      </w:r>
      <w:r w:rsidRPr="00861617">
        <w:rPr>
          <w:rFonts w:asciiTheme="majorBidi" w:hAnsiTheme="majorBidi" w:cstheme="majorBidi"/>
          <w:i/>
          <w:iCs/>
        </w:rPr>
        <w:t xml:space="preserve">Tel </w:t>
      </w:r>
      <w:proofErr w:type="spellStart"/>
      <w:r w:rsidRPr="00861617">
        <w:rPr>
          <w:rFonts w:asciiTheme="majorBidi" w:hAnsiTheme="majorBidi" w:cstheme="majorBidi"/>
          <w:i/>
          <w:iCs/>
        </w:rPr>
        <w:t>Aviver</w:t>
      </w:r>
      <w:proofErr w:type="spellEnd"/>
      <w:r w:rsidRPr="00861617">
        <w:rPr>
          <w:rFonts w:asciiTheme="majorBidi" w:hAnsiTheme="majorBidi" w:cstheme="majorBidi"/>
          <w:i/>
          <w:iCs/>
        </w:rPr>
        <w:t xml:space="preserve"> </w:t>
      </w:r>
      <w:proofErr w:type="spellStart"/>
      <w:r w:rsidRPr="00861617">
        <w:rPr>
          <w:rFonts w:asciiTheme="majorBidi" w:hAnsiTheme="majorBidi" w:cstheme="majorBidi"/>
          <w:i/>
          <w:iCs/>
        </w:rPr>
        <w:t>Jahrbuch</w:t>
      </w:r>
      <w:proofErr w:type="spellEnd"/>
      <w:r w:rsidRPr="00861617">
        <w:rPr>
          <w:rFonts w:asciiTheme="majorBidi" w:hAnsiTheme="majorBidi" w:cstheme="majorBidi"/>
          <w:i/>
          <w:iCs/>
        </w:rPr>
        <w:t xml:space="preserve"> für deutsche </w:t>
      </w:r>
      <w:proofErr w:type="spellStart"/>
      <w:r w:rsidRPr="00861617">
        <w:rPr>
          <w:rFonts w:asciiTheme="majorBidi" w:hAnsiTheme="majorBidi" w:cstheme="majorBidi"/>
          <w:i/>
          <w:iCs/>
        </w:rPr>
        <w:t>Geschichte</w:t>
      </w:r>
      <w:proofErr w:type="spellEnd"/>
      <w:r w:rsidRPr="00861617">
        <w:rPr>
          <w:rFonts w:asciiTheme="majorBidi" w:hAnsiTheme="majorBidi" w:cstheme="majorBidi"/>
        </w:rPr>
        <w:t xml:space="preserve"> 22 (1993) 275-276; Wolfram </w:t>
      </w:r>
      <w:proofErr w:type="spellStart"/>
      <w:r w:rsidRPr="00861617">
        <w:rPr>
          <w:rFonts w:asciiTheme="majorBidi" w:hAnsiTheme="majorBidi" w:cstheme="majorBidi"/>
        </w:rPr>
        <w:t>Hirner</w:t>
      </w:r>
      <w:proofErr w:type="spellEnd"/>
      <w:r w:rsidRPr="00861617">
        <w:rPr>
          <w:rFonts w:asciiTheme="majorBidi" w:hAnsiTheme="majorBidi" w:cstheme="majorBidi"/>
        </w:rPr>
        <w:t>, “</w:t>
      </w:r>
      <w:proofErr w:type="spellStart"/>
      <w:r w:rsidRPr="00861617">
        <w:rPr>
          <w:rFonts w:asciiTheme="majorBidi" w:hAnsiTheme="majorBidi" w:cstheme="majorBidi"/>
        </w:rPr>
        <w:t>Nürnberger</w:t>
      </w:r>
      <w:proofErr w:type="spellEnd"/>
      <w:r w:rsidRPr="00861617">
        <w:rPr>
          <w:rFonts w:asciiTheme="majorBidi" w:hAnsiTheme="majorBidi" w:cstheme="majorBidi"/>
        </w:rPr>
        <w:t xml:space="preserve"> </w:t>
      </w:r>
      <w:proofErr w:type="spellStart"/>
      <w:r w:rsidRPr="00861617">
        <w:rPr>
          <w:rFonts w:asciiTheme="majorBidi" w:hAnsiTheme="majorBidi" w:cstheme="majorBidi"/>
        </w:rPr>
        <w:t>Wasserversorgung</w:t>
      </w:r>
      <w:proofErr w:type="spellEnd"/>
      <w:r w:rsidRPr="00861617">
        <w:rPr>
          <w:rFonts w:asciiTheme="majorBidi" w:hAnsiTheme="majorBidi" w:cstheme="majorBidi"/>
        </w:rPr>
        <w:t xml:space="preserve">,” in </w:t>
      </w:r>
      <w:proofErr w:type="spellStart"/>
      <w:r w:rsidRPr="00861617">
        <w:rPr>
          <w:rFonts w:asciiTheme="majorBidi" w:hAnsiTheme="majorBidi" w:cstheme="majorBidi"/>
          <w:i/>
          <w:iCs/>
        </w:rPr>
        <w:t>Geschichtliche</w:t>
      </w:r>
      <w:proofErr w:type="spellEnd"/>
      <w:r w:rsidRPr="00861617">
        <w:rPr>
          <w:rFonts w:asciiTheme="majorBidi" w:hAnsiTheme="majorBidi" w:cstheme="majorBidi"/>
          <w:i/>
          <w:iCs/>
        </w:rPr>
        <w:t xml:space="preserve"> </w:t>
      </w:r>
      <w:proofErr w:type="spellStart"/>
      <w:r w:rsidRPr="00861617">
        <w:rPr>
          <w:rFonts w:asciiTheme="majorBidi" w:hAnsiTheme="majorBidi" w:cstheme="majorBidi"/>
          <w:i/>
          <w:iCs/>
        </w:rPr>
        <w:t>Entwicklung</w:t>
      </w:r>
      <w:proofErr w:type="spellEnd"/>
      <w:r w:rsidRPr="00861617">
        <w:rPr>
          <w:rFonts w:asciiTheme="majorBidi" w:hAnsiTheme="majorBidi" w:cstheme="majorBidi"/>
          <w:i/>
          <w:iCs/>
        </w:rPr>
        <w:t xml:space="preserve"> der </w:t>
      </w:r>
      <w:proofErr w:type="spellStart"/>
      <w:r w:rsidRPr="00861617">
        <w:rPr>
          <w:rFonts w:asciiTheme="majorBidi" w:hAnsiTheme="majorBidi" w:cstheme="majorBidi"/>
          <w:i/>
          <w:iCs/>
        </w:rPr>
        <w:t>Wasserwirtschaft</w:t>
      </w:r>
      <w:proofErr w:type="spellEnd"/>
      <w:r w:rsidRPr="00861617">
        <w:rPr>
          <w:rFonts w:asciiTheme="majorBidi" w:hAnsiTheme="majorBidi" w:cstheme="majorBidi"/>
          <w:i/>
          <w:iCs/>
        </w:rPr>
        <w:t xml:space="preserve"> und des </w:t>
      </w:r>
      <w:proofErr w:type="spellStart"/>
      <w:r w:rsidRPr="00861617">
        <w:rPr>
          <w:rFonts w:asciiTheme="majorBidi" w:hAnsiTheme="majorBidi" w:cstheme="majorBidi"/>
          <w:i/>
          <w:iCs/>
        </w:rPr>
        <w:t>Wasserbaus</w:t>
      </w:r>
      <w:proofErr w:type="spellEnd"/>
      <w:r w:rsidRPr="00861617">
        <w:rPr>
          <w:rFonts w:asciiTheme="majorBidi" w:hAnsiTheme="majorBidi" w:cstheme="majorBidi"/>
          <w:i/>
          <w:iCs/>
        </w:rPr>
        <w:t xml:space="preserve"> in Bayern</w:t>
      </w:r>
      <w:r w:rsidRPr="00861617">
        <w:rPr>
          <w:rFonts w:asciiTheme="majorBidi" w:hAnsiTheme="majorBidi" w:cstheme="majorBidi"/>
        </w:rPr>
        <w:t>, vol. 3 (M</w:t>
      </w:r>
      <w:r>
        <w:rPr>
          <w:rFonts w:asciiTheme="majorBidi" w:hAnsiTheme="majorBidi" w:cstheme="majorBidi"/>
        </w:rPr>
        <w:t>unich:</w:t>
      </w:r>
      <w:r w:rsidRPr="00861617">
        <w:rPr>
          <w:rFonts w:asciiTheme="majorBidi" w:hAnsiTheme="majorBidi" w:cstheme="majorBidi"/>
        </w:rPr>
        <w:t xml:space="preserve"> </w:t>
      </w:r>
      <w:proofErr w:type="spellStart"/>
      <w:r w:rsidRPr="00861617">
        <w:rPr>
          <w:rFonts w:asciiTheme="majorBidi" w:hAnsiTheme="majorBidi" w:cstheme="majorBidi"/>
        </w:rPr>
        <w:t>Bayerische</w:t>
      </w:r>
      <w:proofErr w:type="spellEnd"/>
      <w:r w:rsidRPr="00861617">
        <w:rPr>
          <w:rFonts w:asciiTheme="majorBidi" w:hAnsiTheme="majorBidi" w:cstheme="majorBidi"/>
        </w:rPr>
        <w:t xml:space="preserve"> </w:t>
      </w:r>
      <w:proofErr w:type="spellStart"/>
      <w:r w:rsidRPr="00861617">
        <w:rPr>
          <w:rFonts w:asciiTheme="majorBidi" w:hAnsiTheme="majorBidi" w:cstheme="majorBidi"/>
        </w:rPr>
        <w:t>Landesamt</w:t>
      </w:r>
      <w:proofErr w:type="spellEnd"/>
      <w:r w:rsidRPr="00861617">
        <w:rPr>
          <w:rFonts w:asciiTheme="majorBidi" w:hAnsiTheme="majorBidi" w:cstheme="majorBidi"/>
        </w:rPr>
        <w:t xml:space="preserve"> für </w:t>
      </w:r>
      <w:proofErr w:type="spellStart"/>
      <w:r w:rsidRPr="00861617">
        <w:rPr>
          <w:rFonts w:asciiTheme="majorBidi" w:hAnsiTheme="majorBidi" w:cstheme="majorBidi"/>
        </w:rPr>
        <w:t>Wasserwirtschaft</w:t>
      </w:r>
      <w:proofErr w:type="spellEnd"/>
      <w:r w:rsidRPr="00861617">
        <w:rPr>
          <w:rFonts w:asciiTheme="majorBidi" w:hAnsiTheme="majorBidi" w:cstheme="majorBidi"/>
        </w:rPr>
        <w:t xml:space="preserve">, 1986) 36-38; Wolfgang von </w:t>
      </w:r>
      <w:proofErr w:type="spellStart"/>
      <w:r w:rsidRPr="00861617">
        <w:rPr>
          <w:rFonts w:asciiTheme="majorBidi" w:hAnsiTheme="majorBidi" w:cstheme="majorBidi"/>
        </w:rPr>
        <w:t>Stromer</w:t>
      </w:r>
      <w:proofErr w:type="spellEnd"/>
      <w:r w:rsidRPr="00861617">
        <w:rPr>
          <w:rFonts w:asciiTheme="majorBidi" w:hAnsiTheme="majorBidi" w:cstheme="majorBidi"/>
        </w:rPr>
        <w:t xml:space="preserve">, “Commercial Policy and Economic Conjuncture in Nuremberg at the Close of the Middle Ages: A Model of Economic Policy,” </w:t>
      </w:r>
      <w:r w:rsidRPr="00861617">
        <w:rPr>
          <w:rFonts w:asciiTheme="majorBidi" w:hAnsiTheme="majorBidi" w:cstheme="majorBidi"/>
          <w:i/>
          <w:iCs/>
        </w:rPr>
        <w:t>Journal of European Economic History</w:t>
      </w:r>
      <w:r w:rsidRPr="00861617">
        <w:rPr>
          <w:rFonts w:asciiTheme="majorBidi" w:hAnsiTheme="majorBidi" w:cstheme="majorBidi"/>
        </w:rPr>
        <w:t xml:space="preserve"> 10 (1981) 119-129.</w:t>
      </w:r>
    </w:p>
  </w:footnote>
  <w:footnote w:id="18">
    <w:p w14:paraId="093C99CA" w14:textId="1A145215"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David </w:t>
      </w:r>
      <w:proofErr w:type="spellStart"/>
      <w:r w:rsidRPr="00861617">
        <w:rPr>
          <w:rFonts w:asciiTheme="majorBidi" w:hAnsiTheme="majorBidi" w:cstheme="majorBidi"/>
        </w:rPr>
        <w:t>Mengel</w:t>
      </w:r>
      <w:proofErr w:type="spellEnd"/>
      <w:r w:rsidRPr="00861617">
        <w:rPr>
          <w:rFonts w:asciiTheme="majorBidi" w:hAnsiTheme="majorBidi" w:cstheme="majorBidi"/>
        </w:rPr>
        <w:t xml:space="preserve">, “Emperor Charles IV, Jews, and Urban Space,” in </w:t>
      </w:r>
      <w:r w:rsidRPr="00861617">
        <w:rPr>
          <w:rFonts w:asciiTheme="majorBidi" w:hAnsiTheme="majorBidi" w:cstheme="majorBidi"/>
          <w:i/>
          <w:iCs/>
        </w:rPr>
        <w:t>Christianity and Culture in the Middle Ages: Essays to Honor John Van Engen</w:t>
      </w:r>
      <w:r w:rsidRPr="00861617">
        <w:rPr>
          <w:rFonts w:asciiTheme="majorBidi" w:hAnsiTheme="majorBidi" w:cstheme="majorBidi"/>
        </w:rPr>
        <w:t xml:space="preserve">,” ed. David </w:t>
      </w:r>
      <w:proofErr w:type="spellStart"/>
      <w:r w:rsidRPr="00861617">
        <w:rPr>
          <w:rFonts w:asciiTheme="majorBidi" w:hAnsiTheme="majorBidi" w:cstheme="majorBidi"/>
        </w:rPr>
        <w:t>Mengel</w:t>
      </w:r>
      <w:proofErr w:type="spellEnd"/>
      <w:r w:rsidRPr="00861617">
        <w:rPr>
          <w:rFonts w:asciiTheme="majorBidi" w:hAnsiTheme="majorBidi" w:cstheme="majorBidi"/>
        </w:rPr>
        <w:t xml:space="preserve"> and Lisa Wolverton (Notre Dame</w:t>
      </w:r>
      <w:r>
        <w:rPr>
          <w:rFonts w:asciiTheme="majorBidi" w:hAnsiTheme="majorBidi" w:cstheme="majorBidi"/>
        </w:rPr>
        <w:t>:</w:t>
      </w:r>
      <w:r w:rsidRPr="00861617">
        <w:rPr>
          <w:rFonts w:asciiTheme="majorBidi" w:hAnsiTheme="majorBidi" w:cstheme="majorBidi"/>
        </w:rPr>
        <w:t xml:space="preserve"> University of Notre Dame Press, 2015) 306-307; </w:t>
      </w:r>
      <w:proofErr w:type="spellStart"/>
      <w:r w:rsidRPr="00861617">
        <w:rPr>
          <w:rFonts w:asciiTheme="majorBidi" w:hAnsiTheme="majorBidi" w:cstheme="majorBidi"/>
        </w:rPr>
        <w:t>Groebner</w:t>
      </w:r>
      <w:proofErr w:type="spellEnd"/>
      <w:r w:rsidRPr="00861617">
        <w:rPr>
          <w:rFonts w:asciiTheme="majorBidi" w:hAnsiTheme="majorBidi" w:cstheme="majorBidi"/>
        </w:rPr>
        <w:t xml:space="preserve">, “Black Money,” 275-276; </w:t>
      </w:r>
      <w:proofErr w:type="spellStart"/>
      <w:r w:rsidRPr="00861617">
        <w:rPr>
          <w:rFonts w:asciiTheme="majorBidi" w:hAnsiTheme="majorBidi" w:cstheme="majorBidi"/>
        </w:rPr>
        <w:t>Stromer</w:t>
      </w:r>
      <w:proofErr w:type="spellEnd"/>
      <w:r w:rsidRPr="00861617">
        <w:rPr>
          <w:rFonts w:asciiTheme="majorBidi" w:hAnsiTheme="majorBidi" w:cstheme="majorBidi"/>
        </w:rPr>
        <w:t>, “Commercial Policy,” 119-123.</w:t>
      </w:r>
    </w:p>
  </w:footnote>
  <w:footnote w:id="19">
    <w:p w14:paraId="627D8299" w14:textId="2783BE86" w:rsidR="003B57C9" w:rsidRPr="00861617" w:rsidRDefault="003B57C9" w:rsidP="009B3F8F">
      <w:pPr>
        <w:pStyle w:val="FootnoteText"/>
        <w:rPr>
          <w:rFonts w:asciiTheme="majorBidi" w:hAnsiTheme="majorBidi" w:cstheme="majorBidi"/>
          <w:rtl/>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For the development of urban water systems elsewhere</w:t>
      </w:r>
      <w:r>
        <w:rPr>
          <w:rFonts w:asciiTheme="majorBidi" w:hAnsiTheme="majorBidi" w:cstheme="majorBidi"/>
          <w:lang w:val="de-DE"/>
        </w:rPr>
        <w:t>, see</w:t>
      </w:r>
      <w:r w:rsidRPr="00861617">
        <w:rPr>
          <w:rFonts w:asciiTheme="majorBidi" w:hAnsiTheme="majorBidi" w:cstheme="majorBidi"/>
          <w:lang w:val="de-DE"/>
        </w:rPr>
        <w:t xml:space="preserve"> Katharina Simon-Muscheid, “Städtische Zierde, gemeiner Nutzen, Ort der Begegnung: Öffentliche Brunnen in mittelalterlichen Städten,” in </w:t>
      </w:r>
      <w:r w:rsidRPr="00861617">
        <w:rPr>
          <w:rFonts w:asciiTheme="majorBidi" w:hAnsiTheme="majorBidi" w:cstheme="majorBidi"/>
          <w:i/>
          <w:iCs/>
          <w:lang w:val="de-DE"/>
        </w:rPr>
        <w:t>Die Stadt als Kommunikationsraum: Beiträge zur Stadtgeschichte vom Mittelalter bis zum 20 Jahrhundert</w:t>
      </w:r>
      <w:r w:rsidRPr="00861617">
        <w:rPr>
          <w:rFonts w:asciiTheme="majorBidi" w:hAnsiTheme="majorBidi" w:cstheme="majorBidi"/>
          <w:lang w:val="de-DE"/>
        </w:rPr>
        <w:t>, ed</w:t>
      </w:r>
      <w:r>
        <w:rPr>
          <w:rFonts w:asciiTheme="majorBidi" w:hAnsiTheme="majorBidi" w:cstheme="majorBidi"/>
          <w:lang w:val="de-DE"/>
        </w:rPr>
        <w:t>.</w:t>
      </w:r>
      <w:r w:rsidRPr="00861617">
        <w:rPr>
          <w:rFonts w:asciiTheme="majorBidi" w:hAnsiTheme="majorBidi" w:cstheme="majorBidi"/>
          <w:lang w:val="de-DE"/>
        </w:rPr>
        <w:t xml:space="preserve"> Helmut Bräuer and Elke Schlenkerich (Leipzig</w:t>
      </w:r>
      <w:r>
        <w:rPr>
          <w:rFonts w:asciiTheme="majorBidi" w:hAnsiTheme="majorBidi" w:cstheme="majorBidi"/>
          <w:lang w:val="de-DE"/>
        </w:rPr>
        <w:t>:</w:t>
      </w:r>
      <w:r w:rsidRPr="00861617">
        <w:rPr>
          <w:rFonts w:asciiTheme="majorBidi" w:hAnsiTheme="majorBidi" w:cstheme="majorBidi"/>
          <w:lang w:val="de-DE"/>
        </w:rPr>
        <w:t xml:space="preserve"> Leipziger Universit</w:t>
      </w:r>
      <w:r>
        <w:rPr>
          <w:rFonts w:asciiTheme="majorBidi" w:hAnsiTheme="majorBidi" w:cstheme="majorBidi"/>
          <w:lang w:val="de-DE"/>
        </w:rPr>
        <w:t xml:space="preserve">y Press, </w:t>
      </w:r>
      <w:r w:rsidRPr="00861617">
        <w:rPr>
          <w:rFonts w:asciiTheme="majorBidi" w:hAnsiTheme="majorBidi" w:cstheme="majorBidi"/>
          <w:lang w:val="de-DE"/>
        </w:rPr>
        <w:t>2001) 699–720.</w:t>
      </w:r>
    </w:p>
  </w:footnote>
  <w:footnote w:id="20">
    <w:p w14:paraId="0408040C" w14:textId="0B215775" w:rsidR="003B57C9" w:rsidRPr="00B16436" w:rsidRDefault="003B57C9" w:rsidP="0076068E">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Endres Tucher, </w:t>
      </w:r>
      <w:r w:rsidRPr="00861617">
        <w:rPr>
          <w:rFonts w:asciiTheme="majorBidi" w:hAnsiTheme="majorBidi" w:cstheme="majorBidi"/>
          <w:i/>
          <w:iCs/>
          <w:lang w:val="de-DE"/>
        </w:rPr>
        <w:t>Baumeisterbuch der Stadt Nürnberg (1464-1475</w:t>
      </w:r>
      <w:r>
        <w:rPr>
          <w:rFonts w:asciiTheme="majorBidi" w:hAnsiTheme="majorBidi" w:cstheme="majorBidi"/>
          <w:i/>
          <w:iCs/>
          <w:lang w:val="de-DE"/>
        </w:rPr>
        <w:t>)</w:t>
      </w:r>
      <w:r w:rsidRPr="009B3F8F">
        <w:rPr>
          <w:rFonts w:asciiTheme="majorBidi" w:hAnsiTheme="majorBidi" w:cstheme="majorBidi"/>
          <w:lang w:val="de-DE"/>
        </w:rPr>
        <w:t>,</w:t>
      </w:r>
      <w:r w:rsidRPr="00861617">
        <w:rPr>
          <w:rFonts w:asciiTheme="majorBidi" w:hAnsiTheme="majorBidi" w:cstheme="majorBidi"/>
          <w:lang w:val="de-DE"/>
        </w:rPr>
        <w:t xml:space="preserve"> ed. Friedrich von Weech and Matthias von Lexer (Stuttgart</w:t>
      </w:r>
      <w:r>
        <w:rPr>
          <w:rFonts w:asciiTheme="majorBidi" w:hAnsiTheme="majorBidi" w:cstheme="majorBidi"/>
          <w:lang w:val="de-DE"/>
        </w:rPr>
        <w:t>:</w:t>
      </w:r>
      <w:r w:rsidRPr="00861617">
        <w:rPr>
          <w:rFonts w:asciiTheme="majorBidi" w:hAnsiTheme="majorBidi" w:cstheme="majorBidi"/>
          <w:lang w:val="de-DE"/>
        </w:rPr>
        <w:t xml:space="preserve"> Litterarischen Vereins, 1862) 163-198. For additional, less detailed, master builders’ books created by Lutz Steinlinger in 1452 and Heinrich Scharpf in 1459</w:t>
      </w:r>
      <w:r>
        <w:rPr>
          <w:rFonts w:asciiTheme="majorBidi" w:hAnsiTheme="majorBidi" w:cstheme="majorBidi"/>
          <w:lang w:val="de-DE"/>
        </w:rPr>
        <w:t xml:space="preserve">, see </w:t>
      </w:r>
      <w:r w:rsidRPr="00861617">
        <w:rPr>
          <w:rFonts w:asciiTheme="majorBidi" w:hAnsiTheme="majorBidi" w:cstheme="majorBidi"/>
          <w:lang w:val="de-DE"/>
        </w:rPr>
        <w:t xml:space="preserve">Ernst Mummenhoff, “Lutz Steinlingers Baumeisterbuch vom Jahre 1452,” </w:t>
      </w:r>
      <w:r w:rsidRPr="00861617">
        <w:rPr>
          <w:rFonts w:asciiTheme="majorBidi" w:hAnsiTheme="majorBidi" w:cstheme="majorBidi"/>
          <w:i/>
          <w:iCs/>
          <w:lang w:val="de-DE"/>
        </w:rPr>
        <w:t>Mitteilungen des Vereins für Geschichte der Stadt Nürnberg</w:t>
      </w:r>
      <w:r w:rsidRPr="00861617">
        <w:rPr>
          <w:rFonts w:asciiTheme="majorBidi" w:hAnsiTheme="majorBidi" w:cstheme="majorBidi"/>
          <w:lang w:val="de-DE"/>
        </w:rPr>
        <w:t xml:space="preserve"> 2 (1880) esp. 45-46, 59; N</w:t>
      </w:r>
      <w:r>
        <w:rPr>
          <w:rFonts w:asciiTheme="majorBidi" w:hAnsiTheme="majorBidi" w:cstheme="majorBidi"/>
          <w:lang w:val="de-DE"/>
        </w:rPr>
        <w:t>urem</w:t>
      </w:r>
      <w:r w:rsidRPr="00861617">
        <w:rPr>
          <w:rFonts w:asciiTheme="majorBidi" w:hAnsiTheme="majorBidi" w:cstheme="majorBidi"/>
          <w:lang w:val="de-DE"/>
        </w:rPr>
        <w:t>berg</w:t>
      </w:r>
      <w:r w:rsidR="00A7132D">
        <w:rPr>
          <w:rFonts w:asciiTheme="majorBidi" w:hAnsiTheme="majorBidi" w:cstheme="majorBidi"/>
          <w:lang w:val="de-DE"/>
        </w:rPr>
        <w:t xml:space="preserve">, </w:t>
      </w:r>
      <w:bookmarkStart w:id="0" w:name="_Hlk61441696"/>
      <w:r w:rsidR="005A7719" w:rsidRPr="00861617">
        <w:rPr>
          <w:rFonts w:asciiTheme="majorBidi" w:hAnsiTheme="majorBidi" w:cstheme="majorBidi"/>
          <w:lang w:val="de-DE"/>
        </w:rPr>
        <w:t>Nürnberg Stadtbibliothek</w:t>
      </w:r>
      <w:bookmarkEnd w:id="0"/>
      <w:r w:rsidRPr="00861617">
        <w:rPr>
          <w:rFonts w:asciiTheme="majorBidi" w:hAnsiTheme="majorBidi" w:cstheme="majorBidi"/>
          <w:lang w:val="de-DE"/>
        </w:rPr>
        <w:t>, Ms. Will. I. 23b.</w:t>
      </w:r>
    </w:p>
  </w:footnote>
  <w:footnote w:id="21">
    <w:p w14:paraId="428FF961" w14:textId="0EA0D598" w:rsidR="003B57C9" w:rsidRPr="001B75DD" w:rsidRDefault="003B57C9" w:rsidP="009B3F8F">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Tucher, </w:t>
      </w:r>
      <w:r w:rsidRPr="00861617">
        <w:rPr>
          <w:rFonts w:asciiTheme="majorBidi" w:hAnsiTheme="majorBidi" w:cstheme="majorBidi"/>
          <w:i/>
          <w:iCs/>
          <w:lang w:val="de-DE"/>
        </w:rPr>
        <w:t>Baumeisterbuch,</w:t>
      </w:r>
      <w:r w:rsidRPr="00861617">
        <w:rPr>
          <w:rFonts w:asciiTheme="majorBidi" w:hAnsiTheme="majorBidi" w:cstheme="majorBidi"/>
          <w:lang w:val="de-DE"/>
        </w:rPr>
        <w:t xml:space="preserve"> 189-196; Hirner, “Nürnberger Wasserversorgung,” 41-47; Grewe, “Water Technology,” 147-148; Karl Fischer, “Die Wasserversorgung der Reichsstadt,” in </w:t>
      </w:r>
      <w:r w:rsidRPr="00861617">
        <w:rPr>
          <w:rFonts w:asciiTheme="majorBidi" w:hAnsiTheme="majorBidi" w:cstheme="majorBidi"/>
          <w:i/>
          <w:iCs/>
          <w:lang w:val="de-DE"/>
        </w:rPr>
        <w:t>Die Wasserversorgung der Stadt Nürnberg von der reichsstädtischen Zeit bis zur Gegenwart: Festschrift zur Eröffnung der Wasserleitung von Ranna,</w:t>
      </w:r>
      <w:r w:rsidRPr="00861617">
        <w:rPr>
          <w:rFonts w:asciiTheme="majorBidi" w:hAnsiTheme="majorBidi" w:cstheme="majorBidi"/>
          <w:lang w:val="de-DE"/>
        </w:rPr>
        <w:t xml:space="preserve"> ed. </w:t>
      </w:r>
      <w:r w:rsidRPr="001B75DD">
        <w:rPr>
          <w:rFonts w:asciiTheme="majorBidi" w:hAnsiTheme="majorBidi" w:cstheme="majorBidi"/>
          <w:lang w:val="de-DE"/>
        </w:rPr>
        <w:t>Stadtmagistrat Nürnberg (N</w:t>
      </w:r>
      <w:r>
        <w:rPr>
          <w:rFonts w:asciiTheme="majorBidi" w:hAnsiTheme="majorBidi" w:cstheme="majorBidi"/>
          <w:lang w:val="de-DE"/>
        </w:rPr>
        <w:t>uremberg:</w:t>
      </w:r>
      <w:r w:rsidRPr="001B75DD">
        <w:rPr>
          <w:rFonts w:asciiTheme="majorBidi" w:hAnsiTheme="majorBidi" w:cstheme="majorBidi"/>
          <w:lang w:val="de-DE"/>
        </w:rPr>
        <w:t xml:space="preserve"> Sebald, 1912) 17-26. In N</w:t>
      </w:r>
      <w:r>
        <w:rPr>
          <w:rFonts w:asciiTheme="majorBidi" w:hAnsiTheme="majorBidi" w:cstheme="majorBidi"/>
          <w:lang w:val="de-DE"/>
        </w:rPr>
        <w:t>uremb</w:t>
      </w:r>
      <w:r w:rsidRPr="001B75DD">
        <w:rPr>
          <w:rFonts w:asciiTheme="majorBidi" w:hAnsiTheme="majorBidi" w:cstheme="majorBidi"/>
          <w:lang w:val="de-DE"/>
        </w:rPr>
        <w:t>erg, beneficial topographic, economic and political conditions allowed for the development of a relatively extensive system</w:t>
      </w:r>
      <w:r>
        <w:rPr>
          <w:rFonts w:asciiTheme="majorBidi" w:hAnsiTheme="majorBidi" w:cstheme="majorBidi"/>
          <w:lang w:val="de-DE"/>
        </w:rPr>
        <w:t>; see</w:t>
      </w:r>
      <w:r w:rsidRPr="001B75DD">
        <w:rPr>
          <w:rFonts w:asciiTheme="majorBidi" w:hAnsiTheme="majorBidi" w:cstheme="majorBidi"/>
          <w:lang w:val="de-DE"/>
        </w:rPr>
        <w:t xml:space="preserve"> Daniele Alexandre-Bidon, “Archéo-iconographie du puits au Moyen Âge (XII</w:t>
      </w:r>
      <w:r w:rsidRPr="001B75DD">
        <w:rPr>
          <w:rFonts w:asciiTheme="majorBidi" w:hAnsiTheme="majorBidi" w:cstheme="majorBidi"/>
          <w:vertAlign w:val="superscript"/>
          <w:lang w:val="de-DE"/>
        </w:rPr>
        <w:t>e</w:t>
      </w:r>
      <w:r w:rsidRPr="001B75DD">
        <w:rPr>
          <w:rFonts w:asciiTheme="majorBidi" w:hAnsiTheme="majorBidi" w:cstheme="majorBidi"/>
          <w:lang w:val="de-DE"/>
        </w:rPr>
        <w:t>-XVI</w:t>
      </w:r>
      <w:r w:rsidRPr="001B75DD">
        <w:rPr>
          <w:rFonts w:asciiTheme="majorBidi" w:hAnsiTheme="majorBidi" w:cstheme="majorBidi"/>
          <w:vertAlign w:val="superscript"/>
          <w:lang w:val="de-DE"/>
        </w:rPr>
        <w:t>e</w:t>
      </w:r>
      <w:r w:rsidRPr="001B75DD">
        <w:rPr>
          <w:rFonts w:asciiTheme="majorBidi" w:hAnsiTheme="majorBidi" w:cstheme="majorBidi"/>
          <w:lang w:val="de-DE"/>
        </w:rPr>
        <w:t xml:space="preserve"> siècle</w:t>
      </w:r>
      <w:r>
        <w:rPr>
          <w:rFonts w:asciiTheme="majorBidi" w:hAnsiTheme="majorBidi" w:cstheme="majorBidi"/>
          <w:lang w:val="de-DE"/>
        </w:rPr>
        <w:t>)</w:t>
      </w:r>
      <w:r w:rsidRPr="001B75DD">
        <w:rPr>
          <w:rFonts w:asciiTheme="majorBidi" w:hAnsiTheme="majorBidi" w:cstheme="majorBidi"/>
          <w:lang w:val="de-DE"/>
        </w:rPr>
        <w:t xml:space="preserve">” </w:t>
      </w:r>
      <w:r w:rsidRPr="001B75DD">
        <w:rPr>
          <w:rFonts w:asciiTheme="majorBidi" w:hAnsiTheme="majorBidi" w:cstheme="majorBidi"/>
          <w:i/>
          <w:iCs/>
          <w:lang w:val="de-DE"/>
        </w:rPr>
        <w:t>Mélanges de l'Ecole française de Rome, Moyen-Âge</w:t>
      </w:r>
      <w:r w:rsidRPr="001B75DD">
        <w:rPr>
          <w:rFonts w:asciiTheme="majorBidi" w:hAnsiTheme="majorBidi" w:cstheme="majorBidi"/>
          <w:lang w:val="de-DE"/>
        </w:rPr>
        <w:t>, 104 (1992) 540-543; Leguay</w:t>
      </w:r>
      <w:r w:rsidRPr="001B75DD">
        <w:rPr>
          <w:rFonts w:asciiTheme="majorBidi" w:hAnsiTheme="majorBidi" w:cstheme="majorBidi"/>
          <w:i/>
          <w:iCs/>
          <w:lang w:val="de-DE"/>
        </w:rPr>
        <w:t>, L’Eau</w:t>
      </w:r>
      <w:r w:rsidRPr="001B75DD">
        <w:rPr>
          <w:rFonts w:asciiTheme="majorBidi" w:hAnsiTheme="majorBidi" w:cstheme="majorBidi"/>
          <w:lang w:val="de-DE"/>
        </w:rPr>
        <w:t xml:space="preserve">, 96-98, 201-204; Magnusson, </w:t>
      </w:r>
      <w:r w:rsidRPr="001B75DD">
        <w:rPr>
          <w:rFonts w:asciiTheme="majorBidi" w:hAnsiTheme="majorBidi" w:cstheme="majorBidi"/>
          <w:i/>
          <w:iCs/>
          <w:lang w:val="de-DE"/>
        </w:rPr>
        <w:t>Water Technology,</w:t>
      </w:r>
      <w:r w:rsidRPr="001B75DD">
        <w:rPr>
          <w:rFonts w:asciiTheme="majorBidi" w:hAnsiTheme="majorBidi" w:cstheme="majorBidi"/>
          <w:lang w:val="de-DE"/>
        </w:rPr>
        <w:t xml:space="preserve"> 64, 87, 135-137; Schmid, “Brunnen,” 571-578; </w:t>
      </w:r>
      <w:r w:rsidRPr="001B75DD">
        <w:rPr>
          <w:rStyle w:val="apple-style-span"/>
          <w:rFonts w:asciiTheme="majorBidi" w:hAnsiTheme="majorBidi" w:cstheme="majorBidi"/>
          <w:lang w:val="de-DE"/>
        </w:rPr>
        <w:t>Guillerme, “Puits,</w:t>
      </w:r>
      <w:r w:rsidRPr="001B75DD">
        <w:rPr>
          <w:rFonts w:asciiTheme="majorBidi" w:hAnsiTheme="majorBidi" w:cstheme="majorBidi"/>
          <w:lang w:val="de-DE"/>
        </w:rPr>
        <w:t>” 185-200.</w:t>
      </w:r>
    </w:p>
  </w:footnote>
  <w:footnote w:id="22">
    <w:p w14:paraId="285EE0D8" w14:textId="2BD80662" w:rsidR="003B57C9" w:rsidRPr="00861617" w:rsidRDefault="003B57C9" w:rsidP="009B3F8F">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Endres Tucher, </w:t>
      </w:r>
      <w:r w:rsidRPr="00861617">
        <w:rPr>
          <w:rFonts w:asciiTheme="majorBidi" w:hAnsiTheme="majorBidi" w:cstheme="majorBidi"/>
          <w:i/>
          <w:iCs/>
          <w:lang w:val="de-DE"/>
        </w:rPr>
        <w:t>Baumeisterbuch,</w:t>
      </w:r>
      <w:r w:rsidRPr="00861617">
        <w:rPr>
          <w:rFonts w:asciiTheme="majorBidi" w:hAnsiTheme="majorBidi" w:cstheme="majorBidi"/>
          <w:lang w:val="de-DE"/>
        </w:rPr>
        <w:t xml:space="preserve"> 163-188, 196-198; Hirner, “Nürnberger Wasserversorgung,”</w:t>
      </w:r>
      <w:r>
        <w:rPr>
          <w:rFonts w:asciiTheme="majorBidi" w:hAnsiTheme="majorBidi" w:cstheme="majorBidi"/>
          <w:lang w:val="de-DE"/>
        </w:rPr>
        <w:t xml:space="preserve"> </w:t>
      </w:r>
      <w:r w:rsidRPr="00861617">
        <w:rPr>
          <w:rFonts w:asciiTheme="majorBidi" w:hAnsiTheme="majorBidi" w:cstheme="majorBidi"/>
          <w:lang w:val="de-DE"/>
        </w:rPr>
        <w:t>47-48, 53-59; Grewe, “Water Technology,” 148-149; Fischer, “Die Wasserversorgung,” 32-39; Schmid, “Brunnen,” 579-580. Also see figure 9 below.</w:t>
      </w:r>
    </w:p>
  </w:footnote>
  <w:footnote w:id="23">
    <w:p w14:paraId="5AE499CE" w14:textId="5FB564A4" w:rsidR="003B57C9" w:rsidRPr="00861617" w:rsidRDefault="003B57C9" w:rsidP="009B3F8F">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N</w:t>
      </w:r>
      <w:r>
        <w:rPr>
          <w:rFonts w:asciiTheme="majorBidi" w:hAnsiTheme="majorBidi" w:cstheme="majorBidi"/>
          <w:lang w:val="de-DE"/>
        </w:rPr>
        <w:t>urem</w:t>
      </w:r>
      <w:r w:rsidRPr="00861617">
        <w:rPr>
          <w:rFonts w:asciiTheme="majorBidi" w:hAnsiTheme="majorBidi" w:cstheme="majorBidi"/>
          <w:lang w:val="de-DE"/>
        </w:rPr>
        <w:t>berg</w:t>
      </w:r>
      <w:r w:rsidR="005A7719">
        <w:rPr>
          <w:rFonts w:asciiTheme="majorBidi" w:hAnsiTheme="majorBidi" w:cstheme="majorBidi"/>
          <w:lang w:val="de-DE"/>
        </w:rPr>
        <w:t xml:space="preserve">, </w:t>
      </w:r>
      <w:r w:rsidR="005A7719" w:rsidRPr="005A7719">
        <w:rPr>
          <w:rFonts w:asciiTheme="majorBidi" w:hAnsiTheme="majorBidi" w:cstheme="majorBidi"/>
          <w:lang w:val="de-DE"/>
        </w:rPr>
        <w:t>Stadtarchiv Nürnberg</w:t>
      </w:r>
      <w:r w:rsidRPr="00861617">
        <w:rPr>
          <w:rFonts w:asciiTheme="majorBidi" w:hAnsiTheme="majorBidi" w:cstheme="majorBidi"/>
          <w:lang w:val="de-DE"/>
        </w:rPr>
        <w:t xml:space="preserve">, B 1/I no. 7 (Brunnenbüch der Sebalder Stadtseite) ff. 1-86; </w:t>
      </w:r>
      <w:r w:rsidR="005A7719" w:rsidRPr="005A7719">
        <w:rPr>
          <w:rFonts w:asciiTheme="majorBidi" w:hAnsiTheme="majorBidi" w:cstheme="majorBidi"/>
          <w:lang w:val="de-DE"/>
        </w:rPr>
        <w:t xml:space="preserve"> Stadtarchiv Nürnberg,</w:t>
      </w:r>
      <w:r w:rsidRPr="00861617">
        <w:rPr>
          <w:rFonts w:asciiTheme="majorBidi" w:hAnsiTheme="majorBidi" w:cstheme="majorBidi"/>
          <w:lang w:val="de-DE"/>
        </w:rPr>
        <w:t xml:space="preserve"> B 1/I no. 8 (Brunnenbüch der Lorenzer Stadtseite) ff. 48-135. </w:t>
      </w:r>
      <w:r w:rsidRPr="00861617">
        <w:rPr>
          <w:rFonts w:asciiTheme="majorBidi" w:hAnsiTheme="majorBidi" w:cstheme="majorBidi"/>
        </w:rPr>
        <w:t>Less detailed surveys were conducted between 1419 and 1459</w:t>
      </w:r>
      <w:r>
        <w:rPr>
          <w:rFonts w:asciiTheme="majorBidi" w:hAnsiTheme="majorBidi" w:cstheme="majorBidi"/>
        </w:rPr>
        <w:t>; see</w:t>
      </w:r>
      <w:r w:rsidRPr="00861617">
        <w:rPr>
          <w:rFonts w:asciiTheme="majorBidi" w:hAnsiTheme="majorBidi" w:cstheme="majorBidi"/>
        </w:rPr>
        <w:t xml:space="preserve"> </w:t>
      </w:r>
      <w:r w:rsidRPr="00127467">
        <w:rPr>
          <w:rFonts w:asciiTheme="majorBidi" w:hAnsiTheme="majorBidi" w:cstheme="majorBidi"/>
        </w:rPr>
        <w:t>Nuremberg</w:t>
      </w:r>
      <w:r w:rsidR="005A7719">
        <w:rPr>
          <w:rFonts w:asciiTheme="majorBidi" w:hAnsiTheme="majorBidi" w:cstheme="majorBidi"/>
        </w:rPr>
        <w:t>,</w:t>
      </w:r>
      <w:r w:rsidRPr="00127467">
        <w:rPr>
          <w:rFonts w:asciiTheme="majorBidi" w:hAnsiTheme="majorBidi" w:cstheme="majorBidi"/>
        </w:rPr>
        <w:t xml:space="preserve"> </w:t>
      </w:r>
      <w:proofErr w:type="spellStart"/>
      <w:r w:rsidR="005A7719" w:rsidRPr="00861617">
        <w:rPr>
          <w:rFonts w:asciiTheme="majorBidi" w:hAnsiTheme="majorBidi" w:cstheme="majorBidi"/>
        </w:rPr>
        <w:t>Stadtarchiv</w:t>
      </w:r>
      <w:proofErr w:type="spellEnd"/>
      <w:r w:rsidR="005A7719" w:rsidRPr="00861617">
        <w:rPr>
          <w:rFonts w:asciiTheme="majorBidi" w:hAnsiTheme="majorBidi" w:cstheme="majorBidi"/>
        </w:rPr>
        <w:t xml:space="preserve"> Nürnberg</w:t>
      </w:r>
      <w:r w:rsidR="005A7719">
        <w:rPr>
          <w:rFonts w:asciiTheme="majorBidi" w:hAnsiTheme="majorBidi" w:cstheme="majorBidi"/>
        </w:rPr>
        <w:t>,</w:t>
      </w:r>
      <w:r w:rsidRPr="00861617">
        <w:rPr>
          <w:rFonts w:asciiTheme="majorBidi" w:hAnsiTheme="majorBidi" w:cstheme="majorBidi"/>
        </w:rPr>
        <w:t xml:space="preserve"> B 35 no. B1 (formerly: B 1/I no. 6).</w:t>
      </w:r>
    </w:p>
  </w:footnote>
  <w:footnote w:id="24">
    <w:p w14:paraId="1942BE71" w14:textId="786156EB" w:rsidR="003B57C9" w:rsidRPr="00861617" w:rsidRDefault="003B57C9" w:rsidP="009B3F8F">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Florian </w:t>
      </w:r>
      <w:proofErr w:type="spellStart"/>
      <w:r w:rsidRPr="00861617">
        <w:rPr>
          <w:rFonts w:asciiTheme="majorBidi" w:hAnsiTheme="majorBidi" w:cstheme="majorBidi"/>
        </w:rPr>
        <w:t>Ruhland</w:t>
      </w:r>
      <w:proofErr w:type="spellEnd"/>
      <w:r w:rsidRPr="00861617">
        <w:rPr>
          <w:rFonts w:asciiTheme="majorBidi" w:hAnsiTheme="majorBidi" w:cstheme="majorBidi"/>
        </w:rPr>
        <w:t xml:space="preserve">, “Power, Pleasure, and Pollution: Water Use in Pre-Industrial Nürnberg and Prague,” </w:t>
      </w:r>
      <w:proofErr w:type="spellStart"/>
      <w:r w:rsidRPr="00861617">
        <w:rPr>
          <w:rFonts w:asciiTheme="majorBidi" w:hAnsiTheme="majorBidi" w:cstheme="majorBidi"/>
          <w:i/>
          <w:iCs/>
        </w:rPr>
        <w:t>Klaudyán</w:t>
      </w:r>
      <w:proofErr w:type="spellEnd"/>
      <w:r w:rsidRPr="00861617">
        <w:rPr>
          <w:rFonts w:asciiTheme="majorBidi" w:hAnsiTheme="majorBidi" w:cstheme="majorBidi"/>
          <w:i/>
          <w:iCs/>
        </w:rPr>
        <w:t xml:space="preserve"> </w:t>
      </w:r>
      <w:r w:rsidRPr="00861617">
        <w:rPr>
          <w:rFonts w:asciiTheme="majorBidi" w:hAnsiTheme="majorBidi" w:cstheme="majorBidi"/>
        </w:rPr>
        <w:t xml:space="preserve">4 (2007) 8-9; </w:t>
      </w:r>
      <w:proofErr w:type="spellStart"/>
      <w:r w:rsidRPr="00861617">
        <w:rPr>
          <w:rFonts w:asciiTheme="majorBidi" w:hAnsiTheme="majorBidi" w:cstheme="majorBidi"/>
        </w:rPr>
        <w:t>Tucher</w:t>
      </w:r>
      <w:proofErr w:type="spellEnd"/>
      <w:r w:rsidRPr="00861617">
        <w:rPr>
          <w:rFonts w:asciiTheme="majorBidi" w:hAnsiTheme="majorBidi" w:cstheme="majorBidi"/>
        </w:rPr>
        <w:t xml:space="preserve">, </w:t>
      </w:r>
      <w:proofErr w:type="spellStart"/>
      <w:r w:rsidRPr="00861617">
        <w:rPr>
          <w:rFonts w:asciiTheme="majorBidi" w:hAnsiTheme="majorBidi" w:cstheme="majorBidi"/>
          <w:i/>
          <w:iCs/>
        </w:rPr>
        <w:t>Baumeisterbuch</w:t>
      </w:r>
      <w:proofErr w:type="spellEnd"/>
      <w:r w:rsidRPr="00861617">
        <w:rPr>
          <w:rFonts w:asciiTheme="majorBidi" w:hAnsiTheme="majorBidi" w:cstheme="majorBidi"/>
          <w:i/>
          <w:iCs/>
        </w:rPr>
        <w:t xml:space="preserve">, </w:t>
      </w:r>
      <w:r w:rsidRPr="00861617">
        <w:rPr>
          <w:rFonts w:asciiTheme="majorBidi" w:hAnsiTheme="majorBidi" w:cstheme="majorBidi"/>
        </w:rPr>
        <w:t xml:space="preserve">221-239. </w:t>
      </w:r>
      <w:r>
        <w:rPr>
          <w:rFonts w:asciiTheme="majorBidi" w:hAnsiTheme="majorBidi" w:cstheme="majorBidi"/>
        </w:rPr>
        <w:t>On</w:t>
      </w:r>
      <w:r w:rsidRPr="00861617">
        <w:rPr>
          <w:rFonts w:asciiTheme="majorBidi" w:hAnsiTheme="majorBidi" w:cstheme="majorBidi"/>
        </w:rPr>
        <w:t xml:space="preserve"> medie</w:t>
      </w:r>
      <w:r>
        <w:rPr>
          <w:rFonts w:asciiTheme="majorBidi" w:hAnsiTheme="majorBidi" w:cstheme="majorBidi"/>
        </w:rPr>
        <w:t>val urban industry, water power</w:t>
      </w:r>
      <w:r w:rsidRPr="00861617">
        <w:rPr>
          <w:rFonts w:asciiTheme="majorBidi" w:hAnsiTheme="majorBidi" w:cstheme="majorBidi"/>
        </w:rPr>
        <w:t xml:space="preserve"> and water pollution</w:t>
      </w:r>
      <w:r>
        <w:rPr>
          <w:rFonts w:asciiTheme="majorBidi" w:hAnsiTheme="majorBidi" w:cstheme="majorBidi"/>
        </w:rPr>
        <w:t>, see</w:t>
      </w:r>
      <w:r w:rsidRPr="00861617">
        <w:rPr>
          <w:rFonts w:asciiTheme="majorBidi" w:hAnsiTheme="majorBidi" w:cstheme="majorBidi"/>
        </w:rPr>
        <w:t xml:space="preserve"> </w:t>
      </w:r>
      <w:r w:rsidRPr="00861617">
        <w:rPr>
          <w:rFonts w:asciiTheme="majorBidi" w:hAnsiTheme="majorBidi" w:cstheme="majorBidi"/>
          <w:shd w:val="clear" w:color="auto" w:fill="FFFFFF"/>
        </w:rPr>
        <w:t xml:space="preserve">Jean-Pierre </w:t>
      </w:r>
      <w:proofErr w:type="spellStart"/>
      <w:r w:rsidRPr="00861617">
        <w:rPr>
          <w:rFonts w:asciiTheme="majorBidi" w:hAnsiTheme="majorBidi" w:cstheme="majorBidi"/>
          <w:shd w:val="clear" w:color="auto" w:fill="FFFFFF"/>
        </w:rPr>
        <w:t>Leguay</w:t>
      </w:r>
      <w:proofErr w:type="spellEnd"/>
      <w:r w:rsidRPr="00861617">
        <w:rPr>
          <w:rFonts w:asciiTheme="majorBidi" w:hAnsiTheme="majorBidi" w:cstheme="majorBidi"/>
        </w:rPr>
        <w:t xml:space="preserve">, </w:t>
      </w:r>
      <w:r w:rsidRPr="00861617">
        <w:rPr>
          <w:rFonts w:asciiTheme="majorBidi" w:hAnsiTheme="majorBidi" w:cstheme="majorBidi"/>
          <w:i/>
          <w:iCs/>
          <w:shd w:val="clear" w:color="auto" w:fill="FFFFFF"/>
        </w:rPr>
        <w:t>La</w:t>
      </w:r>
      <w:r w:rsidRPr="00861617">
        <w:rPr>
          <w:rStyle w:val="apple-converted-space"/>
          <w:rFonts w:asciiTheme="majorBidi" w:hAnsiTheme="majorBidi" w:cstheme="majorBidi"/>
          <w:i/>
          <w:iCs/>
          <w:shd w:val="clear" w:color="auto" w:fill="FFFFFF"/>
        </w:rPr>
        <w:t> </w:t>
      </w:r>
      <w:r w:rsidRPr="00861617">
        <w:rPr>
          <w:rFonts w:asciiTheme="majorBidi" w:hAnsiTheme="majorBidi" w:cstheme="majorBidi"/>
          <w:i/>
          <w:iCs/>
          <w:shd w:val="clear" w:color="auto" w:fill="FFFFFF"/>
        </w:rPr>
        <w:t>pollution</w:t>
      </w:r>
      <w:r w:rsidRPr="00861617">
        <w:rPr>
          <w:rStyle w:val="apple-converted-space"/>
          <w:rFonts w:asciiTheme="majorBidi" w:hAnsiTheme="majorBidi" w:cstheme="majorBidi"/>
          <w:i/>
          <w:iCs/>
          <w:shd w:val="clear" w:color="auto" w:fill="FFFFFF"/>
        </w:rPr>
        <w:t> </w:t>
      </w:r>
      <w:r w:rsidRPr="00861617">
        <w:rPr>
          <w:rFonts w:asciiTheme="majorBidi" w:hAnsiTheme="majorBidi" w:cstheme="majorBidi"/>
          <w:i/>
          <w:iCs/>
          <w:shd w:val="clear" w:color="auto" w:fill="FFFFFF"/>
        </w:rPr>
        <w:t xml:space="preserve">au </w:t>
      </w:r>
      <w:proofErr w:type="spellStart"/>
      <w:r w:rsidRPr="00861617">
        <w:rPr>
          <w:rFonts w:asciiTheme="majorBidi" w:hAnsiTheme="majorBidi" w:cstheme="majorBidi"/>
          <w:i/>
          <w:iCs/>
          <w:shd w:val="clear" w:color="auto" w:fill="FFFFFF"/>
        </w:rPr>
        <w:t>Moyen</w:t>
      </w:r>
      <w:proofErr w:type="spellEnd"/>
      <w:r w:rsidRPr="00861617">
        <w:rPr>
          <w:rFonts w:asciiTheme="majorBidi" w:hAnsiTheme="majorBidi" w:cstheme="majorBidi"/>
          <w:i/>
          <w:iCs/>
          <w:shd w:val="clear" w:color="auto" w:fill="FFFFFF"/>
        </w:rPr>
        <w:t xml:space="preserve"> </w:t>
      </w:r>
      <w:proofErr w:type="spellStart"/>
      <w:r w:rsidRPr="00861617">
        <w:rPr>
          <w:rFonts w:asciiTheme="majorBidi" w:hAnsiTheme="majorBidi" w:cstheme="majorBidi"/>
          <w:i/>
          <w:iCs/>
          <w:shd w:val="clear" w:color="auto" w:fill="FFFFFF"/>
        </w:rPr>
        <w:t>Âge</w:t>
      </w:r>
      <w:proofErr w:type="spellEnd"/>
      <w:r w:rsidRPr="00861617">
        <w:rPr>
          <w:rFonts w:asciiTheme="majorBidi" w:hAnsiTheme="majorBidi" w:cstheme="majorBidi"/>
          <w:i/>
          <w:iCs/>
          <w:shd w:val="clear" w:color="auto" w:fill="FFFFFF"/>
        </w:rPr>
        <w:t xml:space="preserve"> dans le </w:t>
      </w:r>
      <w:proofErr w:type="spellStart"/>
      <w:r w:rsidRPr="00861617">
        <w:rPr>
          <w:rFonts w:asciiTheme="majorBidi" w:hAnsiTheme="majorBidi" w:cstheme="majorBidi"/>
          <w:i/>
          <w:iCs/>
          <w:shd w:val="clear" w:color="auto" w:fill="FFFFFF"/>
        </w:rPr>
        <w:t>royaume</w:t>
      </w:r>
      <w:proofErr w:type="spellEnd"/>
      <w:r w:rsidRPr="00861617">
        <w:rPr>
          <w:rFonts w:asciiTheme="majorBidi" w:hAnsiTheme="majorBidi" w:cstheme="majorBidi"/>
          <w:i/>
          <w:iCs/>
          <w:shd w:val="clear" w:color="auto" w:fill="FFFFFF"/>
        </w:rPr>
        <w:t xml:space="preserve"> de France et dans les grands fiefs</w:t>
      </w:r>
      <w:r w:rsidRPr="00861617">
        <w:rPr>
          <w:rFonts w:asciiTheme="majorBidi" w:hAnsiTheme="majorBidi" w:cstheme="majorBidi"/>
          <w:shd w:val="clear" w:color="auto" w:fill="FFFFFF"/>
        </w:rPr>
        <w:t xml:space="preserve"> (Paris</w:t>
      </w:r>
      <w:r>
        <w:rPr>
          <w:rFonts w:asciiTheme="majorBidi" w:hAnsiTheme="majorBidi" w:cstheme="majorBidi"/>
          <w:shd w:val="clear" w:color="auto" w:fill="FFFFFF"/>
        </w:rPr>
        <w:t>:</w:t>
      </w:r>
      <w:r w:rsidRPr="00861617">
        <w:rPr>
          <w:rStyle w:val="apple-converted-space"/>
          <w:rFonts w:asciiTheme="majorBidi" w:hAnsiTheme="majorBidi" w:cstheme="majorBidi"/>
          <w:shd w:val="clear" w:color="auto" w:fill="FFFFFF"/>
        </w:rPr>
        <w:t> </w:t>
      </w:r>
      <w:r w:rsidRPr="00861617">
        <w:rPr>
          <w:rFonts w:asciiTheme="majorBidi" w:hAnsiTheme="majorBidi" w:cstheme="majorBidi"/>
          <w:shd w:val="clear" w:color="auto" w:fill="FFFFFF"/>
        </w:rPr>
        <w:t xml:space="preserve">Éditions Jean-Paul </w:t>
      </w:r>
      <w:proofErr w:type="spellStart"/>
      <w:r w:rsidRPr="00861617">
        <w:rPr>
          <w:rFonts w:asciiTheme="majorBidi" w:hAnsiTheme="majorBidi" w:cstheme="majorBidi"/>
          <w:shd w:val="clear" w:color="auto" w:fill="FFFFFF"/>
        </w:rPr>
        <w:t>Gisserot</w:t>
      </w:r>
      <w:proofErr w:type="spellEnd"/>
      <w:r w:rsidRPr="00861617">
        <w:rPr>
          <w:rFonts w:asciiTheme="majorBidi" w:hAnsiTheme="majorBidi" w:cstheme="majorBidi"/>
          <w:shd w:val="clear" w:color="auto" w:fill="FFFFFF"/>
        </w:rPr>
        <w:t xml:space="preserve">, </w:t>
      </w:r>
      <w:r w:rsidRPr="00861617">
        <w:rPr>
          <w:rStyle w:val="nowrap"/>
          <w:rFonts w:asciiTheme="majorBidi" w:hAnsiTheme="majorBidi" w:cstheme="majorBidi"/>
          <w:shd w:val="clear" w:color="auto" w:fill="FFFFFF"/>
        </w:rPr>
        <w:t>1999)16-24, 58-60, 65-70;</w:t>
      </w:r>
      <w:r w:rsidRPr="00861617">
        <w:rPr>
          <w:rFonts w:asciiTheme="majorBidi" w:hAnsiTheme="majorBidi" w:cstheme="majorBidi"/>
          <w:shd w:val="clear" w:color="auto" w:fill="FFFFFF"/>
        </w:rPr>
        <w:t xml:space="preserve"> André </w:t>
      </w:r>
      <w:proofErr w:type="spellStart"/>
      <w:r w:rsidRPr="00861617">
        <w:rPr>
          <w:rFonts w:asciiTheme="majorBidi" w:hAnsiTheme="majorBidi" w:cstheme="majorBidi"/>
          <w:shd w:val="clear" w:color="auto" w:fill="FFFFFF"/>
        </w:rPr>
        <w:t>Guillerme</w:t>
      </w:r>
      <w:proofErr w:type="spellEnd"/>
      <w:r w:rsidRPr="00861617">
        <w:rPr>
          <w:rFonts w:asciiTheme="majorBidi" w:hAnsiTheme="majorBidi" w:cstheme="majorBidi"/>
          <w:shd w:val="clear" w:color="auto" w:fill="FFFFFF"/>
        </w:rPr>
        <w:t xml:space="preserve">, </w:t>
      </w:r>
      <w:r w:rsidRPr="00861617">
        <w:rPr>
          <w:rFonts w:asciiTheme="majorBidi" w:hAnsiTheme="majorBidi" w:cstheme="majorBidi"/>
          <w:i/>
          <w:iCs/>
          <w:shd w:val="clear" w:color="auto" w:fill="FFFFFF"/>
        </w:rPr>
        <w:t>The Age of Water: The Urban Environment in the North of France, A.D. 300-1800</w:t>
      </w:r>
      <w:r w:rsidRPr="00861617">
        <w:rPr>
          <w:rFonts w:asciiTheme="majorBidi" w:hAnsiTheme="majorBidi" w:cstheme="majorBidi"/>
          <w:shd w:val="clear" w:color="auto" w:fill="FFFFFF"/>
        </w:rPr>
        <w:t xml:space="preserve"> (College Station</w:t>
      </w:r>
      <w:r>
        <w:rPr>
          <w:rFonts w:asciiTheme="majorBidi" w:hAnsiTheme="majorBidi" w:cstheme="majorBidi"/>
          <w:shd w:val="clear" w:color="auto" w:fill="FFFFFF"/>
        </w:rPr>
        <w:t>:</w:t>
      </w:r>
      <w:r w:rsidRPr="00861617">
        <w:rPr>
          <w:rFonts w:asciiTheme="majorBidi" w:hAnsiTheme="majorBidi" w:cstheme="majorBidi"/>
          <w:shd w:val="clear" w:color="auto" w:fill="FFFFFF"/>
        </w:rPr>
        <w:t xml:space="preserve"> Texas A&amp;M University Press, 1988) 78-101, 116-117, 140-174; </w:t>
      </w:r>
      <w:proofErr w:type="spellStart"/>
      <w:r w:rsidRPr="00861617">
        <w:rPr>
          <w:rFonts w:asciiTheme="majorBidi" w:hAnsiTheme="majorBidi" w:cstheme="majorBidi"/>
          <w:shd w:val="clear" w:color="auto" w:fill="FFFFFF"/>
        </w:rPr>
        <w:t>Leguay</w:t>
      </w:r>
      <w:proofErr w:type="spellEnd"/>
      <w:r w:rsidRPr="00861617">
        <w:rPr>
          <w:rFonts w:asciiTheme="majorBidi" w:hAnsiTheme="majorBidi" w:cstheme="majorBidi"/>
        </w:rPr>
        <w:t xml:space="preserve">, </w:t>
      </w:r>
      <w:proofErr w:type="spellStart"/>
      <w:r w:rsidRPr="00861617">
        <w:rPr>
          <w:rFonts w:asciiTheme="majorBidi" w:hAnsiTheme="majorBidi" w:cstheme="majorBidi"/>
          <w:i/>
          <w:iCs/>
          <w:shd w:val="clear" w:color="auto" w:fill="FFFFFF"/>
        </w:rPr>
        <w:t>L’Eau</w:t>
      </w:r>
      <w:proofErr w:type="spellEnd"/>
      <w:r w:rsidRPr="00861617">
        <w:rPr>
          <w:rFonts w:asciiTheme="majorBidi" w:hAnsiTheme="majorBidi" w:cstheme="majorBidi"/>
          <w:shd w:val="clear" w:color="auto" w:fill="FFFFFF"/>
        </w:rPr>
        <w:t>, 118-128,</w:t>
      </w:r>
      <w:r w:rsidRPr="00861617">
        <w:rPr>
          <w:rFonts w:asciiTheme="majorBidi" w:eastAsia="Arial Unicode MS" w:hAnsiTheme="majorBidi" w:cstheme="majorBidi"/>
          <w:shd w:val="clear" w:color="auto" w:fill="FFFFFF"/>
        </w:rPr>
        <w:t xml:space="preserve"> 138-141,</w:t>
      </w:r>
      <w:r w:rsidRPr="00861617">
        <w:rPr>
          <w:rFonts w:asciiTheme="majorBidi" w:hAnsiTheme="majorBidi" w:cstheme="majorBidi"/>
          <w:shd w:val="clear" w:color="auto" w:fill="FFFFFF"/>
        </w:rPr>
        <w:t xml:space="preserve"> 156-160;</w:t>
      </w:r>
      <w:r w:rsidRPr="00861617">
        <w:rPr>
          <w:rFonts w:asciiTheme="majorBidi" w:hAnsiTheme="majorBidi" w:cstheme="majorBidi"/>
        </w:rPr>
        <w:t xml:space="preserve"> Schmid, “</w:t>
      </w:r>
      <w:proofErr w:type="spellStart"/>
      <w:r w:rsidRPr="00861617">
        <w:rPr>
          <w:rFonts w:asciiTheme="majorBidi" w:hAnsiTheme="majorBidi" w:cstheme="majorBidi"/>
        </w:rPr>
        <w:t>Brunnen</w:t>
      </w:r>
      <w:proofErr w:type="spellEnd"/>
      <w:r w:rsidRPr="00861617">
        <w:rPr>
          <w:rFonts w:asciiTheme="majorBidi" w:hAnsiTheme="majorBidi" w:cstheme="majorBidi"/>
        </w:rPr>
        <w:t>,” 577-578;</w:t>
      </w:r>
      <w:r w:rsidRPr="00861617">
        <w:rPr>
          <w:rFonts w:asciiTheme="majorBidi" w:hAnsiTheme="majorBidi" w:cstheme="majorBidi"/>
          <w:shd w:val="clear" w:color="auto" w:fill="FFFFFF"/>
        </w:rPr>
        <w:t xml:space="preserve"> </w:t>
      </w:r>
      <w:r w:rsidRPr="00861617">
        <w:rPr>
          <w:rFonts w:asciiTheme="majorBidi" w:hAnsiTheme="majorBidi" w:cstheme="majorBidi"/>
        </w:rPr>
        <w:t xml:space="preserve">Magnusson, </w:t>
      </w:r>
      <w:r w:rsidRPr="00861617">
        <w:rPr>
          <w:rFonts w:asciiTheme="majorBidi" w:hAnsiTheme="majorBidi" w:cstheme="majorBidi"/>
          <w:i/>
          <w:iCs/>
        </w:rPr>
        <w:t>Water Technology,</w:t>
      </w:r>
      <w:r w:rsidRPr="00861617">
        <w:rPr>
          <w:rFonts w:asciiTheme="majorBidi" w:hAnsiTheme="majorBidi" w:cstheme="majorBidi"/>
        </w:rPr>
        <w:t xml:space="preserve"> 27, 32-33, 153-160; Adam Lucas, </w:t>
      </w:r>
      <w:r w:rsidRPr="00861617">
        <w:rPr>
          <w:rFonts w:asciiTheme="majorBidi" w:hAnsiTheme="majorBidi" w:cstheme="majorBidi"/>
          <w:i/>
          <w:iCs/>
        </w:rPr>
        <w:t>Wind, Water, Work: Ancient And Medieval Milling Technology</w:t>
      </w:r>
      <w:r w:rsidRPr="00861617">
        <w:rPr>
          <w:rFonts w:asciiTheme="majorBidi" w:hAnsiTheme="majorBidi" w:cstheme="majorBidi"/>
        </w:rPr>
        <w:t xml:space="preserve"> (Leiden</w:t>
      </w:r>
      <w:r>
        <w:rPr>
          <w:rFonts w:asciiTheme="majorBidi" w:hAnsiTheme="majorBidi" w:cstheme="majorBidi"/>
        </w:rPr>
        <w:t>:</w:t>
      </w:r>
      <w:r w:rsidRPr="00861617">
        <w:rPr>
          <w:rFonts w:asciiTheme="majorBidi" w:hAnsiTheme="majorBidi" w:cstheme="majorBidi"/>
        </w:rPr>
        <w:t xml:space="preserve"> Brill, 2006)</w:t>
      </w:r>
      <w:r>
        <w:rPr>
          <w:rFonts w:asciiTheme="majorBidi" w:hAnsiTheme="majorBidi" w:cstheme="majorBidi"/>
        </w:rPr>
        <w:t xml:space="preserve"> </w:t>
      </w:r>
      <w:r w:rsidRPr="00861617">
        <w:rPr>
          <w:rFonts w:asciiTheme="majorBidi" w:hAnsiTheme="majorBidi" w:cstheme="majorBidi"/>
        </w:rPr>
        <w:t>201-262.</w:t>
      </w:r>
    </w:p>
  </w:footnote>
  <w:footnote w:id="25">
    <w:p w14:paraId="4333BBB7" w14:textId="4CE2DC3E" w:rsidR="003B57C9" w:rsidRPr="001312AA" w:rsidRDefault="003B57C9" w:rsidP="00E07800">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1312AA">
        <w:rPr>
          <w:rFonts w:asciiTheme="majorBidi" w:hAnsiTheme="majorBidi" w:cstheme="majorBidi"/>
          <w:lang w:val="de-DE"/>
        </w:rPr>
        <w:t xml:space="preserve"> Nuremberg</w:t>
      </w:r>
      <w:r w:rsidR="001312AA" w:rsidRPr="001312AA">
        <w:rPr>
          <w:rFonts w:asciiTheme="majorBidi" w:hAnsiTheme="majorBidi" w:cstheme="majorBidi"/>
          <w:lang w:val="de-DE"/>
        </w:rPr>
        <w:t xml:space="preserve">, </w:t>
      </w:r>
      <w:r w:rsidR="001312AA" w:rsidRPr="00861617">
        <w:rPr>
          <w:rFonts w:asciiTheme="majorBidi" w:hAnsiTheme="majorBidi" w:cstheme="majorBidi"/>
          <w:lang w:val="de-DE"/>
        </w:rPr>
        <w:t>Nürnberg Stadtbibliothek</w:t>
      </w:r>
      <w:r w:rsidRPr="001312AA">
        <w:rPr>
          <w:rFonts w:asciiTheme="majorBidi" w:hAnsiTheme="majorBidi" w:cstheme="majorBidi"/>
          <w:lang w:val="de-DE"/>
        </w:rPr>
        <w:t>, Ms. Will. I. 23b, f. 1r (cover).</w:t>
      </w:r>
    </w:p>
  </w:footnote>
  <w:footnote w:id="26">
    <w:p w14:paraId="32B53133" w14:textId="720BF9D2" w:rsidR="003B57C9" w:rsidRPr="00861617" w:rsidRDefault="003B57C9" w:rsidP="007C0AE6">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N</w:t>
      </w:r>
      <w:r>
        <w:rPr>
          <w:rFonts w:asciiTheme="majorBidi" w:hAnsiTheme="majorBidi" w:cstheme="majorBidi"/>
          <w:lang w:val="de-DE"/>
        </w:rPr>
        <w:t>urem</w:t>
      </w:r>
      <w:r w:rsidRPr="00861617">
        <w:rPr>
          <w:rFonts w:asciiTheme="majorBidi" w:hAnsiTheme="majorBidi" w:cstheme="majorBidi"/>
          <w:lang w:val="de-DE"/>
        </w:rPr>
        <w:t>berg</w:t>
      </w:r>
      <w:r w:rsidR="001312AA">
        <w:rPr>
          <w:rFonts w:asciiTheme="majorBidi" w:hAnsiTheme="majorBidi" w:cstheme="majorBidi"/>
          <w:lang w:val="de-DE"/>
        </w:rPr>
        <w:t>,</w:t>
      </w:r>
      <w:r w:rsidR="001312AA" w:rsidRPr="001312AA">
        <w:rPr>
          <w:rFonts w:asciiTheme="majorBidi" w:hAnsiTheme="majorBidi" w:cstheme="majorBidi"/>
          <w:lang w:val="de-DE"/>
        </w:rPr>
        <w:t xml:space="preserve"> </w:t>
      </w:r>
      <w:r w:rsidR="001312AA" w:rsidRPr="00861617">
        <w:rPr>
          <w:rFonts w:asciiTheme="majorBidi" w:hAnsiTheme="majorBidi" w:cstheme="majorBidi"/>
          <w:lang w:val="de-DE"/>
        </w:rPr>
        <w:t>Nürnberg Stadtbibliothek</w:t>
      </w:r>
      <w:r w:rsidRPr="00861617">
        <w:rPr>
          <w:rFonts w:asciiTheme="majorBidi" w:hAnsiTheme="majorBidi" w:cstheme="majorBidi"/>
          <w:lang w:val="de-DE"/>
        </w:rPr>
        <w:t xml:space="preserve">, Ms. Will. I. 23b, f. 1v; </w:t>
      </w:r>
      <w:r w:rsidRPr="001B75DD">
        <w:rPr>
          <w:rFonts w:asciiTheme="majorBidi" w:hAnsiTheme="majorBidi" w:cstheme="majorBidi"/>
          <w:lang w:val="de-DE"/>
        </w:rPr>
        <w:t xml:space="preserve">Ludwig Zintl, </w:t>
      </w:r>
      <w:r w:rsidRPr="001B75DD">
        <w:rPr>
          <w:rFonts w:asciiTheme="majorBidi" w:hAnsiTheme="majorBidi" w:cstheme="majorBidi"/>
          <w:i/>
          <w:iCs/>
          <w:lang w:val="de-DE"/>
        </w:rPr>
        <w:t>Der schöne Brunnen in Nürnberg und seine Figuren: Geschichte und Bedeutung eines Kunstwerkes</w:t>
      </w:r>
      <w:r w:rsidRPr="001B75DD">
        <w:rPr>
          <w:rFonts w:asciiTheme="majorBidi" w:hAnsiTheme="majorBidi" w:cstheme="majorBidi"/>
          <w:lang w:val="de-DE"/>
        </w:rPr>
        <w:t xml:space="preserve"> (N</w:t>
      </w:r>
      <w:r>
        <w:rPr>
          <w:rFonts w:asciiTheme="majorBidi" w:hAnsiTheme="majorBidi" w:cstheme="majorBidi"/>
          <w:lang w:val="de-DE"/>
        </w:rPr>
        <w:t>urem</w:t>
      </w:r>
      <w:r w:rsidRPr="001B75DD">
        <w:rPr>
          <w:rFonts w:asciiTheme="majorBidi" w:hAnsiTheme="majorBidi" w:cstheme="majorBidi"/>
          <w:lang w:val="de-DE"/>
        </w:rPr>
        <w:t>berg</w:t>
      </w:r>
      <w:r>
        <w:rPr>
          <w:rFonts w:asciiTheme="majorBidi" w:hAnsiTheme="majorBidi" w:cstheme="majorBidi"/>
          <w:lang w:val="de-DE"/>
        </w:rPr>
        <w:t>:</w:t>
      </w:r>
      <w:r w:rsidRPr="001B75DD">
        <w:rPr>
          <w:rFonts w:asciiTheme="majorBidi" w:hAnsiTheme="majorBidi" w:cstheme="majorBidi"/>
          <w:lang w:val="de-DE"/>
        </w:rPr>
        <w:t xml:space="preserve"> Hofmann, 1993)</w:t>
      </w:r>
      <w:r>
        <w:rPr>
          <w:rFonts w:asciiTheme="majorBidi" w:hAnsiTheme="majorBidi" w:cstheme="majorBidi"/>
          <w:lang w:val="de-DE"/>
        </w:rPr>
        <w:t xml:space="preserve"> </w:t>
      </w:r>
      <w:r w:rsidRPr="00861617">
        <w:rPr>
          <w:rFonts w:asciiTheme="majorBidi" w:hAnsiTheme="majorBidi" w:cstheme="majorBidi"/>
          <w:lang w:val="de-DE"/>
        </w:rPr>
        <w:t>16-18.</w:t>
      </w:r>
    </w:p>
  </w:footnote>
  <w:footnote w:id="27">
    <w:p w14:paraId="6C2D4392" w14:textId="608B6333" w:rsidR="003B57C9" w:rsidRPr="00861617" w:rsidRDefault="003B57C9" w:rsidP="007C0AE6">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The fountain underwent several reconstructions, but the modern structure still contains so</w:t>
      </w:r>
      <w:r>
        <w:rPr>
          <w:rFonts w:asciiTheme="majorBidi" w:hAnsiTheme="majorBidi" w:cstheme="majorBidi"/>
          <w:lang w:val="de-DE"/>
        </w:rPr>
        <w:t xml:space="preserve">me elements of the 1385 design; </w:t>
      </w:r>
      <w:r w:rsidRPr="00861617">
        <w:rPr>
          <w:rFonts w:asciiTheme="majorBidi" w:hAnsiTheme="majorBidi" w:cstheme="majorBidi"/>
          <w:lang w:val="de-DE"/>
        </w:rPr>
        <w:t xml:space="preserve">Tucher, </w:t>
      </w:r>
      <w:r w:rsidRPr="00861617">
        <w:rPr>
          <w:rFonts w:asciiTheme="majorBidi" w:hAnsiTheme="majorBidi" w:cstheme="majorBidi"/>
          <w:i/>
          <w:iCs/>
          <w:lang w:val="de-DE"/>
        </w:rPr>
        <w:t>Baumeisterbuch,</w:t>
      </w:r>
      <w:r w:rsidRPr="00861617">
        <w:rPr>
          <w:rFonts w:asciiTheme="majorBidi" w:hAnsiTheme="majorBidi" w:cstheme="majorBidi"/>
          <w:lang w:val="de-DE"/>
        </w:rPr>
        <w:t xml:space="preserve"> 163-170; Zintl, </w:t>
      </w:r>
      <w:r w:rsidRPr="00861617">
        <w:rPr>
          <w:rFonts w:asciiTheme="majorBidi" w:hAnsiTheme="majorBidi" w:cstheme="majorBidi"/>
          <w:i/>
          <w:iCs/>
          <w:lang w:val="de-DE"/>
        </w:rPr>
        <w:t>schöne Brunnen</w:t>
      </w:r>
      <w:r w:rsidRPr="00861617">
        <w:rPr>
          <w:rFonts w:asciiTheme="majorBidi" w:hAnsiTheme="majorBidi" w:cstheme="majorBidi"/>
          <w:lang w:val="de-DE"/>
        </w:rPr>
        <w:t xml:space="preserve">, 18-20; Grewe, “Water Technology,” 149; Schmid, “Brunnen,” 579-580; Hirner, “Nürnberger Wasserversorgung,”   53-55; Fischer, “Die Wasserversorgung,” 32-40; Simon-Muscheid, “Städtische Zierde,” 708; Kah, </w:t>
      </w:r>
      <w:bookmarkStart w:id="1" w:name="_Hlk38317020"/>
      <w:r w:rsidRPr="00861617">
        <w:rPr>
          <w:rFonts w:asciiTheme="majorBidi" w:hAnsiTheme="majorBidi" w:cstheme="majorBidi"/>
          <w:i/>
          <w:iCs/>
          <w:lang w:val="de-DE"/>
        </w:rPr>
        <w:t>königliche Stadt</w:t>
      </w:r>
      <w:bookmarkEnd w:id="1"/>
      <w:r w:rsidRPr="00861617">
        <w:rPr>
          <w:rFonts w:asciiTheme="majorBidi" w:hAnsiTheme="majorBidi" w:cstheme="majorBidi"/>
          <w:lang w:val="de-DE"/>
        </w:rPr>
        <w:t>, 189-195.</w:t>
      </w:r>
    </w:p>
  </w:footnote>
  <w:footnote w:id="28">
    <w:p w14:paraId="1F863446" w14:textId="6EC88320"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CA239D">
        <w:rPr>
          <w:rFonts w:asciiTheme="majorBidi" w:hAnsiTheme="majorBidi" w:cstheme="majorBidi"/>
          <w:lang w:val="de-DE"/>
        </w:rPr>
        <w:t xml:space="preserve"> Kah,</w:t>
      </w:r>
      <w:r>
        <w:rPr>
          <w:rFonts w:asciiTheme="majorBidi" w:hAnsiTheme="majorBidi" w:cstheme="majorBidi"/>
          <w:lang w:val="de-DE"/>
        </w:rPr>
        <w:t xml:space="preserve"> </w:t>
      </w:r>
      <w:r w:rsidRPr="00CA239D">
        <w:rPr>
          <w:rFonts w:asciiTheme="majorBidi" w:hAnsiTheme="majorBidi" w:cstheme="majorBidi"/>
          <w:i/>
          <w:iCs/>
          <w:lang w:val="de-DE"/>
        </w:rPr>
        <w:t>königliche Stadt</w:t>
      </w:r>
      <w:r w:rsidRPr="00CA239D">
        <w:rPr>
          <w:rFonts w:asciiTheme="majorBidi" w:hAnsiTheme="majorBidi" w:cstheme="majorBidi"/>
          <w:lang w:val="de-DE"/>
        </w:rPr>
        <w:t>, 189-198, 206-207; Zintl,</w:t>
      </w:r>
      <w:r w:rsidRPr="00CA239D">
        <w:rPr>
          <w:rFonts w:asciiTheme="majorBidi" w:hAnsiTheme="majorBidi" w:cstheme="majorBidi"/>
          <w:i/>
          <w:iCs/>
          <w:lang w:val="de-DE"/>
        </w:rPr>
        <w:t xml:space="preserve"> schöne Brunnen</w:t>
      </w:r>
      <w:r w:rsidRPr="00CA239D">
        <w:rPr>
          <w:rFonts w:asciiTheme="majorBidi" w:hAnsiTheme="majorBidi" w:cstheme="majorBidi"/>
          <w:lang w:val="de-DE"/>
        </w:rPr>
        <w:t xml:space="preserve">, 8-17; Simon-Muscheid, “Städtische Zierde,” 708-709, 716-717; Thomas Frangenberg, “King and Empire in German Civic Sculpture,” in </w:t>
      </w:r>
      <w:r w:rsidRPr="00CA239D">
        <w:rPr>
          <w:rFonts w:asciiTheme="majorBidi" w:hAnsiTheme="majorBidi" w:cstheme="majorBidi"/>
          <w:i/>
          <w:iCs/>
          <w:lang w:val="de-DE"/>
        </w:rPr>
        <w:t>Secular Sculpture, 1300-1550</w:t>
      </w:r>
      <w:r w:rsidRPr="00CA239D">
        <w:rPr>
          <w:rFonts w:asciiTheme="majorBidi" w:hAnsiTheme="majorBidi" w:cstheme="majorBidi"/>
          <w:lang w:val="de-DE"/>
        </w:rPr>
        <w:t xml:space="preserve">, ed. </w:t>
      </w:r>
      <w:r w:rsidRPr="00262A4C">
        <w:rPr>
          <w:rFonts w:asciiTheme="majorBidi" w:hAnsiTheme="majorBidi" w:cstheme="majorBidi"/>
        </w:rPr>
        <w:t xml:space="preserve">Phillip Lindsey and Thomas </w:t>
      </w:r>
      <w:proofErr w:type="spellStart"/>
      <w:r w:rsidRPr="00262A4C">
        <w:rPr>
          <w:rFonts w:asciiTheme="majorBidi" w:hAnsiTheme="majorBidi" w:cstheme="majorBidi"/>
        </w:rPr>
        <w:t>Frangenberg</w:t>
      </w:r>
      <w:proofErr w:type="spellEnd"/>
      <w:r w:rsidRPr="00262A4C">
        <w:rPr>
          <w:rFonts w:asciiTheme="majorBidi" w:hAnsiTheme="majorBidi" w:cstheme="majorBidi"/>
        </w:rPr>
        <w:t xml:space="preserve"> </w:t>
      </w:r>
      <w:r w:rsidRPr="00861617">
        <w:rPr>
          <w:rFonts w:asciiTheme="majorBidi" w:hAnsiTheme="majorBidi" w:cstheme="majorBidi"/>
        </w:rPr>
        <w:t>(Stamford</w:t>
      </w:r>
      <w:r>
        <w:rPr>
          <w:rFonts w:asciiTheme="majorBidi" w:hAnsiTheme="majorBidi" w:cstheme="majorBidi"/>
        </w:rPr>
        <w:t>:</w:t>
      </w:r>
      <w:r w:rsidRPr="00861617">
        <w:rPr>
          <w:rFonts w:asciiTheme="majorBidi" w:hAnsiTheme="majorBidi" w:cstheme="majorBidi"/>
        </w:rPr>
        <w:t xml:space="preserve"> Shaun </w:t>
      </w:r>
      <w:proofErr w:type="spellStart"/>
      <w:r w:rsidRPr="00861617">
        <w:rPr>
          <w:rFonts w:asciiTheme="majorBidi" w:hAnsiTheme="majorBidi" w:cstheme="majorBidi"/>
        </w:rPr>
        <w:t>Tyas</w:t>
      </w:r>
      <w:proofErr w:type="spellEnd"/>
      <w:r w:rsidRPr="00861617">
        <w:rPr>
          <w:rFonts w:asciiTheme="majorBidi" w:hAnsiTheme="majorBidi" w:cstheme="majorBidi"/>
        </w:rPr>
        <w:t>, 2000) 107-109.</w:t>
      </w:r>
    </w:p>
  </w:footnote>
  <w:footnote w:id="29">
    <w:p w14:paraId="0B28437A" w14:textId="5DFB01FB" w:rsidR="003B57C9" w:rsidRPr="00127467" w:rsidRDefault="003B57C9" w:rsidP="007C0AE6">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The </w:t>
      </w:r>
      <w:proofErr w:type="spellStart"/>
      <w:r w:rsidRPr="00861617">
        <w:rPr>
          <w:rFonts w:asciiTheme="majorBidi" w:hAnsiTheme="majorBidi" w:cstheme="majorBidi"/>
          <w:i/>
          <w:iCs/>
        </w:rPr>
        <w:t>Schöner</w:t>
      </w:r>
      <w:proofErr w:type="spellEnd"/>
      <w:r w:rsidRPr="00861617">
        <w:rPr>
          <w:rFonts w:asciiTheme="majorBidi" w:hAnsiTheme="majorBidi" w:cstheme="majorBidi"/>
          <w:i/>
          <w:iCs/>
        </w:rPr>
        <w:t xml:space="preserve"> </w:t>
      </w:r>
      <w:proofErr w:type="spellStart"/>
      <w:r w:rsidRPr="00861617">
        <w:rPr>
          <w:rFonts w:asciiTheme="majorBidi" w:hAnsiTheme="majorBidi" w:cstheme="majorBidi"/>
          <w:i/>
          <w:iCs/>
        </w:rPr>
        <w:t>Brunnen</w:t>
      </w:r>
      <w:proofErr w:type="spellEnd"/>
      <w:r w:rsidRPr="00861617">
        <w:rPr>
          <w:rFonts w:asciiTheme="majorBidi" w:hAnsiTheme="majorBidi" w:cstheme="majorBidi"/>
        </w:rPr>
        <w:t xml:space="preserve"> had a large angular pool, but smaller fountains apparently had round pools with central shafts</w:t>
      </w:r>
      <w:r>
        <w:rPr>
          <w:rFonts w:asciiTheme="majorBidi" w:hAnsiTheme="majorBidi" w:cstheme="majorBidi"/>
        </w:rPr>
        <w:t xml:space="preserve">. </w:t>
      </w:r>
      <w:r w:rsidRPr="00861617">
        <w:rPr>
          <w:rFonts w:asciiTheme="majorBidi" w:hAnsiTheme="majorBidi" w:cstheme="majorBidi"/>
        </w:rPr>
        <w:t xml:space="preserve">See </w:t>
      </w:r>
      <w:r w:rsidR="00102461">
        <w:rPr>
          <w:rFonts w:asciiTheme="majorBidi" w:hAnsiTheme="majorBidi" w:cstheme="majorBidi"/>
        </w:rPr>
        <w:t>F</w:t>
      </w:r>
      <w:r w:rsidRPr="00861617">
        <w:rPr>
          <w:rFonts w:asciiTheme="majorBidi" w:hAnsiTheme="majorBidi" w:cstheme="majorBidi"/>
        </w:rPr>
        <w:t>ig</w:t>
      </w:r>
      <w:r w:rsidR="00102461">
        <w:rPr>
          <w:rFonts w:asciiTheme="majorBidi" w:hAnsiTheme="majorBidi" w:cstheme="majorBidi"/>
        </w:rPr>
        <w:t>.</w:t>
      </w:r>
      <w:r w:rsidRPr="00861617">
        <w:rPr>
          <w:rFonts w:asciiTheme="majorBidi" w:hAnsiTheme="majorBidi" w:cstheme="majorBidi"/>
        </w:rPr>
        <w:t xml:space="preserve"> </w:t>
      </w:r>
      <w:r w:rsidR="00102461">
        <w:rPr>
          <w:rFonts w:asciiTheme="majorBidi" w:hAnsiTheme="majorBidi" w:cstheme="majorBidi"/>
        </w:rPr>
        <w:t>5</w:t>
      </w:r>
      <w:r w:rsidRPr="00861617">
        <w:rPr>
          <w:rFonts w:asciiTheme="majorBidi" w:hAnsiTheme="majorBidi" w:cstheme="majorBidi"/>
        </w:rPr>
        <w:t xml:space="preserve">: </w:t>
      </w:r>
      <w:proofErr w:type="spellStart"/>
      <w:r w:rsidRPr="00861617">
        <w:rPr>
          <w:rFonts w:asciiTheme="majorBidi" w:hAnsiTheme="majorBidi" w:cstheme="majorBidi"/>
        </w:rPr>
        <w:t>Matthäus</w:t>
      </w:r>
      <w:proofErr w:type="spellEnd"/>
      <w:r w:rsidRPr="00861617">
        <w:rPr>
          <w:rFonts w:asciiTheme="majorBidi" w:hAnsiTheme="majorBidi" w:cstheme="majorBidi"/>
        </w:rPr>
        <w:t xml:space="preserve"> </w:t>
      </w:r>
      <w:proofErr w:type="spellStart"/>
      <w:r w:rsidRPr="00861617">
        <w:rPr>
          <w:rFonts w:asciiTheme="majorBidi" w:hAnsiTheme="majorBidi" w:cstheme="majorBidi"/>
        </w:rPr>
        <w:t>Merian</w:t>
      </w:r>
      <w:proofErr w:type="spellEnd"/>
      <w:r w:rsidRPr="00861617">
        <w:rPr>
          <w:rFonts w:asciiTheme="majorBidi" w:hAnsiTheme="majorBidi" w:cstheme="majorBidi"/>
        </w:rPr>
        <w:t xml:space="preserve"> and Martin </w:t>
      </w:r>
      <w:proofErr w:type="spellStart"/>
      <w:r w:rsidRPr="00861617">
        <w:rPr>
          <w:rFonts w:asciiTheme="majorBidi" w:hAnsiTheme="majorBidi" w:cstheme="majorBidi"/>
        </w:rPr>
        <w:t>Zeiller</w:t>
      </w:r>
      <w:proofErr w:type="spellEnd"/>
      <w:r w:rsidRPr="00861617">
        <w:rPr>
          <w:rFonts w:asciiTheme="majorBidi" w:hAnsiTheme="majorBidi" w:cstheme="majorBidi"/>
        </w:rPr>
        <w:t xml:space="preserve">, </w:t>
      </w:r>
      <w:proofErr w:type="spellStart"/>
      <w:r w:rsidRPr="00861617">
        <w:rPr>
          <w:rFonts w:asciiTheme="majorBidi" w:hAnsiTheme="majorBidi" w:cstheme="majorBidi"/>
          <w:i/>
          <w:iCs/>
        </w:rPr>
        <w:t>Topographia</w:t>
      </w:r>
      <w:proofErr w:type="spellEnd"/>
      <w:r w:rsidRPr="00861617">
        <w:rPr>
          <w:rFonts w:asciiTheme="majorBidi" w:hAnsiTheme="majorBidi" w:cstheme="majorBidi"/>
          <w:i/>
          <w:iCs/>
        </w:rPr>
        <w:t xml:space="preserve"> </w:t>
      </w:r>
      <w:proofErr w:type="spellStart"/>
      <w:r w:rsidRPr="00861617">
        <w:rPr>
          <w:rFonts w:asciiTheme="majorBidi" w:hAnsiTheme="majorBidi" w:cstheme="majorBidi"/>
          <w:i/>
          <w:iCs/>
        </w:rPr>
        <w:t>Franconia</w:t>
      </w:r>
      <w:r>
        <w:rPr>
          <w:rFonts w:asciiTheme="majorBidi" w:hAnsiTheme="majorBidi" w:cstheme="majorBidi"/>
          <w:i/>
          <w:iCs/>
        </w:rPr>
        <w:t>e</w:t>
      </w:r>
      <w:proofErr w:type="spellEnd"/>
      <w:r w:rsidRPr="00861617">
        <w:rPr>
          <w:rFonts w:asciiTheme="majorBidi" w:hAnsiTheme="majorBidi" w:cstheme="majorBidi"/>
        </w:rPr>
        <w:t xml:space="preserve"> </w:t>
      </w:r>
      <w:r w:rsidRPr="00127467">
        <w:rPr>
          <w:rFonts w:asciiTheme="majorBidi" w:hAnsiTheme="majorBidi" w:cstheme="majorBidi"/>
        </w:rPr>
        <w:t xml:space="preserve">(Frankfurt: </w:t>
      </w:r>
      <w:proofErr w:type="spellStart"/>
      <w:r w:rsidRPr="00127467">
        <w:rPr>
          <w:rFonts w:asciiTheme="majorBidi" w:hAnsiTheme="majorBidi" w:cstheme="majorBidi"/>
        </w:rPr>
        <w:t>Matthäus</w:t>
      </w:r>
      <w:proofErr w:type="spellEnd"/>
      <w:r w:rsidRPr="00127467">
        <w:rPr>
          <w:rFonts w:asciiTheme="majorBidi" w:hAnsiTheme="majorBidi" w:cstheme="majorBidi"/>
        </w:rPr>
        <w:t xml:space="preserve"> </w:t>
      </w:r>
      <w:proofErr w:type="spellStart"/>
      <w:r w:rsidRPr="00127467">
        <w:rPr>
          <w:rFonts w:asciiTheme="majorBidi" w:hAnsiTheme="majorBidi" w:cstheme="majorBidi"/>
        </w:rPr>
        <w:t>Merian</w:t>
      </w:r>
      <w:proofErr w:type="spellEnd"/>
      <w:r w:rsidRPr="00127467">
        <w:rPr>
          <w:rFonts w:asciiTheme="majorBidi" w:hAnsiTheme="majorBidi" w:cstheme="majorBidi"/>
        </w:rPr>
        <w:t>, 1656) 66.</w:t>
      </w:r>
    </w:p>
  </w:footnote>
  <w:footnote w:id="30">
    <w:p w14:paraId="7A901B32" w14:textId="244D8D6D" w:rsidR="003B57C9" w:rsidRPr="00861617" w:rsidRDefault="003B57C9" w:rsidP="007C0AE6">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127467">
        <w:rPr>
          <w:rFonts w:asciiTheme="majorBidi" w:hAnsiTheme="majorBidi" w:cstheme="majorBidi"/>
        </w:rPr>
        <w:t xml:space="preserve"> </w:t>
      </w:r>
      <w:proofErr w:type="spellStart"/>
      <w:r w:rsidRPr="00127467">
        <w:rPr>
          <w:rFonts w:asciiTheme="majorBidi" w:hAnsiTheme="majorBidi" w:cstheme="majorBidi"/>
        </w:rPr>
        <w:t>Merian</w:t>
      </w:r>
      <w:proofErr w:type="spellEnd"/>
      <w:r w:rsidRPr="00127467">
        <w:rPr>
          <w:rFonts w:asciiTheme="majorBidi" w:hAnsiTheme="majorBidi" w:cstheme="majorBidi"/>
        </w:rPr>
        <w:t xml:space="preserve"> and </w:t>
      </w:r>
      <w:proofErr w:type="spellStart"/>
      <w:r w:rsidRPr="00127467">
        <w:rPr>
          <w:rFonts w:asciiTheme="majorBidi" w:hAnsiTheme="majorBidi" w:cstheme="majorBidi"/>
        </w:rPr>
        <w:t>Zeiller</w:t>
      </w:r>
      <w:proofErr w:type="spellEnd"/>
      <w:r w:rsidRPr="00127467">
        <w:rPr>
          <w:rFonts w:asciiTheme="majorBidi" w:hAnsiTheme="majorBidi" w:cstheme="majorBidi"/>
        </w:rPr>
        <w:t xml:space="preserve">, </w:t>
      </w:r>
      <w:proofErr w:type="spellStart"/>
      <w:r w:rsidRPr="00127467">
        <w:rPr>
          <w:rFonts w:asciiTheme="majorBidi" w:hAnsiTheme="majorBidi" w:cstheme="majorBidi"/>
          <w:i/>
          <w:iCs/>
        </w:rPr>
        <w:t>Topographia</w:t>
      </w:r>
      <w:proofErr w:type="spellEnd"/>
      <w:r w:rsidRPr="00127467">
        <w:rPr>
          <w:rFonts w:asciiTheme="majorBidi" w:hAnsiTheme="majorBidi" w:cstheme="majorBidi"/>
          <w:i/>
          <w:iCs/>
        </w:rPr>
        <w:t xml:space="preserve"> </w:t>
      </w:r>
      <w:proofErr w:type="spellStart"/>
      <w:r w:rsidRPr="00127467">
        <w:rPr>
          <w:rFonts w:asciiTheme="majorBidi" w:hAnsiTheme="majorBidi" w:cstheme="majorBidi"/>
          <w:i/>
          <w:iCs/>
        </w:rPr>
        <w:t>Franconiae</w:t>
      </w:r>
      <w:proofErr w:type="spellEnd"/>
      <w:r w:rsidRPr="00127467">
        <w:rPr>
          <w:rFonts w:asciiTheme="majorBidi" w:hAnsiTheme="majorBidi" w:cstheme="majorBidi"/>
          <w:i/>
          <w:iCs/>
        </w:rPr>
        <w:t>,</w:t>
      </w:r>
      <w:r w:rsidRPr="00127467">
        <w:rPr>
          <w:rFonts w:asciiTheme="majorBidi" w:hAnsiTheme="majorBidi" w:cstheme="majorBidi"/>
        </w:rPr>
        <w:t xml:space="preserve"> 66. </w:t>
      </w:r>
      <w:r w:rsidRPr="00861617">
        <w:rPr>
          <w:rFonts w:asciiTheme="majorBidi" w:hAnsiTheme="majorBidi" w:cstheme="majorBidi"/>
          <w:lang w:val="de-DE"/>
        </w:rPr>
        <w:t>For a description</w:t>
      </w:r>
      <w:r>
        <w:rPr>
          <w:rFonts w:asciiTheme="majorBidi" w:hAnsiTheme="majorBidi" w:cstheme="majorBidi"/>
          <w:lang w:val="de-DE"/>
        </w:rPr>
        <w:t>, see</w:t>
      </w:r>
      <w:r w:rsidRPr="00861617">
        <w:rPr>
          <w:rFonts w:asciiTheme="majorBidi" w:hAnsiTheme="majorBidi" w:cstheme="majorBidi"/>
          <w:lang w:val="de-DE"/>
        </w:rPr>
        <w:t xml:space="preserve"> Müller, </w:t>
      </w:r>
      <w:r w:rsidRPr="00861617">
        <w:rPr>
          <w:rFonts w:asciiTheme="majorBidi" w:hAnsiTheme="majorBidi" w:cstheme="majorBidi"/>
          <w:i/>
          <w:iCs/>
          <w:lang w:val="de-DE"/>
        </w:rPr>
        <w:t>Geschichte der Juden,</w:t>
      </w:r>
      <w:r w:rsidRPr="00861617">
        <w:rPr>
          <w:rFonts w:asciiTheme="majorBidi" w:hAnsiTheme="majorBidi" w:cstheme="majorBidi"/>
          <w:lang w:val="de-DE"/>
        </w:rPr>
        <w:t xml:space="preserve"> 39-41. For a tentative map</w:t>
      </w:r>
      <w:r>
        <w:rPr>
          <w:rFonts w:asciiTheme="majorBidi" w:hAnsiTheme="majorBidi" w:cstheme="majorBidi"/>
          <w:lang w:val="de-DE"/>
        </w:rPr>
        <w:t>, see</w:t>
      </w:r>
      <w:r w:rsidRPr="00861617">
        <w:rPr>
          <w:rFonts w:asciiTheme="majorBidi" w:hAnsiTheme="majorBidi" w:cstheme="majorBidi"/>
          <w:lang w:val="de-DE"/>
        </w:rPr>
        <w:t xml:space="preserve"> Liane Zettl, </w:t>
      </w:r>
      <w:r w:rsidRPr="00861617">
        <w:rPr>
          <w:rFonts w:asciiTheme="majorBidi" w:hAnsiTheme="majorBidi" w:cstheme="majorBidi"/>
          <w:i/>
          <w:iCs/>
          <w:lang w:val="de-DE"/>
        </w:rPr>
        <w:t>Juden in Nürnberg: Geschichte der jüdischen Mitbürger vom Mittelalter bis zur Gegenwart</w:t>
      </w:r>
      <w:r w:rsidRPr="00861617">
        <w:rPr>
          <w:rFonts w:asciiTheme="majorBidi" w:hAnsiTheme="majorBidi" w:cstheme="majorBidi"/>
          <w:lang w:val="de-DE"/>
        </w:rPr>
        <w:t xml:space="preserve"> (</w:t>
      </w:r>
      <w:r>
        <w:rPr>
          <w:rFonts w:asciiTheme="majorBidi" w:hAnsiTheme="majorBidi" w:cstheme="majorBidi"/>
          <w:lang w:val="de-DE"/>
        </w:rPr>
        <w:t>Nuremberg:</w:t>
      </w:r>
      <w:r w:rsidRPr="00861617">
        <w:rPr>
          <w:rFonts w:asciiTheme="majorBidi" w:hAnsiTheme="majorBidi" w:cstheme="majorBidi"/>
          <w:lang w:val="de-DE"/>
        </w:rPr>
        <w:t xml:space="preserve"> Stadt Nürnberg, Presse- und Informationsamt, 1993) 14.</w:t>
      </w:r>
    </w:p>
  </w:footnote>
  <w:footnote w:id="31">
    <w:p w14:paraId="05704F18" w14:textId="016DBAAD" w:rsidR="003B57C9" w:rsidRPr="00861617" w:rsidRDefault="003B57C9" w:rsidP="007C0AE6">
      <w:pPr>
        <w:pStyle w:val="FootnoteText"/>
        <w:rPr>
          <w:rFonts w:asciiTheme="majorBidi" w:hAnsiTheme="majorBidi" w:cstheme="majorBidi"/>
        </w:rPr>
      </w:pPr>
      <w:r w:rsidRPr="00861617">
        <w:rPr>
          <w:rStyle w:val="FootnoteReference"/>
          <w:rFonts w:asciiTheme="majorBidi" w:hAnsiTheme="majorBidi" w:cstheme="majorBidi"/>
        </w:rPr>
        <w:footnoteRef/>
      </w:r>
      <w:r>
        <w:rPr>
          <w:rFonts w:asciiTheme="majorBidi" w:hAnsiTheme="majorBidi" w:cstheme="majorBidi"/>
        </w:rPr>
        <w:t xml:space="preserve"> In 1489</w:t>
      </w:r>
      <w:r w:rsidRPr="00861617">
        <w:rPr>
          <w:rFonts w:asciiTheme="majorBidi" w:hAnsiTheme="majorBidi" w:cstheme="majorBidi"/>
        </w:rPr>
        <w:t xml:space="preserve"> the Jewish community of </w:t>
      </w:r>
      <w:r>
        <w:rPr>
          <w:rFonts w:asciiTheme="majorBidi" w:hAnsiTheme="majorBidi" w:cstheme="majorBidi"/>
        </w:rPr>
        <w:t>Nuremberg</w:t>
      </w:r>
      <w:r w:rsidRPr="00861617">
        <w:rPr>
          <w:rFonts w:asciiTheme="majorBidi" w:hAnsiTheme="majorBidi" w:cstheme="majorBidi"/>
        </w:rPr>
        <w:t xml:space="preserve"> included 78 adult men (over 13). We can assume a similar number of adult women, and perhaps a</w:t>
      </w:r>
      <w:r>
        <w:rPr>
          <w:rFonts w:asciiTheme="majorBidi" w:hAnsiTheme="majorBidi" w:cstheme="majorBidi"/>
        </w:rPr>
        <w:t>lso</w:t>
      </w:r>
      <w:r w:rsidRPr="00861617">
        <w:rPr>
          <w:rFonts w:asciiTheme="majorBidi" w:hAnsiTheme="majorBidi" w:cstheme="majorBidi"/>
        </w:rPr>
        <w:t xml:space="preserve"> of young children</w:t>
      </w:r>
      <w:r>
        <w:rPr>
          <w:rFonts w:asciiTheme="majorBidi" w:hAnsiTheme="majorBidi" w:cstheme="majorBidi"/>
        </w:rPr>
        <w:t xml:space="preserve"> (</w:t>
      </w:r>
      <w:r w:rsidRPr="00861617">
        <w:rPr>
          <w:rFonts w:asciiTheme="majorBidi" w:hAnsiTheme="majorBidi" w:cstheme="majorBidi"/>
        </w:rPr>
        <w:t xml:space="preserve">Toch, “Jewish Community,” 61-72; Stern, </w:t>
      </w:r>
      <w:proofErr w:type="spellStart"/>
      <w:r w:rsidRPr="00861617">
        <w:rPr>
          <w:rFonts w:asciiTheme="majorBidi" w:hAnsiTheme="majorBidi" w:cstheme="majorBidi"/>
          <w:i/>
          <w:iCs/>
        </w:rPr>
        <w:t>Nürnberg</w:t>
      </w:r>
      <w:proofErr w:type="spellEnd"/>
      <w:r w:rsidRPr="00861617">
        <w:rPr>
          <w:rFonts w:asciiTheme="majorBidi" w:hAnsiTheme="majorBidi" w:cstheme="majorBidi"/>
          <w:i/>
          <w:iCs/>
        </w:rPr>
        <w:t>,</w:t>
      </w:r>
      <w:r w:rsidRPr="00861617">
        <w:rPr>
          <w:rFonts w:asciiTheme="majorBidi" w:hAnsiTheme="majorBidi" w:cstheme="majorBidi"/>
        </w:rPr>
        <w:t xml:space="preserve"> 92-94</w:t>
      </w:r>
      <w:r>
        <w:rPr>
          <w:rFonts w:asciiTheme="majorBidi" w:hAnsiTheme="majorBidi" w:cstheme="majorBidi"/>
        </w:rPr>
        <w:t>)</w:t>
      </w:r>
      <w:r w:rsidRPr="00861617">
        <w:rPr>
          <w:rFonts w:asciiTheme="majorBidi" w:hAnsiTheme="majorBidi" w:cstheme="majorBidi"/>
        </w:rPr>
        <w:t>.</w:t>
      </w:r>
    </w:p>
  </w:footnote>
  <w:footnote w:id="32">
    <w:p w14:paraId="4096FDFF" w14:textId="4FBD5C10" w:rsidR="003B57C9" w:rsidRPr="001312AA" w:rsidRDefault="003B57C9" w:rsidP="009B3F8F">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1312AA">
        <w:rPr>
          <w:rFonts w:asciiTheme="majorBidi" w:hAnsiTheme="majorBidi" w:cstheme="majorBidi"/>
          <w:lang w:val="de-DE"/>
        </w:rPr>
        <w:t xml:space="preserve"> Nuremberg,</w:t>
      </w:r>
      <w:r w:rsidR="001312AA" w:rsidRPr="001312AA">
        <w:rPr>
          <w:rFonts w:asciiTheme="majorBidi" w:hAnsiTheme="majorBidi" w:cstheme="majorBidi"/>
          <w:lang w:val="de-DE"/>
        </w:rPr>
        <w:t xml:space="preserve"> </w:t>
      </w:r>
      <w:r w:rsidR="001312AA" w:rsidRPr="005A7719">
        <w:rPr>
          <w:rFonts w:asciiTheme="majorBidi" w:hAnsiTheme="majorBidi" w:cstheme="majorBidi"/>
          <w:lang w:val="de-DE"/>
        </w:rPr>
        <w:t>Stadtarchiv Nürnberg</w:t>
      </w:r>
      <w:r w:rsidR="001312AA">
        <w:rPr>
          <w:rFonts w:asciiTheme="majorBidi" w:hAnsiTheme="majorBidi" w:cstheme="majorBidi"/>
          <w:lang w:val="de-DE"/>
        </w:rPr>
        <w:t>,</w:t>
      </w:r>
      <w:r w:rsidRPr="001312AA">
        <w:rPr>
          <w:rFonts w:asciiTheme="majorBidi" w:hAnsiTheme="majorBidi" w:cstheme="majorBidi"/>
          <w:lang w:val="de-DE"/>
        </w:rPr>
        <w:t xml:space="preserve"> B 1/I no. 7, ff. 64r, 71r-v.</w:t>
      </w:r>
    </w:p>
  </w:footnote>
  <w:footnote w:id="33">
    <w:p w14:paraId="7B9AF4E7" w14:textId="11C9FF3C" w:rsidR="003B57C9" w:rsidRPr="00861617" w:rsidRDefault="003B57C9" w:rsidP="007C0AE6">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w:t>
      </w:r>
      <w:proofErr w:type="spellStart"/>
      <w:r w:rsidRPr="00861617">
        <w:rPr>
          <w:rFonts w:asciiTheme="majorBidi" w:hAnsiTheme="majorBidi" w:cstheme="majorBidi"/>
        </w:rPr>
        <w:t>Tucher</w:t>
      </w:r>
      <w:proofErr w:type="spellEnd"/>
      <w:r w:rsidRPr="00861617">
        <w:rPr>
          <w:rFonts w:asciiTheme="majorBidi" w:hAnsiTheme="majorBidi" w:cstheme="majorBidi"/>
        </w:rPr>
        <w:t xml:space="preserve">, </w:t>
      </w:r>
      <w:proofErr w:type="spellStart"/>
      <w:r w:rsidRPr="00861617">
        <w:rPr>
          <w:rFonts w:asciiTheme="majorBidi" w:hAnsiTheme="majorBidi" w:cstheme="majorBidi"/>
          <w:i/>
          <w:iCs/>
        </w:rPr>
        <w:t>Baumeisterbuch</w:t>
      </w:r>
      <w:proofErr w:type="spellEnd"/>
      <w:r w:rsidRPr="00861617">
        <w:rPr>
          <w:rFonts w:asciiTheme="majorBidi" w:hAnsiTheme="majorBidi" w:cstheme="majorBidi"/>
          <w:i/>
          <w:iCs/>
        </w:rPr>
        <w:t xml:space="preserve">, </w:t>
      </w:r>
      <w:r w:rsidRPr="00861617">
        <w:rPr>
          <w:rFonts w:asciiTheme="majorBidi" w:hAnsiTheme="majorBidi" w:cstheme="majorBidi"/>
        </w:rPr>
        <w:t xml:space="preserve">191-194, esp. 192. These medieval streets were parallel to the modern </w:t>
      </w:r>
      <w:proofErr w:type="spellStart"/>
      <w:r w:rsidRPr="0095769C">
        <w:rPr>
          <w:rFonts w:asciiTheme="majorBidi" w:hAnsiTheme="majorBidi" w:cstheme="majorBidi"/>
          <w:i/>
          <w:iCs/>
        </w:rPr>
        <w:t>Tucherstraße</w:t>
      </w:r>
      <w:proofErr w:type="spellEnd"/>
      <w:r w:rsidRPr="00861617">
        <w:rPr>
          <w:rFonts w:asciiTheme="majorBidi" w:hAnsiTheme="majorBidi" w:cstheme="majorBidi"/>
        </w:rPr>
        <w:t xml:space="preserve"> and the </w:t>
      </w:r>
      <w:proofErr w:type="spellStart"/>
      <w:r w:rsidRPr="0095769C">
        <w:rPr>
          <w:rFonts w:asciiTheme="majorBidi" w:hAnsiTheme="majorBidi" w:cstheme="majorBidi"/>
          <w:i/>
          <w:iCs/>
        </w:rPr>
        <w:t>Innere</w:t>
      </w:r>
      <w:proofErr w:type="spellEnd"/>
      <w:r w:rsidRPr="0095769C">
        <w:rPr>
          <w:rFonts w:asciiTheme="majorBidi" w:hAnsiTheme="majorBidi" w:cstheme="majorBidi"/>
          <w:i/>
          <w:iCs/>
        </w:rPr>
        <w:t xml:space="preserve"> Laufer </w:t>
      </w:r>
      <w:proofErr w:type="spellStart"/>
      <w:r w:rsidRPr="0095769C">
        <w:rPr>
          <w:rFonts w:asciiTheme="majorBidi" w:hAnsiTheme="majorBidi" w:cstheme="majorBidi"/>
          <w:i/>
          <w:iCs/>
        </w:rPr>
        <w:t>Gasse</w:t>
      </w:r>
      <w:proofErr w:type="spellEnd"/>
      <w:r w:rsidRPr="0016500C">
        <w:rPr>
          <w:rFonts w:asciiTheme="majorBidi" w:hAnsiTheme="majorBidi" w:cstheme="majorBidi"/>
        </w:rPr>
        <w:t>,</w:t>
      </w:r>
      <w:r w:rsidRPr="00861617">
        <w:rPr>
          <w:rFonts w:asciiTheme="majorBidi" w:hAnsiTheme="majorBidi" w:cstheme="majorBidi"/>
        </w:rPr>
        <w:t xml:space="preserve"> but urban landscape has changed significantly.</w:t>
      </w:r>
    </w:p>
  </w:footnote>
  <w:footnote w:id="34">
    <w:p w14:paraId="02B236E3" w14:textId="206D266D"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Stern,</w:t>
      </w:r>
      <w:r w:rsidRPr="00861617">
        <w:rPr>
          <w:rFonts w:asciiTheme="majorBidi" w:hAnsiTheme="majorBidi" w:cstheme="majorBidi"/>
          <w:i/>
          <w:iCs/>
        </w:rPr>
        <w:t xml:space="preserve"> </w:t>
      </w:r>
      <w:proofErr w:type="spellStart"/>
      <w:r w:rsidRPr="00861617">
        <w:rPr>
          <w:rFonts w:asciiTheme="majorBidi" w:hAnsiTheme="majorBidi" w:cstheme="majorBidi"/>
          <w:i/>
          <w:iCs/>
        </w:rPr>
        <w:t>Nürnberg</w:t>
      </w:r>
      <w:proofErr w:type="spellEnd"/>
      <w:r w:rsidRPr="00861617">
        <w:rPr>
          <w:rFonts w:asciiTheme="majorBidi" w:hAnsiTheme="majorBidi" w:cstheme="majorBidi"/>
          <w:i/>
          <w:iCs/>
        </w:rPr>
        <w:t>,</w:t>
      </w:r>
      <w:r w:rsidRPr="00861617">
        <w:rPr>
          <w:rFonts w:asciiTheme="majorBidi" w:hAnsiTheme="majorBidi" w:cstheme="majorBidi"/>
        </w:rPr>
        <w:t xml:space="preserve"> 300-301. I have not found this note in the </w:t>
      </w:r>
      <w:proofErr w:type="spellStart"/>
      <w:r w:rsidRPr="00861617">
        <w:rPr>
          <w:rFonts w:asciiTheme="majorBidi" w:hAnsiTheme="majorBidi" w:cstheme="majorBidi"/>
          <w:i/>
          <w:iCs/>
        </w:rPr>
        <w:t>Brunnenbüch</w:t>
      </w:r>
      <w:proofErr w:type="spellEnd"/>
      <w:r w:rsidRPr="00861617">
        <w:rPr>
          <w:rFonts w:asciiTheme="majorBidi" w:hAnsiTheme="majorBidi" w:cstheme="majorBidi"/>
        </w:rPr>
        <w:t xml:space="preserve"> of 1479.</w:t>
      </w:r>
    </w:p>
  </w:footnote>
  <w:footnote w:id="35">
    <w:p w14:paraId="4AD2374A" w14:textId="5B9AB87E" w:rsidR="003B57C9" w:rsidRPr="006C791C" w:rsidRDefault="003B57C9" w:rsidP="0076068E">
      <w:pPr>
        <w:pStyle w:val="FootnoteText"/>
        <w:rPr>
          <w:rFonts w:asciiTheme="majorBidi" w:hAnsiTheme="majorBidi" w:cstheme="majorBidi"/>
          <w:color w:val="FF0000"/>
        </w:rPr>
      </w:pPr>
      <w:r w:rsidRPr="00861617">
        <w:rPr>
          <w:rStyle w:val="FootnoteReference"/>
          <w:rFonts w:asciiTheme="majorBidi" w:hAnsiTheme="majorBidi" w:cstheme="majorBidi"/>
        </w:rPr>
        <w:footnoteRef/>
      </w:r>
      <w:r w:rsidRPr="00861617">
        <w:rPr>
          <w:rFonts w:asciiTheme="majorBidi" w:hAnsiTheme="majorBidi" w:cstheme="majorBidi"/>
        </w:rPr>
        <w:t xml:space="preserve"> </w:t>
      </w:r>
      <w:r>
        <w:rPr>
          <w:rFonts w:asciiTheme="majorBidi" w:hAnsiTheme="majorBidi" w:cstheme="majorBidi"/>
        </w:rPr>
        <w:t>Fig.</w:t>
      </w:r>
      <w:r w:rsidR="00DC69BF">
        <w:rPr>
          <w:rFonts w:asciiTheme="majorBidi" w:hAnsiTheme="majorBidi" w:cstheme="majorBidi"/>
        </w:rPr>
        <w:t xml:space="preserve"> </w:t>
      </w:r>
      <w:r>
        <w:rPr>
          <w:rFonts w:asciiTheme="majorBidi" w:hAnsiTheme="majorBidi" w:cstheme="majorBidi"/>
        </w:rPr>
        <w:t>5</w:t>
      </w:r>
      <w:r w:rsidRPr="00861617">
        <w:rPr>
          <w:rFonts w:asciiTheme="majorBidi" w:hAnsiTheme="majorBidi" w:cstheme="majorBidi"/>
        </w:rPr>
        <w:t xml:space="preserve"> shows these fountains as they survived in 1648. Two of them are close, some 150 meters</w:t>
      </w:r>
      <w:r>
        <w:rPr>
          <w:rFonts w:asciiTheme="majorBidi" w:hAnsiTheme="majorBidi" w:cstheme="majorBidi"/>
        </w:rPr>
        <w:t xml:space="preserve"> south of </w:t>
      </w:r>
      <w:r w:rsidRPr="00861617">
        <w:rPr>
          <w:rFonts w:asciiTheme="majorBidi" w:hAnsiTheme="majorBidi" w:cstheme="majorBidi"/>
        </w:rPr>
        <w:t xml:space="preserve">the </w:t>
      </w:r>
      <w:proofErr w:type="spellStart"/>
      <w:r w:rsidRPr="00861617">
        <w:rPr>
          <w:rFonts w:asciiTheme="majorBidi" w:hAnsiTheme="majorBidi" w:cstheme="majorBidi"/>
          <w:i/>
          <w:iCs/>
        </w:rPr>
        <w:t>Judengasse</w:t>
      </w:r>
      <w:proofErr w:type="spellEnd"/>
      <w:r w:rsidRPr="00861617">
        <w:rPr>
          <w:rFonts w:asciiTheme="majorBidi" w:hAnsiTheme="majorBidi" w:cstheme="majorBidi"/>
        </w:rPr>
        <w:t>.</w:t>
      </w:r>
      <w:r>
        <w:rPr>
          <w:rFonts w:asciiTheme="majorBidi" w:hAnsiTheme="majorBidi" w:cstheme="majorBidi"/>
        </w:rPr>
        <w:t xml:space="preserve"> </w:t>
      </w:r>
    </w:p>
  </w:footnote>
  <w:footnote w:id="36">
    <w:p w14:paraId="09F04469" w14:textId="7167A3F1" w:rsidR="003B57C9" w:rsidRPr="00765CE5" w:rsidRDefault="003B57C9" w:rsidP="001E27D8">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765CE5">
        <w:rPr>
          <w:rFonts w:asciiTheme="majorBidi" w:hAnsiTheme="majorBidi" w:cstheme="majorBidi"/>
          <w:lang w:val="de-DE"/>
        </w:rPr>
        <w:t xml:space="preserve"> Stern,</w:t>
      </w:r>
      <w:r w:rsidRPr="00765CE5">
        <w:rPr>
          <w:rFonts w:asciiTheme="majorBidi" w:hAnsiTheme="majorBidi" w:cstheme="majorBidi"/>
          <w:i/>
          <w:iCs/>
          <w:lang w:val="de-DE"/>
        </w:rPr>
        <w:t xml:space="preserve"> Nürnberg,</w:t>
      </w:r>
      <w:r w:rsidRPr="00765CE5">
        <w:rPr>
          <w:rFonts w:asciiTheme="majorBidi" w:hAnsiTheme="majorBidi" w:cstheme="majorBidi"/>
          <w:lang w:val="de-DE"/>
        </w:rPr>
        <w:t xml:space="preserve"> 94; Toch, “Jewish Community,” 72.</w:t>
      </w:r>
    </w:p>
  </w:footnote>
  <w:footnote w:id="37">
    <w:p w14:paraId="617D2E7C" w14:textId="6384E696" w:rsidR="003B57C9" w:rsidRPr="00861617" w:rsidRDefault="003B57C9" w:rsidP="007C0AE6">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N</w:t>
      </w:r>
      <w:r>
        <w:rPr>
          <w:rFonts w:asciiTheme="majorBidi" w:hAnsiTheme="majorBidi" w:cstheme="majorBidi"/>
          <w:lang w:val="de-DE"/>
        </w:rPr>
        <w:t>urem</w:t>
      </w:r>
      <w:r w:rsidRPr="00861617">
        <w:rPr>
          <w:rFonts w:asciiTheme="majorBidi" w:hAnsiTheme="majorBidi" w:cstheme="majorBidi"/>
          <w:lang w:val="de-DE"/>
        </w:rPr>
        <w:t>berg,</w:t>
      </w:r>
      <w:r w:rsidR="001312AA" w:rsidRPr="001312AA">
        <w:rPr>
          <w:rFonts w:asciiTheme="majorBidi" w:hAnsiTheme="majorBidi" w:cstheme="majorBidi"/>
          <w:lang w:val="de-DE"/>
        </w:rPr>
        <w:t xml:space="preserve"> </w:t>
      </w:r>
      <w:r w:rsidR="001312AA" w:rsidRPr="005A7719">
        <w:rPr>
          <w:rFonts w:asciiTheme="majorBidi" w:hAnsiTheme="majorBidi" w:cstheme="majorBidi"/>
          <w:lang w:val="de-DE"/>
        </w:rPr>
        <w:t>Stadtarchiv Nürnberg</w:t>
      </w:r>
      <w:r w:rsidR="001312AA">
        <w:rPr>
          <w:rFonts w:asciiTheme="majorBidi" w:hAnsiTheme="majorBidi" w:cstheme="majorBidi"/>
          <w:lang w:val="de-DE"/>
        </w:rPr>
        <w:t>,</w:t>
      </w:r>
      <w:r w:rsidRPr="00861617">
        <w:rPr>
          <w:rFonts w:asciiTheme="majorBidi" w:hAnsiTheme="majorBidi" w:cstheme="majorBidi"/>
          <w:lang w:val="de-DE"/>
        </w:rPr>
        <w:t xml:space="preserve"> B 1/I no. 7, 64r, 71r-v; Müller, </w:t>
      </w:r>
      <w:r w:rsidRPr="00861617">
        <w:rPr>
          <w:rFonts w:asciiTheme="majorBidi" w:hAnsiTheme="majorBidi" w:cstheme="majorBidi"/>
          <w:i/>
          <w:iCs/>
          <w:lang w:val="de-DE"/>
        </w:rPr>
        <w:t>Geschichte der Juden,</w:t>
      </w:r>
      <w:r w:rsidRPr="00861617">
        <w:rPr>
          <w:rFonts w:asciiTheme="majorBidi" w:hAnsiTheme="majorBidi" w:cstheme="majorBidi"/>
          <w:lang w:val="de-DE"/>
        </w:rPr>
        <w:t xml:space="preserve"> 39-41; Zettl, </w:t>
      </w:r>
      <w:r w:rsidRPr="00861617">
        <w:rPr>
          <w:rFonts w:asciiTheme="majorBidi" w:hAnsiTheme="majorBidi" w:cstheme="majorBidi"/>
          <w:i/>
          <w:iCs/>
          <w:lang w:val="de-DE"/>
        </w:rPr>
        <w:t>Juden,</w:t>
      </w:r>
      <w:r w:rsidRPr="00861617">
        <w:rPr>
          <w:rFonts w:asciiTheme="majorBidi" w:hAnsiTheme="majorBidi" w:cstheme="majorBidi"/>
          <w:lang w:val="de-DE"/>
        </w:rPr>
        <w:t xml:space="preserve"> 14.</w:t>
      </w:r>
    </w:p>
  </w:footnote>
  <w:footnote w:id="38">
    <w:p w14:paraId="1A6D40AD" w14:textId="53D381D4" w:rsidR="003B57C9" w:rsidRPr="00861617" w:rsidRDefault="003B57C9" w:rsidP="007C0AE6">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While most Jewish households had to pay three </w:t>
      </w:r>
      <w:r>
        <w:rPr>
          <w:rFonts w:asciiTheme="majorBidi" w:hAnsiTheme="majorBidi" w:cstheme="majorBidi"/>
        </w:rPr>
        <w:t>Nuremberg</w:t>
      </w:r>
      <w:r w:rsidRPr="00861617">
        <w:rPr>
          <w:rFonts w:asciiTheme="majorBidi" w:hAnsiTheme="majorBidi" w:cstheme="majorBidi"/>
        </w:rPr>
        <w:t xml:space="preserve"> pennies</w:t>
      </w:r>
      <w:r>
        <w:rPr>
          <w:rFonts w:asciiTheme="majorBidi" w:hAnsiTheme="majorBidi" w:cstheme="majorBidi"/>
        </w:rPr>
        <w:t xml:space="preserve">, </w:t>
      </w:r>
      <w:r w:rsidRPr="00861617">
        <w:rPr>
          <w:rFonts w:asciiTheme="majorBidi" w:hAnsiTheme="majorBidi" w:cstheme="majorBidi"/>
        </w:rPr>
        <w:t>Christian households usually paid one or two pennies. Still, some Christian households paid much more, and these sums are all relatively small, so the difference seems neglig</w:t>
      </w:r>
      <w:r>
        <w:rPr>
          <w:rFonts w:asciiTheme="majorBidi" w:hAnsiTheme="majorBidi" w:cstheme="majorBidi"/>
        </w:rPr>
        <w:t>ible (</w:t>
      </w:r>
      <w:r w:rsidRPr="00127467">
        <w:rPr>
          <w:rFonts w:asciiTheme="majorBidi" w:hAnsiTheme="majorBidi" w:cstheme="majorBidi"/>
        </w:rPr>
        <w:t>Nuremberg</w:t>
      </w:r>
      <w:r w:rsidRPr="00861617">
        <w:rPr>
          <w:rFonts w:asciiTheme="majorBidi" w:hAnsiTheme="majorBidi" w:cstheme="majorBidi"/>
        </w:rPr>
        <w:t>,</w:t>
      </w:r>
      <w:r w:rsidR="00D8467C" w:rsidRPr="00D8467C">
        <w:rPr>
          <w:rFonts w:asciiTheme="majorBidi" w:hAnsiTheme="majorBidi" w:cstheme="majorBidi"/>
        </w:rPr>
        <w:t xml:space="preserve"> </w:t>
      </w:r>
      <w:proofErr w:type="spellStart"/>
      <w:r w:rsidR="00D8467C" w:rsidRPr="00D8467C">
        <w:rPr>
          <w:rFonts w:asciiTheme="majorBidi" w:hAnsiTheme="majorBidi" w:cstheme="majorBidi"/>
        </w:rPr>
        <w:t>Stadtarchiv</w:t>
      </w:r>
      <w:proofErr w:type="spellEnd"/>
      <w:r w:rsidR="00D8467C" w:rsidRPr="00D8467C">
        <w:rPr>
          <w:rFonts w:asciiTheme="majorBidi" w:hAnsiTheme="majorBidi" w:cstheme="majorBidi"/>
        </w:rPr>
        <w:t xml:space="preserve"> Nürnberg, </w:t>
      </w:r>
      <w:r w:rsidRPr="00861617">
        <w:rPr>
          <w:rFonts w:asciiTheme="majorBidi" w:hAnsiTheme="majorBidi" w:cstheme="majorBidi"/>
        </w:rPr>
        <w:t xml:space="preserve">B 1/I no. 7, ff. 1-86, esp. 64r, 71r-v; </w:t>
      </w:r>
      <w:r w:rsidRPr="00127467">
        <w:rPr>
          <w:rFonts w:asciiTheme="majorBidi" w:hAnsiTheme="majorBidi" w:cstheme="majorBidi"/>
        </w:rPr>
        <w:t>Nuremberg</w:t>
      </w:r>
      <w:r w:rsidR="00D8467C">
        <w:rPr>
          <w:rFonts w:asciiTheme="majorBidi" w:hAnsiTheme="majorBidi" w:cstheme="majorBidi"/>
        </w:rPr>
        <w:t>,</w:t>
      </w:r>
      <w:r w:rsidRPr="00127467">
        <w:rPr>
          <w:rFonts w:asciiTheme="majorBidi" w:hAnsiTheme="majorBidi" w:cstheme="majorBidi"/>
        </w:rPr>
        <w:t xml:space="preserve"> </w:t>
      </w:r>
      <w:proofErr w:type="spellStart"/>
      <w:r w:rsidR="00D8467C" w:rsidRPr="00D8467C">
        <w:rPr>
          <w:rFonts w:asciiTheme="majorBidi" w:hAnsiTheme="majorBidi" w:cstheme="majorBidi"/>
        </w:rPr>
        <w:t>Stadtarchiv</w:t>
      </w:r>
      <w:proofErr w:type="spellEnd"/>
      <w:r w:rsidR="00D8467C" w:rsidRPr="00D8467C">
        <w:rPr>
          <w:rFonts w:asciiTheme="majorBidi" w:hAnsiTheme="majorBidi" w:cstheme="majorBidi"/>
        </w:rPr>
        <w:t xml:space="preserve"> Nürnberg, </w:t>
      </w:r>
      <w:r w:rsidRPr="00861617">
        <w:rPr>
          <w:rFonts w:asciiTheme="majorBidi" w:hAnsiTheme="majorBidi" w:cstheme="majorBidi"/>
        </w:rPr>
        <w:t>B 1/I no. 8, ff. 1-47, esp. 27r, 28r, 29v, 30v, 31v, 33v, 36r, 40v, 41r</w:t>
      </w:r>
      <w:r>
        <w:rPr>
          <w:rFonts w:asciiTheme="majorBidi" w:hAnsiTheme="majorBidi" w:cstheme="majorBidi"/>
        </w:rPr>
        <w:t>)</w:t>
      </w:r>
      <w:r w:rsidRPr="00861617">
        <w:rPr>
          <w:rFonts w:asciiTheme="majorBidi" w:hAnsiTheme="majorBidi" w:cstheme="majorBidi"/>
        </w:rPr>
        <w:t>. For the value of such sums</w:t>
      </w:r>
      <w:r>
        <w:rPr>
          <w:rFonts w:asciiTheme="majorBidi" w:hAnsiTheme="majorBidi" w:cstheme="majorBidi"/>
        </w:rPr>
        <w:t>, see</w:t>
      </w:r>
      <w:r w:rsidRPr="00861617">
        <w:rPr>
          <w:rFonts w:asciiTheme="majorBidi" w:hAnsiTheme="majorBidi" w:cstheme="majorBidi"/>
        </w:rPr>
        <w:t xml:space="preserve"> </w:t>
      </w:r>
      <w:proofErr w:type="spellStart"/>
      <w:r w:rsidRPr="00861617">
        <w:rPr>
          <w:rFonts w:asciiTheme="majorBidi" w:hAnsiTheme="majorBidi" w:cstheme="majorBidi"/>
        </w:rPr>
        <w:t>Groebner</w:t>
      </w:r>
      <w:proofErr w:type="spellEnd"/>
      <w:r w:rsidRPr="00861617">
        <w:rPr>
          <w:rFonts w:asciiTheme="majorBidi" w:hAnsiTheme="majorBidi" w:cstheme="majorBidi"/>
        </w:rPr>
        <w:t>, “Black Money,” 277-279. For the size of Jewish households</w:t>
      </w:r>
      <w:r>
        <w:rPr>
          <w:rFonts w:asciiTheme="majorBidi" w:hAnsiTheme="majorBidi" w:cstheme="majorBidi"/>
        </w:rPr>
        <w:t>, see</w:t>
      </w:r>
      <w:r w:rsidRPr="00861617">
        <w:rPr>
          <w:rFonts w:asciiTheme="majorBidi" w:hAnsiTheme="majorBidi" w:cstheme="majorBidi"/>
        </w:rPr>
        <w:t xml:space="preserve"> Toch, “Jewish Community,” 62-68.</w:t>
      </w:r>
    </w:p>
  </w:footnote>
  <w:footnote w:id="39">
    <w:p w14:paraId="6C56FE24" w14:textId="7CFB88EF" w:rsidR="003B57C9" w:rsidRPr="001312AA" w:rsidRDefault="003B57C9" w:rsidP="009B3F8F">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1312AA">
        <w:rPr>
          <w:rFonts w:asciiTheme="majorBidi" w:hAnsiTheme="majorBidi" w:cstheme="majorBidi"/>
          <w:lang w:val="de-DE"/>
        </w:rPr>
        <w:t xml:space="preserve"> Nuremberg,</w:t>
      </w:r>
      <w:r w:rsidR="001312AA" w:rsidRPr="001312AA">
        <w:rPr>
          <w:rFonts w:asciiTheme="majorBidi" w:hAnsiTheme="majorBidi" w:cstheme="majorBidi"/>
          <w:lang w:val="de-DE"/>
        </w:rPr>
        <w:t xml:space="preserve"> </w:t>
      </w:r>
      <w:r w:rsidR="001312AA" w:rsidRPr="005A7719">
        <w:rPr>
          <w:rFonts w:asciiTheme="majorBidi" w:hAnsiTheme="majorBidi" w:cstheme="majorBidi"/>
          <w:lang w:val="de-DE"/>
        </w:rPr>
        <w:t>Stadtarchiv Nürnberg</w:t>
      </w:r>
      <w:r w:rsidR="001312AA">
        <w:rPr>
          <w:rFonts w:asciiTheme="majorBidi" w:hAnsiTheme="majorBidi" w:cstheme="majorBidi"/>
          <w:lang w:val="de-DE"/>
        </w:rPr>
        <w:t>,</w:t>
      </w:r>
      <w:r w:rsidRPr="001312AA">
        <w:rPr>
          <w:rFonts w:asciiTheme="majorBidi" w:hAnsiTheme="majorBidi" w:cstheme="majorBidi"/>
          <w:lang w:val="de-DE"/>
        </w:rPr>
        <w:t xml:space="preserve"> B 1/I no. 8, 27r, 28r, 29v, 30v, 31v, 33v, 36r, 40v, 41r.</w:t>
      </w:r>
    </w:p>
  </w:footnote>
  <w:footnote w:id="40">
    <w:p w14:paraId="4D5CA676" w14:textId="184520F8" w:rsidR="003B57C9" w:rsidRPr="00861617" w:rsidRDefault="003B57C9" w:rsidP="007C0AE6">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For a discussion of the corporate nature of Jewish communities in the late medieval Empire</w:t>
      </w:r>
      <w:r>
        <w:rPr>
          <w:rFonts w:asciiTheme="majorBidi" w:hAnsiTheme="majorBidi" w:cstheme="majorBidi"/>
        </w:rPr>
        <w:t>, see</w:t>
      </w:r>
      <w:r w:rsidRPr="00861617">
        <w:rPr>
          <w:rFonts w:asciiTheme="majorBidi" w:hAnsiTheme="majorBidi" w:cstheme="majorBidi"/>
        </w:rPr>
        <w:t xml:space="preserve"> Dean Phillip Bell, </w:t>
      </w:r>
      <w:r w:rsidRPr="00861617">
        <w:rPr>
          <w:rFonts w:asciiTheme="majorBidi" w:hAnsiTheme="majorBidi" w:cstheme="majorBidi"/>
          <w:i/>
          <w:iCs/>
        </w:rPr>
        <w:t>Sacred Communities: Jewish and Christian Identities in Fifteenth-Century Germany</w:t>
      </w:r>
      <w:r w:rsidRPr="00861617">
        <w:rPr>
          <w:rFonts w:asciiTheme="majorBidi" w:hAnsiTheme="majorBidi" w:cstheme="majorBidi"/>
        </w:rPr>
        <w:t xml:space="preserve"> (Boston</w:t>
      </w:r>
      <w:r>
        <w:rPr>
          <w:rFonts w:asciiTheme="majorBidi" w:hAnsiTheme="majorBidi" w:cstheme="majorBidi"/>
        </w:rPr>
        <w:t>:</w:t>
      </w:r>
      <w:r w:rsidRPr="00861617">
        <w:rPr>
          <w:rFonts w:asciiTheme="majorBidi" w:hAnsiTheme="majorBidi" w:cstheme="majorBidi"/>
        </w:rPr>
        <w:t xml:space="preserve"> Brill, 2001) 126-225.</w:t>
      </w:r>
    </w:p>
  </w:footnote>
  <w:footnote w:id="41">
    <w:p w14:paraId="6060AE5A" w14:textId="3D9054DA"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Stern,</w:t>
      </w:r>
      <w:r w:rsidRPr="00861617">
        <w:rPr>
          <w:rFonts w:asciiTheme="majorBidi" w:hAnsiTheme="majorBidi" w:cstheme="majorBidi"/>
          <w:i/>
          <w:iCs/>
        </w:rPr>
        <w:t xml:space="preserve"> </w:t>
      </w:r>
      <w:proofErr w:type="spellStart"/>
      <w:r w:rsidRPr="00861617">
        <w:rPr>
          <w:rFonts w:asciiTheme="majorBidi" w:hAnsiTheme="majorBidi" w:cstheme="majorBidi"/>
          <w:i/>
          <w:iCs/>
        </w:rPr>
        <w:t>Nürnberg</w:t>
      </w:r>
      <w:proofErr w:type="spellEnd"/>
      <w:r w:rsidRPr="00861617">
        <w:rPr>
          <w:rFonts w:asciiTheme="majorBidi" w:hAnsiTheme="majorBidi" w:cstheme="majorBidi"/>
          <w:i/>
          <w:iCs/>
        </w:rPr>
        <w:t>,</w:t>
      </w:r>
      <w:r w:rsidRPr="00861617">
        <w:rPr>
          <w:rFonts w:asciiTheme="majorBidi" w:hAnsiTheme="majorBidi" w:cstheme="majorBidi"/>
        </w:rPr>
        <w:t xml:space="preserve"> 306-307.</w:t>
      </w:r>
    </w:p>
  </w:footnote>
  <w:footnote w:id="42">
    <w:p w14:paraId="780D9586" w14:textId="038D5637" w:rsidR="003B57C9" w:rsidRPr="00861617" w:rsidRDefault="003B57C9" w:rsidP="007C0AE6">
      <w:pPr>
        <w:pStyle w:val="FootnoteText"/>
        <w:rPr>
          <w:rFonts w:asciiTheme="majorBidi" w:hAnsiTheme="majorBidi" w:cstheme="majorBidi"/>
          <w:rtl/>
        </w:rPr>
      </w:pPr>
      <w:r w:rsidRPr="00861617">
        <w:rPr>
          <w:rStyle w:val="FootnoteReference"/>
          <w:rFonts w:asciiTheme="majorBidi" w:hAnsiTheme="majorBidi" w:cstheme="majorBidi"/>
        </w:rPr>
        <w:footnoteRef/>
      </w:r>
      <w:r w:rsidRPr="00861617">
        <w:rPr>
          <w:rFonts w:asciiTheme="majorBidi" w:hAnsiTheme="majorBidi" w:cstheme="majorBidi"/>
        </w:rPr>
        <w:t xml:space="preserve"> For medieval sources discussing this subject</w:t>
      </w:r>
      <w:r>
        <w:rPr>
          <w:rFonts w:asciiTheme="majorBidi" w:hAnsiTheme="majorBidi" w:cstheme="majorBidi"/>
        </w:rPr>
        <w:t>, see</w:t>
      </w:r>
      <w:r w:rsidRPr="00861617">
        <w:rPr>
          <w:rFonts w:asciiTheme="majorBidi" w:hAnsiTheme="majorBidi" w:cstheme="majorBidi"/>
        </w:rPr>
        <w:t xml:space="preserve"> Eliezer </w:t>
      </w:r>
      <w:r>
        <w:rPr>
          <w:rFonts w:asciiTheme="majorBidi" w:hAnsiTheme="majorBidi" w:cstheme="majorBidi"/>
        </w:rPr>
        <w:t>b.</w:t>
      </w:r>
      <w:r w:rsidRPr="00861617">
        <w:rPr>
          <w:rFonts w:asciiTheme="majorBidi" w:hAnsiTheme="majorBidi" w:cstheme="majorBidi"/>
        </w:rPr>
        <w:t xml:space="preserve"> Nathan of Mainz (</w:t>
      </w:r>
      <w:proofErr w:type="spellStart"/>
      <w:r w:rsidRPr="00861617">
        <w:rPr>
          <w:rFonts w:asciiTheme="majorBidi" w:hAnsiTheme="majorBidi" w:cstheme="majorBidi"/>
        </w:rPr>
        <w:t>Ra’avan</w:t>
      </w:r>
      <w:proofErr w:type="spellEnd"/>
      <w:r>
        <w:rPr>
          <w:rFonts w:asciiTheme="majorBidi" w:hAnsiTheme="majorBidi" w:cstheme="majorBidi"/>
        </w:rPr>
        <w:t>, 1090-1170),</w:t>
      </w:r>
      <w:r w:rsidRPr="00861617">
        <w:rPr>
          <w:rFonts w:asciiTheme="majorBidi" w:hAnsiTheme="majorBidi" w:cstheme="majorBidi"/>
        </w:rPr>
        <w:t xml:space="preserve"> </w:t>
      </w:r>
      <w:r w:rsidRPr="00861617">
        <w:rPr>
          <w:rFonts w:asciiTheme="majorBidi" w:hAnsiTheme="majorBidi" w:cstheme="majorBidi"/>
          <w:i/>
          <w:iCs/>
        </w:rPr>
        <w:t>Even Ha-</w:t>
      </w:r>
      <w:proofErr w:type="spellStart"/>
      <w:r w:rsidRPr="00861617">
        <w:rPr>
          <w:rFonts w:asciiTheme="majorBidi" w:hAnsiTheme="majorBidi" w:cstheme="majorBidi"/>
          <w:i/>
          <w:iCs/>
        </w:rPr>
        <w:t>Ezer</w:t>
      </w:r>
      <w:proofErr w:type="spellEnd"/>
      <w:r w:rsidRPr="00861617">
        <w:rPr>
          <w:rFonts w:asciiTheme="majorBidi" w:hAnsiTheme="majorBidi" w:cstheme="majorBidi"/>
          <w:i/>
          <w:iCs/>
        </w:rPr>
        <w:t>,</w:t>
      </w:r>
      <w:r w:rsidRPr="00861617">
        <w:rPr>
          <w:rFonts w:asciiTheme="majorBidi" w:hAnsiTheme="majorBidi" w:cstheme="majorBidi"/>
        </w:rPr>
        <w:t xml:space="preserve"> </w:t>
      </w:r>
      <w:r>
        <w:rPr>
          <w:rFonts w:asciiTheme="majorBidi" w:hAnsiTheme="majorBidi" w:cstheme="majorBidi"/>
        </w:rPr>
        <w:t xml:space="preserve">ed. </w:t>
      </w:r>
      <w:proofErr w:type="spellStart"/>
      <w:r w:rsidRPr="00861617">
        <w:rPr>
          <w:rFonts w:asciiTheme="majorBidi" w:hAnsiTheme="majorBidi" w:cstheme="majorBidi"/>
        </w:rPr>
        <w:t>Shlomo</w:t>
      </w:r>
      <w:proofErr w:type="spellEnd"/>
      <w:r w:rsidRPr="00861617">
        <w:rPr>
          <w:rFonts w:asciiTheme="majorBidi" w:hAnsiTheme="majorBidi" w:cstheme="majorBidi"/>
        </w:rPr>
        <w:t xml:space="preserve"> </w:t>
      </w:r>
      <w:proofErr w:type="spellStart"/>
      <w:r w:rsidRPr="00861617">
        <w:rPr>
          <w:rFonts w:asciiTheme="majorBidi" w:hAnsiTheme="majorBidi" w:cstheme="majorBidi"/>
        </w:rPr>
        <w:t>Zalman</w:t>
      </w:r>
      <w:proofErr w:type="spellEnd"/>
      <w:r w:rsidRPr="00861617">
        <w:rPr>
          <w:rFonts w:asciiTheme="majorBidi" w:hAnsiTheme="majorBidi" w:cstheme="majorBidi"/>
        </w:rPr>
        <w:t xml:space="preserve"> Ehrenreich</w:t>
      </w:r>
      <w:r>
        <w:rPr>
          <w:rFonts w:asciiTheme="majorBidi" w:hAnsiTheme="majorBidi" w:cstheme="majorBidi"/>
        </w:rPr>
        <w:t xml:space="preserve"> </w:t>
      </w:r>
      <w:r w:rsidRPr="00861617">
        <w:rPr>
          <w:rFonts w:asciiTheme="majorBidi" w:hAnsiTheme="majorBidi" w:cstheme="majorBidi"/>
        </w:rPr>
        <w:t>(New York</w:t>
      </w:r>
      <w:r>
        <w:rPr>
          <w:rFonts w:asciiTheme="majorBidi" w:hAnsiTheme="majorBidi" w:cstheme="majorBidi"/>
        </w:rPr>
        <w:t>:</w:t>
      </w:r>
      <w:r w:rsidRPr="00861617">
        <w:rPr>
          <w:rFonts w:asciiTheme="majorBidi" w:hAnsiTheme="majorBidi" w:cstheme="majorBidi"/>
        </w:rPr>
        <w:t xml:space="preserve"> Grossman, 1958) 155b; Eliezer </w:t>
      </w:r>
      <w:r>
        <w:rPr>
          <w:rFonts w:asciiTheme="majorBidi" w:hAnsiTheme="majorBidi" w:cstheme="majorBidi"/>
        </w:rPr>
        <w:t>b.</w:t>
      </w:r>
      <w:r w:rsidRPr="00861617">
        <w:rPr>
          <w:rFonts w:asciiTheme="majorBidi" w:hAnsiTheme="majorBidi" w:cstheme="majorBidi"/>
        </w:rPr>
        <w:t xml:space="preserve"> </w:t>
      </w:r>
      <w:proofErr w:type="spellStart"/>
      <w:r>
        <w:rPr>
          <w:rFonts w:asciiTheme="majorBidi" w:hAnsiTheme="majorBidi" w:cstheme="majorBidi"/>
        </w:rPr>
        <w:t>Y</w:t>
      </w:r>
      <w:r w:rsidRPr="00861617">
        <w:rPr>
          <w:rFonts w:asciiTheme="majorBidi" w:hAnsiTheme="majorBidi" w:cstheme="majorBidi"/>
        </w:rPr>
        <w:t>oel</w:t>
      </w:r>
      <w:proofErr w:type="spellEnd"/>
      <w:r w:rsidRPr="00861617">
        <w:rPr>
          <w:rFonts w:asciiTheme="majorBidi" w:hAnsiTheme="majorBidi" w:cstheme="majorBidi"/>
        </w:rPr>
        <w:t xml:space="preserve"> Ha-Levi of Bonn (</w:t>
      </w:r>
      <w:proofErr w:type="spellStart"/>
      <w:r w:rsidRPr="00861617">
        <w:rPr>
          <w:rFonts w:asciiTheme="majorBidi" w:hAnsiTheme="majorBidi" w:cstheme="majorBidi"/>
        </w:rPr>
        <w:t>Ra</w:t>
      </w:r>
      <w:r>
        <w:rPr>
          <w:rFonts w:asciiTheme="majorBidi" w:hAnsiTheme="majorBidi" w:cstheme="majorBidi"/>
        </w:rPr>
        <w:t>’a</w:t>
      </w:r>
      <w:r w:rsidRPr="00861617">
        <w:rPr>
          <w:rFonts w:asciiTheme="majorBidi" w:hAnsiTheme="majorBidi" w:cstheme="majorBidi"/>
        </w:rPr>
        <w:t>vyah</w:t>
      </w:r>
      <w:proofErr w:type="spellEnd"/>
      <w:r>
        <w:rPr>
          <w:rFonts w:asciiTheme="majorBidi" w:hAnsiTheme="majorBidi" w:cstheme="majorBidi"/>
        </w:rPr>
        <w:t>,</w:t>
      </w:r>
      <w:r w:rsidRPr="007C0AE6">
        <w:rPr>
          <w:rFonts w:cstheme="minorHAnsi"/>
        </w:rPr>
        <w:t xml:space="preserve"> </w:t>
      </w:r>
      <w:r w:rsidRPr="00ED466A">
        <w:rPr>
          <w:rFonts w:asciiTheme="majorBidi" w:hAnsiTheme="majorBidi" w:cstheme="majorBidi"/>
        </w:rPr>
        <w:t>1140</w:t>
      </w:r>
      <w:r w:rsidRPr="00ED466A">
        <w:rPr>
          <w:rFonts w:asciiTheme="majorBidi" w:eastAsia="Calibri" w:hAnsiTheme="majorBidi" w:cstheme="majorBidi"/>
        </w:rPr>
        <w:t xml:space="preserve"> -1225</w:t>
      </w:r>
      <w:r>
        <w:rPr>
          <w:rFonts w:asciiTheme="majorBidi" w:hAnsiTheme="majorBidi" w:cstheme="majorBidi"/>
        </w:rPr>
        <w:t>)</w:t>
      </w:r>
      <w:r w:rsidRPr="00861617">
        <w:rPr>
          <w:rFonts w:asciiTheme="majorBidi" w:hAnsiTheme="majorBidi" w:cstheme="majorBidi"/>
        </w:rPr>
        <w:t xml:space="preserve"> </w:t>
      </w:r>
      <w:proofErr w:type="spellStart"/>
      <w:r w:rsidRPr="00861617">
        <w:rPr>
          <w:rFonts w:asciiTheme="majorBidi" w:hAnsiTheme="majorBidi" w:cstheme="majorBidi"/>
          <w:i/>
          <w:iCs/>
        </w:rPr>
        <w:t>Sefer</w:t>
      </w:r>
      <w:proofErr w:type="spellEnd"/>
      <w:r w:rsidRPr="00861617">
        <w:rPr>
          <w:rFonts w:asciiTheme="majorBidi" w:hAnsiTheme="majorBidi" w:cstheme="majorBidi"/>
          <w:i/>
          <w:iCs/>
        </w:rPr>
        <w:t xml:space="preserve"> </w:t>
      </w:r>
      <w:proofErr w:type="spellStart"/>
      <w:r w:rsidRPr="00861617">
        <w:rPr>
          <w:rFonts w:asciiTheme="majorBidi" w:hAnsiTheme="majorBidi" w:cstheme="majorBidi"/>
          <w:i/>
          <w:iCs/>
        </w:rPr>
        <w:t>Ravyah</w:t>
      </w:r>
      <w:proofErr w:type="spellEnd"/>
      <w:r w:rsidRPr="00861617">
        <w:rPr>
          <w:rFonts w:asciiTheme="majorBidi" w:hAnsiTheme="majorBidi" w:cstheme="majorBidi"/>
        </w:rPr>
        <w:t xml:space="preserve">, </w:t>
      </w:r>
      <w:r>
        <w:rPr>
          <w:rFonts w:asciiTheme="majorBidi" w:hAnsiTheme="majorBidi" w:cstheme="majorBidi"/>
        </w:rPr>
        <w:t xml:space="preserve">ed. </w:t>
      </w:r>
      <w:r w:rsidRPr="00F079FE">
        <w:rPr>
          <w:rFonts w:asciiTheme="majorBidi" w:hAnsiTheme="majorBidi" w:cstheme="majorBidi"/>
          <w:lang w:val="de-DE"/>
        </w:rPr>
        <w:t xml:space="preserve">Victor Aptowitzer </w:t>
      </w:r>
      <w:r w:rsidRPr="004F1A55">
        <w:rPr>
          <w:rFonts w:asciiTheme="majorBidi" w:hAnsiTheme="majorBidi" w:cstheme="majorBidi"/>
          <w:lang w:val="de-DE"/>
        </w:rPr>
        <w:t>(Jerusalem</w:t>
      </w:r>
      <w:r>
        <w:rPr>
          <w:rFonts w:asciiTheme="majorBidi" w:hAnsiTheme="majorBidi" w:cstheme="majorBidi"/>
          <w:lang w:val="de-DE"/>
        </w:rPr>
        <w:t>:</w:t>
      </w:r>
      <w:r w:rsidRPr="004F1A55">
        <w:rPr>
          <w:rFonts w:asciiTheme="majorBidi" w:hAnsiTheme="majorBidi" w:cstheme="majorBidi"/>
          <w:lang w:val="de-DE"/>
        </w:rPr>
        <w:t xml:space="preserve"> Harry Fischel Institute, 1963) 466-467. </w:t>
      </w:r>
      <w:r w:rsidRPr="00861617">
        <w:rPr>
          <w:rFonts w:asciiTheme="majorBidi" w:hAnsiTheme="majorBidi" w:cstheme="majorBidi"/>
          <w:lang w:val="de-DE"/>
        </w:rPr>
        <w:t>Also</w:t>
      </w:r>
      <w:r>
        <w:rPr>
          <w:rFonts w:asciiTheme="majorBidi" w:hAnsiTheme="majorBidi" w:cstheme="majorBidi"/>
          <w:lang w:val="de-DE"/>
        </w:rPr>
        <w:t xml:space="preserve"> see</w:t>
      </w:r>
      <w:r w:rsidRPr="00861617">
        <w:rPr>
          <w:rFonts w:asciiTheme="majorBidi" w:hAnsiTheme="majorBidi" w:cstheme="majorBidi"/>
          <w:lang w:val="de-DE"/>
        </w:rPr>
        <w:t xml:space="preserve"> Stern,</w:t>
      </w:r>
      <w:r w:rsidRPr="00861617">
        <w:rPr>
          <w:rFonts w:asciiTheme="majorBidi" w:hAnsiTheme="majorBidi" w:cstheme="majorBidi"/>
          <w:i/>
          <w:iCs/>
          <w:lang w:val="de-DE"/>
        </w:rPr>
        <w:t xml:space="preserve"> Nürnberg,</w:t>
      </w:r>
      <w:r w:rsidRPr="00861617">
        <w:rPr>
          <w:rFonts w:asciiTheme="majorBidi" w:hAnsiTheme="majorBidi" w:cstheme="majorBidi"/>
          <w:lang w:val="de-DE"/>
        </w:rPr>
        <w:t xml:space="preserve"> 307, n. 1;</w:t>
      </w:r>
      <w:r w:rsidRPr="00861617">
        <w:rPr>
          <w:rFonts w:asciiTheme="majorBidi" w:hAnsiTheme="majorBidi" w:cstheme="majorBidi"/>
          <w:color w:val="222222"/>
          <w:shd w:val="clear" w:color="auto" w:fill="FFFFFF"/>
          <w:lang w:val="de-DE"/>
        </w:rPr>
        <w:t xml:space="preserve"> Hans-Jörg Gilomen, “Jüdische Nutzung öffentlicher und privater </w:t>
      </w:r>
      <w:r>
        <w:rPr>
          <w:rFonts w:asciiTheme="majorBidi" w:hAnsiTheme="majorBidi" w:cstheme="majorBidi"/>
          <w:color w:val="222222"/>
          <w:shd w:val="clear" w:color="auto" w:fill="FFFFFF"/>
          <w:lang w:val="de-DE"/>
        </w:rPr>
        <w:t>Brunnen im Spätmittelalter,” in</w:t>
      </w:r>
      <w:r w:rsidRPr="00861617">
        <w:rPr>
          <w:rFonts w:asciiTheme="majorBidi" w:hAnsiTheme="majorBidi" w:cstheme="majorBidi"/>
          <w:color w:val="222222"/>
          <w:shd w:val="clear" w:color="auto" w:fill="FFFFFF"/>
          <w:lang w:val="de-DE"/>
        </w:rPr>
        <w:t xml:space="preserve"> </w:t>
      </w:r>
      <w:r w:rsidRPr="00861617">
        <w:rPr>
          <w:rFonts w:asciiTheme="majorBidi" w:hAnsiTheme="majorBidi" w:cstheme="majorBidi"/>
          <w:i/>
          <w:iCs/>
          <w:color w:val="222222"/>
          <w:shd w:val="clear" w:color="auto" w:fill="FFFFFF"/>
          <w:lang w:val="de-DE"/>
        </w:rPr>
        <w:t xml:space="preserve">Brunnen in der europäischen Stadtgeschichte, </w:t>
      </w:r>
      <w:r w:rsidRPr="00861617">
        <w:rPr>
          <w:rFonts w:asciiTheme="majorBidi" w:hAnsiTheme="majorBidi" w:cstheme="majorBidi"/>
          <w:color w:val="222222"/>
          <w:shd w:val="clear" w:color="auto" w:fill="FFFFFF"/>
          <w:lang w:val="de-DE"/>
        </w:rPr>
        <w:t xml:space="preserve">ed. </w:t>
      </w:r>
      <w:proofErr w:type="spellStart"/>
      <w:r w:rsidRPr="001B75DD">
        <w:rPr>
          <w:rFonts w:asciiTheme="majorBidi" w:hAnsiTheme="majorBidi" w:cstheme="majorBidi"/>
          <w:color w:val="222222"/>
          <w:shd w:val="clear" w:color="auto" w:fill="FFFFFF"/>
        </w:rPr>
        <w:t>Dorothee</w:t>
      </w:r>
      <w:proofErr w:type="spellEnd"/>
      <w:r w:rsidRPr="001B75DD">
        <w:rPr>
          <w:rFonts w:asciiTheme="majorBidi" w:hAnsiTheme="majorBidi" w:cstheme="majorBidi"/>
          <w:color w:val="222222"/>
          <w:shd w:val="clear" w:color="auto" w:fill="FFFFFF"/>
        </w:rPr>
        <w:t xml:space="preserve"> </w:t>
      </w:r>
      <w:proofErr w:type="spellStart"/>
      <w:r w:rsidRPr="001B75DD">
        <w:rPr>
          <w:rFonts w:asciiTheme="majorBidi" w:hAnsiTheme="majorBidi" w:cstheme="majorBidi"/>
          <w:color w:val="222222"/>
          <w:shd w:val="clear" w:color="auto" w:fill="FFFFFF"/>
        </w:rPr>
        <w:t>Rippmann</w:t>
      </w:r>
      <w:proofErr w:type="spellEnd"/>
      <w:r w:rsidRPr="001B75DD">
        <w:rPr>
          <w:rFonts w:asciiTheme="majorBidi" w:hAnsiTheme="majorBidi" w:cstheme="majorBidi"/>
          <w:color w:val="222222"/>
          <w:shd w:val="clear" w:color="auto" w:fill="FFFFFF"/>
        </w:rPr>
        <w:t xml:space="preserve"> et al. (Trier</w:t>
      </w:r>
      <w:r>
        <w:rPr>
          <w:rFonts w:asciiTheme="majorBidi" w:hAnsiTheme="majorBidi" w:cstheme="majorBidi"/>
          <w:color w:val="222222"/>
          <w:shd w:val="clear" w:color="auto" w:fill="FFFFFF"/>
        </w:rPr>
        <w:t>:</w:t>
      </w:r>
      <w:r w:rsidRPr="001B75DD">
        <w:rPr>
          <w:rFonts w:asciiTheme="majorBidi" w:hAnsiTheme="majorBidi" w:cstheme="majorBidi"/>
          <w:color w:val="222222"/>
          <w:shd w:val="clear" w:color="auto" w:fill="FFFFFF"/>
        </w:rPr>
        <w:t xml:space="preserve"> </w:t>
      </w:r>
      <w:proofErr w:type="spellStart"/>
      <w:r w:rsidRPr="001B75DD">
        <w:rPr>
          <w:rFonts w:asciiTheme="majorBidi" w:hAnsiTheme="majorBidi" w:cstheme="majorBidi"/>
          <w:color w:val="222222"/>
          <w:shd w:val="clear" w:color="auto" w:fill="FFFFFF"/>
        </w:rPr>
        <w:t>Kliomedia</w:t>
      </w:r>
      <w:proofErr w:type="spellEnd"/>
      <w:r w:rsidRPr="001B75DD">
        <w:rPr>
          <w:rFonts w:asciiTheme="majorBidi" w:hAnsiTheme="majorBidi" w:cstheme="majorBidi"/>
          <w:color w:val="222222"/>
          <w:shd w:val="clear" w:color="auto" w:fill="FFFFFF"/>
        </w:rPr>
        <w:t xml:space="preserve">, 2008) 133-134. </w:t>
      </w:r>
      <w:r w:rsidRPr="00861617">
        <w:rPr>
          <w:rFonts w:asciiTheme="majorBidi" w:hAnsiTheme="majorBidi" w:cstheme="majorBidi"/>
        </w:rPr>
        <w:t>Regarding the</w:t>
      </w:r>
      <w:r w:rsidRPr="00861617">
        <w:rPr>
          <w:rFonts w:asciiTheme="majorBidi" w:hAnsiTheme="majorBidi" w:cstheme="majorBidi"/>
          <w:i/>
          <w:iCs/>
        </w:rPr>
        <w:t xml:space="preserve"> eruv</w:t>
      </w:r>
      <w:r w:rsidRPr="00861617">
        <w:rPr>
          <w:rFonts w:asciiTheme="majorBidi" w:hAnsiTheme="majorBidi" w:cstheme="majorBidi"/>
        </w:rPr>
        <w:t xml:space="preserve"> in medieval cities</w:t>
      </w:r>
      <w:r>
        <w:rPr>
          <w:rFonts w:asciiTheme="majorBidi" w:hAnsiTheme="majorBidi" w:cstheme="majorBidi"/>
        </w:rPr>
        <w:t>, see</w:t>
      </w:r>
      <w:r w:rsidRPr="00861617">
        <w:rPr>
          <w:rFonts w:asciiTheme="majorBidi" w:hAnsiTheme="majorBidi" w:cstheme="majorBidi"/>
        </w:rPr>
        <w:t xml:space="preserve"> Micha Perry, “Imaginary Space meets Actual Space in Thirteenth-Century Cologne: Eliezer Ben Joel and the Eruv,” </w:t>
      </w:r>
      <w:r w:rsidRPr="00861617">
        <w:rPr>
          <w:rFonts w:asciiTheme="majorBidi" w:hAnsiTheme="majorBidi" w:cstheme="majorBidi"/>
          <w:i/>
          <w:iCs/>
          <w:color w:val="222222"/>
          <w:shd w:val="clear" w:color="auto" w:fill="FFFFFF"/>
        </w:rPr>
        <w:t xml:space="preserve">IMAGES </w:t>
      </w:r>
      <w:r w:rsidRPr="00861617">
        <w:rPr>
          <w:rFonts w:asciiTheme="majorBidi" w:hAnsiTheme="majorBidi" w:cstheme="majorBidi"/>
          <w:color w:val="222222"/>
          <w:shd w:val="clear" w:color="auto" w:fill="FFFFFF"/>
        </w:rPr>
        <w:t>5 (2011) 26-36.</w:t>
      </w:r>
    </w:p>
  </w:footnote>
  <w:footnote w:id="43">
    <w:p w14:paraId="3C2E25EC" w14:textId="05671ED8"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Stern,</w:t>
      </w:r>
      <w:r w:rsidRPr="00861617">
        <w:rPr>
          <w:rFonts w:asciiTheme="majorBidi" w:hAnsiTheme="majorBidi" w:cstheme="majorBidi"/>
          <w:i/>
          <w:iCs/>
        </w:rPr>
        <w:t xml:space="preserve"> </w:t>
      </w:r>
      <w:proofErr w:type="spellStart"/>
      <w:r w:rsidRPr="00861617">
        <w:rPr>
          <w:rFonts w:asciiTheme="majorBidi" w:hAnsiTheme="majorBidi" w:cstheme="majorBidi"/>
          <w:i/>
          <w:iCs/>
        </w:rPr>
        <w:t>Nürnberg</w:t>
      </w:r>
      <w:proofErr w:type="spellEnd"/>
      <w:r w:rsidRPr="00861617">
        <w:rPr>
          <w:rFonts w:asciiTheme="majorBidi" w:hAnsiTheme="majorBidi" w:cstheme="majorBidi"/>
          <w:i/>
          <w:iCs/>
        </w:rPr>
        <w:t>,</w:t>
      </w:r>
      <w:r w:rsidRPr="00861617">
        <w:rPr>
          <w:rFonts w:asciiTheme="majorBidi" w:hAnsiTheme="majorBidi" w:cstheme="majorBidi"/>
        </w:rPr>
        <w:t xml:space="preserve"> 306-307.</w:t>
      </w:r>
    </w:p>
  </w:footnote>
  <w:footnote w:id="44">
    <w:p w14:paraId="5171AC78" w14:textId="3E6FA734" w:rsidR="003B57C9" w:rsidRPr="00861617" w:rsidRDefault="003B57C9" w:rsidP="007C0AE6">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Unless some Jews participated in maintaining the public water system as urban officials.</w:t>
      </w:r>
      <w:r>
        <w:rPr>
          <w:rFonts w:asciiTheme="majorBidi" w:hAnsiTheme="majorBidi" w:cstheme="majorBidi"/>
        </w:rPr>
        <w:t xml:space="preserve"> Indeed,</w:t>
      </w:r>
      <w:r w:rsidRPr="00861617">
        <w:rPr>
          <w:rFonts w:asciiTheme="majorBidi" w:hAnsiTheme="majorBidi" w:cstheme="majorBidi"/>
        </w:rPr>
        <w:t xml:space="preserve"> sometime before 1475, a Jew named Joseph of Ulm offered himself to the city of </w:t>
      </w:r>
      <w:r>
        <w:rPr>
          <w:rFonts w:asciiTheme="majorBidi" w:hAnsiTheme="majorBidi" w:cstheme="majorBidi"/>
        </w:rPr>
        <w:t>Nuremberg</w:t>
      </w:r>
      <w:r w:rsidRPr="00861617">
        <w:rPr>
          <w:rFonts w:asciiTheme="majorBidi" w:hAnsiTheme="majorBidi" w:cstheme="majorBidi"/>
        </w:rPr>
        <w:t xml:space="preserve"> as a contractor for building a new water pipe</w:t>
      </w:r>
      <w:r>
        <w:rPr>
          <w:rFonts w:asciiTheme="majorBidi" w:hAnsiTheme="majorBidi" w:cstheme="majorBidi"/>
        </w:rPr>
        <w:t xml:space="preserve"> (</w:t>
      </w:r>
      <w:proofErr w:type="spellStart"/>
      <w:r w:rsidRPr="00861617">
        <w:rPr>
          <w:rFonts w:asciiTheme="majorBidi" w:hAnsiTheme="majorBidi" w:cstheme="majorBidi"/>
        </w:rPr>
        <w:t>Tucher</w:t>
      </w:r>
      <w:proofErr w:type="spellEnd"/>
      <w:r w:rsidRPr="00861617">
        <w:rPr>
          <w:rFonts w:asciiTheme="majorBidi" w:hAnsiTheme="majorBidi" w:cstheme="majorBidi"/>
        </w:rPr>
        <w:t xml:space="preserve">, </w:t>
      </w:r>
      <w:proofErr w:type="spellStart"/>
      <w:r w:rsidRPr="00861617">
        <w:rPr>
          <w:rFonts w:asciiTheme="majorBidi" w:hAnsiTheme="majorBidi" w:cstheme="majorBidi"/>
          <w:i/>
          <w:iCs/>
        </w:rPr>
        <w:t>Baumeisterbuch</w:t>
      </w:r>
      <w:proofErr w:type="spellEnd"/>
      <w:r w:rsidRPr="00861617">
        <w:rPr>
          <w:rFonts w:asciiTheme="majorBidi" w:hAnsiTheme="majorBidi" w:cstheme="majorBidi"/>
          <w:i/>
          <w:iCs/>
        </w:rPr>
        <w:t>,</w:t>
      </w:r>
      <w:r w:rsidRPr="00861617">
        <w:rPr>
          <w:rFonts w:asciiTheme="majorBidi" w:hAnsiTheme="majorBidi" w:cstheme="majorBidi"/>
        </w:rPr>
        <w:t xml:space="preserve"> 197</w:t>
      </w:r>
      <w:r>
        <w:rPr>
          <w:rFonts w:asciiTheme="majorBidi" w:hAnsiTheme="majorBidi" w:cstheme="majorBidi"/>
        </w:rPr>
        <w:t>)</w:t>
      </w:r>
      <w:r w:rsidRPr="00861617">
        <w:rPr>
          <w:rFonts w:asciiTheme="majorBidi" w:hAnsiTheme="majorBidi" w:cstheme="majorBidi"/>
        </w:rPr>
        <w:t>. However, municipal records show that no local Jews were employed in such work</w:t>
      </w:r>
      <w:r>
        <w:rPr>
          <w:rFonts w:asciiTheme="majorBidi" w:hAnsiTheme="majorBidi" w:cstheme="majorBidi"/>
        </w:rPr>
        <w:t xml:space="preserve"> (</w:t>
      </w:r>
      <w:r w:rsidRPr="00861617">
        <w:rPr>
          <w:rFonts w:asciiTheme="majorBidi" w:hAnsiTheme="majorBidi" w:cstheme="majorBidi"/>
        </w:rPr>
        <w:t>Stern,</w:t>
      </w:r>
      <w:r w:rsidRPr="00861617">
        <w:rPr>
          <w:rFonts w:asciiTheme="majorBidi" w:hAnsiTheme="majorBidi" w:cstheme="majorBidi"/>
          <w:i/>
          <w:iCs/>
        </w:rPr>
        <w:t xml:space="preserve"> </w:t>
      </w:r>
      <w:proofErr w:type="spellStart"/>
      <w:r w:rsidRPr="00861617">
        <w:rPr>
          <w:rFonts w:asciiTheme="majorBidi" w:hAnsiTheme="majorBidi" w:cstheme="majorBidi"/>
          <w:i/>
          <w:iCs/>
        </w:rPr>
        <w:t>Nürnberg</w:t>
      </w:r>
      <w:proofErr w:type="spellEnd"/>
      <w:r w:rsidRPr="00861617">
        <w:rPr>
          <w:rFonts w:asciiTheme="majorBidi" w:hAnsiTheme="majorBidi" w:cstheme="majorBidi"/>
          <w:i/>
          <w:iCs/>
        </w:rPr>
        <w:t>,</w:t>
      </w:r>
      <w:r w:rsidRPr="00861617">
        <w:rPr>
          <w:rFonts w:asciiTheme="majorBidi" w:hAnsiTheme="majorBidi" w:cstheme="majorBidi"/>
        </w:rPr>
        <w:t xml:space="preserve"> esp. 92-94; Toch, “Jewish Community,” 70-72</w:t>
      </w:r>
      <w:r>
        <w:rPr>
          <w:rFonts w:asciiTheme="majorBidi" w:hAnsiTheme="majorBidi" w:cstheme="majorBidi"/>
        </w:rPr>
        <w:t>)</w:t>
      </w:r>
      <w:r w:rsidRPr="00861617">
        <w:rPr>
          <w:rFonts w:asciiTheme="majorBidi" w:hAnsiTheme="majorBidi" w:cstheme="majorBidi"/>
        </w:rPr>
        <w:t>.</w:t>
      </w:r>
    </w:p>
  </w:footnote>
  <w:footnote w:id="45">
    <w:p w14:paraId="3C80F19B" w14:textId="44CF4DB5" w:rsidR="003B57C9" w:rsidRPr="0076068E" w:rsidRDefault="003B57C9" w:rsidP="00FF4AEC">
      <w:pPr>
        <w:pStyle w:val="FootnoteText"/>
        <w:rPr>
          <w:rFonts w:asciiTheme="majorBidi" w:hAnsiTheme="majorBidi" w:cstheme="majorBidi"/>
        </w:rPr>
      </w:pPr>
      <w:r w:rsidRPr="00861617">
        <w:rPr>
          <w:rStyle w:val="FootnoteReference"/>
          <w:rFonts w:asciiTheme="majorBidi" w:hAnsiTheme="majorBidi" w:cstheme="majorBidi"/>
        </w:rPr>
        <w:footnoteRef/>
      </w:r>
      <w:r w:rsidRPr="00127467">
        <w:rPr>
          <w:rFonts w:asciiTheme="majorBidi" w:hAnsiTheme="majorBidi" w:cstheme="majorBidi"/>
        </w:rPr>
        <w:t xml:space="preserve"> </w:t>
      </w:r>
      <w:r w:rsidRPr="00A80CEF">
        <w:rPr>
          <w:rFonts w:asciiTheme="majorBidi" w:hAnsiTheme="majorBidi" w:cstheme="majorBidi"/>
        </w:rPr>
        <w:t xml:space="preserve">The </w:t>
      </w:r>
      <w:proofErr w:type="spellStart"/>
      <w:r w:rsidRPr="00A80CEF">
        <w:rPr>
          <w:rFonts w:asciiTheme="majorBidi" w:hAnsiTheme="majorBidi" w:cstheme="majorBidi"/>
        </w:rPr>
        <w:t>Schocken</w:t>
      </w:r>
      <w:proofErr w:type="spellEnd"/>
      <w:r w:rsidRPr="00A80CEF">
        <w:rPr>
          <w:rFonts w:asciiTheme="majorBidi" w:hAnsiTheme="majorBidi" w:cstheme="majorBidi"/>
        </w:rPr>
        <w:t xml:space="preserve"> Italian Haggadah </w:t>
      </w:r>
      <w:r>
        <w:rPr>
          <w:rFonts w:asciiTheme="majorBidi" w:hAnsiTheme="majorBidi" w:cstheme="majorBidi"/>
        </w:rPr>
        <w:t xml:space="preserve">(f. 2r) and the </w:t>
      </w:r>
      <w:r w:rsidRPr="00A80CEF">
        <w:rPr>
          <w:rFonts w:asciiTheme="majorBidi" w:hAnsiTheme="majorBidi" w:cstheme="majorBidi"/>
        </w:rPr>
        <w:t>Second Darmstadt Haggadah</w:t>
      </w:r>
      <w:r>
        <w:rPr>
          <w:rFonts w:asciiTheme="majorBidi" w:hAnsiTheme="majorBidi" w:cstheme="majorBidi"/>
        </w:rPr>
        <w:t xml:space="preserve"> (f</w:t>
      </w:r>
      <w:r w:rsidRPr="0076068E">
        <w:rPr>
          <w:rFonts w:asciiTheme="majorBidi" w:hAnsiTheme="majorBidi" w:cstheme="majorBidi"/>
        </w:rPr>
        <w:t>. 1v), which represent German halakhic tradition despite having been created in Italy</w:t>
      </w:r>
      <w:r w:rsidR="00DC3065" w:rsidRPr="0076068E">
        <w:rPr>
          <w:rFonts w:asciiTheme="majorBidi" w:hAnsiTheme="majorBidi" w:cstheme="majorBidi"/>
        </w:rPr>
        <w:t xml:space="preserve"> (</w:t>
      </w:r>
      <w:r w:rsidR="0076068E">
        <w:rPr>
          <w:rFonts w:asciiTheme="majorBidi" w:hAnsiTheme="majorBidi" w:cstheme="majorBidi"/>
        </w:rPr>
        <w:t xml:space="preserve">see </w:t>
      </w:r>
      <w:proofErr w:type="spellStart"/>
      <w:r w:rsidR="00DC3065" w:rsidRPr="0076068E">
        <w:rPr>
          <w:rFonts w:asciiTheme="majorBidi" w:hAnsiTheme="majorBidi" w:cstheme="majorBidi"/>
        </w:rPr>
        <w:t>Heimann</w:t>
      </w:r>
      <w:proofErr w:type="spellEnd"/>
      <w:r w:rsidR="00DC3065" w:rsidRPr="0076068E">
        <w:rPr>
          <w:rFonts w:asciiTheme="majorBidi" w:hAnsiTheme="majorBidi" w:cstheme="majorBidi"/>
        </w:rPr>
        <w:t xml:space="preserve">-Jelinek, “Die </w:t>
      </w:r>
      <w:proofErr w:type="spellStart"/>
      <w:r w:rsidR="00DC3065" w:rsidRPr="0076068E">
        <w:rPr>
          <w:rFonts w:asciiTheme="majorBidi" w:hAnsiTheme="majorBidi" w:cstheme="majorBidi"/>
        </w:rPr>
        <w:t>Illustrationen</w:t>
      </w:r>
      <w:proofErr w:type="spellEnd"/>
      <w:r w:rsidR="00DC3065" w:rsidRPr="0076068E">
        <w:rPr>
          <w:rFonts w:asciiTheme="majorBidi" w:hAnsiTheme="majorBidi" w:cstheme="majorBidi"/>
        </w:rPr>
        <w:t xml:space="preserve">,” </w:t>
      </w:r>
      <w:r w:rsidR="002C083E" w:rsidRPr="0076068E">
        <w:rPr>
          <w:rFonts w:asciiTheme="majorBidi" w:hAnsiTheme="majorBidi" w:cstheme="majorBidi"/>
        </w:rPr>
        <w:t>20-</w:t>
      </w:r>
      <w:r w:rsidR="00DC3065" w:rsidRPr="0076068E">
        <w:rPr>
          <w:rFonts w:asciiTheme="majorBidi" w:hAnsiTheme="majorBidi" w:cstheme="majorBidi"/>
        </w:rPr>
        <w:t xml:space="preserve">21; </w:t>
      </w:r>
      <w:proofErr w:type="spellStart"/>
      <w:r w:rsidR="00DC3065" w:rsidRPr="0076068E">
        <w:rPr>
          <w:rFonts w:asciiTheme="majorBidi" w:hAnsiTheme="majorBidi" w:cstheme="majorBidi"/>
        </w:rPr>
        <w:t>Zirlin</w:t>
      </w:r>
      <w:proofErr w:type="spellEnd"/>
      <w:r w:rsidR="00DC3065" w:rsidRPr="0076068E">
        <w:rPr>
          <w:rFonts w:asciiTheme="majorBidi" w:hAnsiTheme="majorBidi" w:cstheme="majorBidi"/>
        </w:rPr>
        <w:t xml:space="preserve">, “The </w:t>
      </w:r>
      <w:proofErr w:type="spellStart"/>
      <w:r w:rsidR="00DC3065" w:rsidRPr="0076068E">
        <w:rPr>
          <w:rFonts w:asciiTheme="majorBidi" w:hAnsiTheme="majorBidi" w:cstheme="majorBidi"/>
        </w:rPr>
        <w:t>Schocken</w:t>
      </w:r>
      <w:proofErr w:type="spellEnd"/>
      <w:r w:rsidR="00DC3065" w:rsidRPr="0076068E">
        <w:rPr>
          <w:rFonts w:asciiTheme="majorBidi" w:hAnsiTheme="majorBidi" w:cstheme="majorBidi"/>
        </w:rPr>
        <w:t xml:space="preserve"> Italian Haggadah,” 55</w:t>
      </w:r>
      <w:r w:rsidR="002C083E" w:rsidRPr="0076068E">
        <w:rPr>
          <w:rFonts w:asciiTheme="majorBidi" w:hAnsiTheme="majorBidi" w:cstheme="majorBidi"/>
        </w:rPr>
        <w:t>, 72</w:t>
      </w:r>
      <w:r w:rsidR="00DC3065" w:rsidRPr="0076068E">
        <w:rPr>
          <w:rFonts w:asciiTheme="majorBidi" w:hAnsiTheme="majorBidi" w:cstheme="majorBidi"/>
        </w:rPr>
        <w:t>)</w:t>
      </w:r>
      <w:r w:rsidRPr="0076068E">
        <w:rPr>
          <w:rFonts w:asciiTheme="majorBidi" w:hAnsiTheme="majorBidi" w:cstheme="majorBidi"/>
        </w:rPr>
        <w:t xml:space="preserve">, also show a Jew drawing water for </w:t>
      </w:r>
      <w:proofErr w:type="spellStart"/>
      <w:r w:rsidRPr="0076068E">
        <w:rPr>
          <w:rFonts w:asciiTheme="majorBidi" w:hAnsiTheme="majorBidi" w:cstheme="majorBidi"/>
        </w:rPr>
        <w:t>matzot</w:t>
      </w:r>
      <w:proofErr w:type="spellEnd"/>
      <w:r w:rsidRPr="0076068E">
        <w:rPr>
          <w:rFonts w:asciiTheme="majorBidi" w:hAnsiTheme="majorBidi" w:cstheme="majorBidi"/>
        </w:rPr>
        <w:t xml:space="preserve"> from a well.</w:t>
      </w:r>
    </w:p>
  </w:footnote>
  <w:footnote w:id="46">
    <w:p w14:paraId="39C1A904" w14:textId="57784763" w:rsidR="003B57C9" w:rsidRPr="00127467" w:rsidRDefault="003B57C9" w:rsidP="00FC654B">
      <w:pPr>
        <w:pStyle w:val="FootnoteText"/>
        <w:rPr>
          <w:rFonts w:asciiTheme="majorBidi" w:hAnsiTheme="majorBidi" w:cstheme="majorBidi"/>
        </w:rPr>
      </w:pPr>
      <w:r w:rsidRPr="0076068E">
        <w:rPr>
          <w:rStyle w:val="FootnoteReference"/>
          <w:rFonts w:asciiTheme="majorBidi" w:hAnsiTheme="majorBidi" w:cstheme="majorBidi"/>
        </w:rPr>
        <w:footnoteRef/>
      </w:r>
      <w:r w:rsidRPr="0076068E">
        <w:rPr>
          <w:rFonts w:asciiTheme="majorBidi" w:hAnsiTheme="majorBidi" w:cstheme="majorBidi"/>
        </w:rPr>
        <w:t xml:space="preserve"> Katrin </w:t>
      </w:r>
      <w:proofErr w:type="spellStart"/>
      <w:r w:rsidRPr="0076068E">
        <w:rPr>
          <w:rFonts w:asciiTheme="majorBidi" w:hAnsiTheme="majorBidi" w:cstheme="majorBidi"/>
        </w:rPr>
        <w:t>Kogman</w:t>
      </w:r>
      <w:proofErr w:type="spellEnd"/>
      <w:r w:rsidRPr="0076068E">
        <w:rPr>
          <w:rFonts w:asciiTheme="majorBidi" w:hAnsiTheme="majorBidi" w:cstheme="majorBidi"/>
        </w:rPr>
        <w:t>-Appel, “The Iconography of the Biblical Cycle of the Second Nü</w:t>
      </w:r>
      <w:r w:rsidRPr="00861617">
        <w:rPr>
          <w:rFonts w:asciiTheme="majorBidi" w:hAnsiTheme="majorBidi" w:cstheme="majorBidi"/>
        </w:rPr>
        <w:t xml:space="preserve">rnberg and the </w:t>
      </w:r>
      <w:proofErr w:type="spellStart"/>
      <w:r w:rsidRPr="00861617">
        <w:rPr>
          <w:rFonts w:asciiTheme="majorBidi" w:hAnsiTheme="majorBidi" w:cstheme="majorBidi"/>
        </w:rPr>
        <w:t>Yahuda</w:t>
      </w:r>
      <w:proofErr w:type="spellEnd"/>
      <w:r w:rsidRPr="00861617">
        <w:rPr>
          <w:rFonts w:asciiTheme="majorBidi" w:hAnsiTheme="majorBidi" w:cstheme="majorBidi"/>
        </w:rPr>
        <w:t xml:space="preserve"> Haggadah: Tradition and Innovation,</w:t>
      </w:r>
      <w:r>
        <w:rPr>
          <w:rFonts w:asciiTheme="majorBidi" w:hAnsiTheme="majorBidi" w:cstheme="majorBidi"/>
        </w:rPr>
        <w:t>”</w:t>
      </w:r>
      <w:r w:rsidRPr="00861617">
        <w:rPr>
          <w:rFonts w:asciiTheme="majorBidi" w:hAnsiTheme="majorBidi" w:cstheme="majorBidi"/>
        </w:rPr>
        <w:t xml:space="preserve"> in </w:t>
      </w:r>
      <w:r w:rsidRPr="00861617">
        <w:rPr>
          <w:rFonts w:asciiTheme="majorBidi" w:hAnsiTheme="majorBidi" w:cstheme="majorBidi"/>
          <w:i/>
          <w:iCs/>
        </w:rPr>
        <w:t xml:space="preserve">Proceedings of an International Symposium </w:t>
      </w:r>
      <w:r>
        <w:rPr>
          <w:rFonts w:asciiTheme="majorBidi" w:hAnsiTheme="majorBidi" w:cstheme="majorBidi"/>
          <w:i/>
          <w:iCs/>
        </w:rPr>
        <w:t>“</w:t>
      </w:r>
      <w:r w:rsidRPr="00861617">
        <w:rPr>
          <w:rFonts w:asciiTheme="majorBidi" w:hAnsiTheme="majorBidi" w:cstheme="majorBidi"/>
          <w:i/>
          <w:iCs/>
        </w:rPr>
        <w:t>The Old Testament as Inspiration in Culture,</w:t>
      </w:r>
      <w:r>
        <w:rPr>
          <w:rFonts w:asciiTheme="majorBidi" w:hAnsiTheme="majorBidi" w:cstheme="majorBidi"/>
          <w:i/>
          <w:iCs/>
        </w:rPr>
        <w:t>”</w:t>
      </w:r>
      <w:r w:rsidRPr="00861617">
        <w:rPr>
          <w:rFonts w:asciiTheme="majorBidi" w:hAnsiTheme="majorBidi" w:cstheme="majorBidi"/>
          <w:i/>
          <w:iCs/>
        </w:rPr>
        <w:t xml:space="preserve"> Prague, Sept. 4</w:t>
      </w:r>
      <w:r>
        <w:rPr>
          <w:rFonts w:asciiTheme="majorBidi" w:hAnsiTheme="majorBidi" w:cstheme="majorBidi"/>
          <w:i/>
          <w:iCs/>
        </w:rPr>
        <w:t>-</w:t>
      </w:r>
      <w:r w:rsidRPr="00861617">
        <w:rPr>
          <w:rFonts w:asciiTheme="majorBidi" w:hAnsiTheme="majorBidi" w:cstheme="majorBidi"/>
          <w:i/>
          <w:iCs/>
        </w:rPr>
        <w:t xml:space="preserve">10, 1995 </w:t>
      </w:r>
      <w:r w:rsidRPr="00861617">
        <w:rPr>
          <w:rFonts w:asciiTheme="majorBidi" w:hAnsiTheme="majorBidi" w:cstheme="majorBidi"/>
        </w:rPr>
        <w:t>(Prague</w:t>
      </w:r>
      <w:r>
        <w:rPr>
          <w:rFonts w:asciiTheme="majorBidi" w:hAnsiTheme="majorBidi" w:cstheme="majorBidi"/>
        </w:rPr>
        <w:t>:</w:t>
      </w:r>
      <w:r w:rsidRPr="00861617">
        <w:rPr>
          <w:rFonts w:asciiTheme="majorBidi" w:hAnsiTheme="majorBidi" w:cstheme="majorBidi"/>
        </w:rPr>
        <w:t xml:space="preserve"> Charles University, 2001)</w:t>
      </w:r>
      <w:r>
        <w:rPr>
          <w:rFonts w:asciiTheme="majorBidi" w:hAnsiTheme="majorBidi" w:cstheme="majorBidi"/>
        </w:rPr>
        <w:t xml:space="preserve"> </w:t>
      </w:r>
      <w:r w:rsidRPr="00A1663E">
        <w:rPr>
          <w:rFonts w:asciiTheme="majorBidi" w:hAnsiTheme="majorBidi" w:cstheme="majorBidi"/>
        </w:rPr>
        <w:t>118-131</w:t>
      </w:r>
      <w:r>
        <w:rPr>
          <w:rFonts w:asciiTheme="majorBidi" w:hAnsiTheme="majorBidi" w:cstheme="majorBidi"/>
        </w:rPr>
        <w:t>;</w:t>
      </w:r>
      <w:r w:rsidRPr="00A1663E">
        <w:rPr>
          <w:rFonts w:asciiTheme="majorBidi" w:hAnsiTheme="majorBidi" w:cstheme="majorBidi"/>
        </w:rPr>
        <w:t xml:space="preserve"> </w:t>
      </w:r>
      <w:proofErr w:type="spellStart"/>
      <w:r w:rsidRPr="00127467">
        <w:rPr>
          <w:rFonts w:asciiTheme="majorBidi" w:hAnsiTheme="majorBidi" w:cstheme="majorBidi"/>
        </w:rPr>
        <w:t>Kogman</w:t>
      </w:r>
      <w:proofErr w:type="spellEnd"/>
      <w:r w:rsidRPr="00127467">
        <w:rPr>
          <w:rFonts w:asciiTheme="majorBidi" w:hAnsiTheme="majorBidi" w:cstheme="majorBidi"/>
        </w:rPr>
        <w:t xml:space="preserve">-Appel, “Stylistic Analysis,” 60-132; </w:t>
      </w:r>
      <w:proofErr w:type="spellStart"/>
      <w:r w:rsidRPr="00127467">
        <w:rPr>
          <w:rFonts w:asciiTheme="majorBidi" w:hAnsiTheme="majorBidi" w:cstheme="majorBidi"/>
        </w:rPr>
        <w:t>Kogman</w:t>
      </w:r>
      <w:proofErr w:type="spellEnd"/>
      <w:r w:rsidRPr="00127467">
        <w:rPr>
          <w:rFonts w:asciiTheme="majorBidi" w:hAnsiTheme="majorBidi" w:cstheme="majorBidi"/>
        </w:rPr>
        <w:t xml:space="preserve">-Appel, </w:t>
      </w:r>
      <w:proofErr w:type="spellStart"/>
      <w:r w:rsidRPr="00127467">
        <w:rPr>
          <w:rFonts w:asciiTheme="majorBidi" w:hAnsiTheme="majorBidi" w:cstheme="majorBidi"/>
          <w:i/>
          <w:iCs/>
        </w:rPr>
        <w:t>zweite</w:t>
      </w:r>
      <w:proofErr w:type="spellEnd"/>
      <w:r w:rsidRPr="00127467">
        <w:rPr>
          <w:rFonts w:asciiTheme="majorBidi" w:hAnsiTheme="majorBidi" w:cstheme="majorBidi"/>
          <w:i/>
          <w:iCs/>
        </w:rPr>
        <w:t xml:space="preserve"> </w:t>
      </w:r>
      <w:proofErr w:type="spellStart"/>
      <w:r w:rsidRPr="00127467">
        <w:rPr>
          <w:rFonts w:asciiTheme="majorBidi" w:hAnsiTheme="majorBidi" w:cstheme="majorBidi"/>
          <w:i/>
          <w:iCs/>
        </w:rPr>
        <w:t>Nürnberger</w:t>
      </w:r>
      <w:proofErr w:type="spellEnd"/>
      <w:r w:rsidRPr="00127467">
        <w:rPr>
          <w:rFonts w:asciiTheme="majorBidi" w:hAnsiTheme="majorBidi" w:cstheme="majorBidi"/>
          <w:i/>
          <w:iCs/>
        </w:rPr>
        <w:t xml:space="preserve">, </w:t>
      </w:r>
      <w:r w:rsidRPr="00127467">
        <w:rPr>
          <w:rFonts w:asciiTheme="majorBidi" w:hAnsiTheme="majorBidi" w:cstheme="majorBidi"/>
        </w:rPr>
        <w:t>33-89.</w:t>
      </w:r>
    </w:p>
  </w:footnote>
  <w:footnote w:id="47">
    <w:p w14:paraId="557DD2E5" w14:textId="742872A3" w:rsidR="003B57C9" w:rsidRPr="00861617" w:rsidRDefault="003B57C9" w:rsidP="001E27D8">
      <w:pPr>
        <w:pStyle w:val="FootnoteText"/>
        <w:rPr>
          <w:rFonts w:asciiTheme="majorBidi" w:hAnsiTheme="majorBidi" w:cstheme="majorBidi"/>
          <w:rtl/>
        </w:rPr>
      </w:pPr>
      <w:r w:rsidRPr="00861617">
        <w:rPr>
          <w:rStyle w:val="FootnoteReference"/>
          <w:rFonts w:asciiTheme="majorBidi" w:hAnsiTheme="majorBidi" w:cstheme="majorBidi"/>
        </w:rPr>
        <w:footnoteRef/>
      </w:r>
      <w:r w:rsidRPr="00861617">
        <w:rPr>
          <w:rFonts w:asciiTheme="majorBidi" w:hAnsiTheme="majorBidi" w:cstheme="majorBidi"/>
        </w:rPr>
        <w:t xml:space="preserve"> Some German </w:t>
      </w:r>
      <w:proofErr w:type="spellStart"/>
      <w:r w:rsidR="00583E5E">
        <w:rPr>
          <w:rFonts w:asciiTheme="majorBidi" w:hAnsiTheme="majorBidi" w:cstheme="majorBidi"/>
        </w:rPr>
        <w:t>h</w:t>
      </w:r>
      <w:r w:rsidRPr="00861617">
        <w:rPr>
          <w:rFonts w:asciiTheme="majorBidi" w:hAnsiTheme="majorBidi" w:cstheme="majorBidi"/>
        </w:rPr>
        <w:t>aggadot</w:t>
      </w:r>
      <w:proofErr w:type="spellEnd"/>
      <w:r w:rsidRPr="00861617">
        <w:rPr>
          <w:rFonts w:asciiTheme="majorBidi" w:hAnsiTheme="majorBidi" w:cstheme="majorBidi"/>
        </w:rPr>
        <w:t xml:space="preserve"> opens with instructions for searching for foodstuff forbidden on Passover, but</w:t>
      </w:r>
      <w:r w:rsidRPr="00861617">
        <w:rPr>
          <w:rFonts w:asciiTheme="majorBidi" w:hAnsiTheme="majorBidi" w:cstheme="majorBidi"/>
          <w:i/>
          <w:iCs/>
        </w:rPr>
        <w:t xml:space="preserve"> </w:t>
      </w:r>
      <w:r w:rsidRPr="00861617">
        <w:rPr>
          <w:rFonts w:asciiTheme="majorBidi" w:hAnsiTheme="majorBidi" w:cstheme="majorBidi"/>
        </w:rPr>
        <w:t xml:space="preserve">do not discuss other preparations, </w:t>
      </w:r>
      <w:proofErr w:type="gramStart"/>
      <w:r w:rsidRPr="00861617">
        <w:rPr>
          <w:rFonts w:asciiTheme="majorBidi" w:hAnsiTheme="majorBidi" w:cstheme="majorBidi"/>
        </w:rPr>
        <w:t>e.g.</w:t>
      </w:r>
      <w:proofErr w:type="gramEnd"/>
      <w:r w:rsidRPr="00861617">
        <w:rPr>
          <w:rFonts w:asciiTheme="majorBidi" w:hAnsiTheme="majorBidi" w:cstheme="majorBidi"/>
        </w:rPr>
        <w:t xml:space="preserve"> </w:t>
      </w:r>
      <w:r w:rsidRPr="00A76802">
        <w:rPr>
          <w:rFonts w:asciiTheme="majorBidi" w:hAnsiTheme="majorBidi" w:cstheme="majorBidi"/>
        </w:rPr>
        <w:t>Darmstadt Haggadah,</w:t>
      </w:r>
      <w:r w:rsidRPr="00861617">
        <w:rPr>
          <w:rFonts w:asciiTheme="majorBidi" w:hAnsiTheme="majorBidi" w:cstheme="majorBidi"/>
        </w:rPr>
        <w:t xml:space="preserve"> ff. 2v-4r</w:t>
      </w:r>
      <w:r>
        <w:rPr>
          <w:rFonts w:asciiTheme="majorBidi" w:hAnsiTheme="majorBidi" w:cstheme="majorBidi"/>
        </w:rPr>
        <w:t>; Fine, “Halakhic Motif,” 106.</w:t>
      </w:r>
    </w:p>
  </w:footnote>
  <w:footnote w:id="48">
    <w:p w14:paraId="5710903A" w14:textId="77777777" w:rsidR="003B57C9" w:rsidRPr="001B75DD" w:rsidRDefault="003B57C9" w:rsidP="001E27D8">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1B75DD">
        <w:rPr>
          <w:rFonts w:asciiTheme="majorBidi" w:hAnsiTheme="majorBidi" w:cstheme="majorBidi"/>
          <w:lang w:val="de-DE"/>
        </w:rPr>
        <w:t xml:space="preserve"> </w:t>
      </w:r>
      <w:r w:rsidRPr="00A76802">
        <w:rPr>
          <w:rFonts w:asciiTheme="majorBidi" w:hAnsiTheme="majorBidi" w:cstheme="majorBidi"/>
          <w:lang w:val="de-DE"/>
        </w:rPr>
        <w:t>Second Darmstadt Haggadah, f. 2r; Schocken Italian Haggadah</w:t>
      </w:r>
      <w:r w:rsidRPr="001B75DD">
        <w:rPr>
          <w:rFonts w:asciiTheme="majorBidi" w:hAnsiTheme="majorBidi" w:cstheme="majorBidi"/>
          <w:lang w:val="de-DE"/>
        </w:rPr>
        <w:t>, ff. 1v-2v.</w:t>
      </w:r>
    </w:p>
  </w:footnote>
  <w:footnote w:id="49">
    <w:p w14:paraId="3179F6A2" w14:textId="7E574B08" w:rsidR="003B57C9" w:rsidRPr="00B14059" w:rsidRDefault="003B57C9" w:rsidP="007C0AE6">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B14059">
        <w:rPr>
          <w:rFonts w:asciiTheme="majorBidi" w:hAnsiTheme="majorBidi" w:cstheme="majorBidi"/>
          <w:lang w:val="de-DE"/>
        </w:rPr>
        <w:t xml:space="preserve"> </w:t>
      </w:r>
      <w:r w:rsidRPr="007C0AE6">
        <w:rPr>
          <w:rFonts w:asciiTheme="majorBidi" w:hAnsiTheme="majorBidi" w:cstheme="majorBidi"/>
          <w:i/>
          <w:iCs/>
          <w:lang w:val="de-DE"/>
        </w:rPr>
        <w:t>la-ruaḥ na‘ase ha-reḥaym / ve-lo ke-gvurat ha-maym</w:t>
      </w:r>
      <w:r w:rsidRPr="00253A2E">
        <w:rPr>
          <w:rFonts w:asciiTheme="majorBidi" w:hAnsiTheme="majorBidi" w:cstheme="majorBidi"/>
          <w:iCs/>
          <w:lang w:val="de-DE"/>
        </w:rPr>
        <w:t xml:space="preserve"> </w:t>
      </w:r>
      <w:r>
        <w:rPr>
          <w:rFonts w:asciiTheme="majorBidi" w:hAnsiTheme="majorBidi" w:cstheme="majorBidi"/>
          <w:iCs/>
          <w:lang w:val="de-DE"/>
        </w:rPr>
        <w:t>(</w:t>
      </w:r>
      <w:r>
        <w:rPr>
          <w:rFonts w:asciiTheme="majorBidi" w:hAnsiTheme="majorBidi" w:cstheme="majorBidi"/>
          <w:lang w:val="de-DE"/>
        </w:rPr>
        <w:t>Second Nuremberg Haggadah</w:t>
      </w:r>
      <w:r w:rsidRPr="00B14059">
        <w:rPr>
          <w:rFonts w:asciiTheme="majorBidi" w:hAnsiTheme="majorBidi" w:cstheme="majorBidi"/>
          <w:lang w:val="de-DE"/>
        </w:rPr>
        <w:t>, f. 2r</w:t>
      </w:r>
      <w:r>
        <w:rPr>
          <w:rFonts w:asciiTheme="majorBidi" w:hAnsiTheme="majorBidi" w:cstheme="majorBidi"/>
          <w:lang w:val="de-DE"/>
        </w:rPr>
        <w:t>).</w:t>
      </w:r>
    </w:p>
  </w:footnote>
  <w:footnote w:id="50">
    <w:p w14:paraId="2EF77E78" w14:textId="52F23F4A" w:rsidR="003B57C9" w:rsidRPr="00861617" w:rsidRDefault="003B57C9" w:rsidP="00F1267B">
      <w:pPr>
        <w:pStyle w:val="FootnoteText"/>
        <w:rPr>
          <w:rFonts w:asciiTheme="majorBidi" w:hAnsiTheme="majorBidi" w:cstheme="majorBidi"/>
          <w:rtl/>
        </w:rPr>
      </w:pPr>
      <w:r w:rsidRPr="00861617">
        <w:rPr>
          <w:rStyle w:val="FootnoteReference"/>
          <w:rFonts w:asciiTheme="majorBidi" w:hAnsiTheme="majorBidi" w:cstheme="majorBidi"/>
        </w:rPr>
        <w:footnoteRef/>
      </w:r>
      <w:r w:rsidRPr="00127467">
        <w:rPr>
          <w:rFonts w:asciiTheme="majorBidi" w:hAnsiTheme="majorBidi" w:cstheme="majorBidi"/>
          <w:lang w:val="de-DE"/>
        </w:rPr>
        <w:t xml:space="preserve"> Asher b. Yehiel (Harosh, </w:t>
      </w:r>
      <w:r w:rsidRPr="00127467">
        <w:rPr>
          <w:rFonts w:asciiTheme="majorBidi" w:eastAsia="Calibri" w:hAnsiTheme="majorBidi" w:cstheme="majorBidi"/>
          <w:lang w:val="de-DE"/>
        </w:rPr>
        <w:t>1250-1327</w:t>
      </w:r>
      <w:r w:rsidRPr="00127467">
        <w:rPr>
          <w:rFonts w:asciiTheme="majorBidi" w:hAnsiTheme="majorBidi" w:cstheme="majorBidi"/>
          <w:lang w:val="de-DE"/>
        </w:rPr>
        <w:t xml:space="preserve">) was cited by his son, Ya‘akov b. Asher of Toledo (Tur, Ba’al Haturim, d.~1343), </w:t>
      </w:r>
      <w:r w:rsidRPr="00127467">
        <w:rPr>
          <w:rFonts w:asciiTheme="majorBidi" w:hAnsiTheme="majorBidi" w:cstheme="majorBidi"/>
          <w:i/>
          <w:iCs/>
          <w:lang w:val="de-DE"/>
        </w:rPr>
        <w:t xml:space="preserve">Arba’ah Turim, </w:t>
      </w:r>
      <w:r w:rsidRPr="00E735F1">
        <w:rPr>
          <w:rFonts w:asciiTheme="majorBidi" w:hAnsiTheme="majorBidi" w:cstheme="majorBidi"/>
          <w:i/>
          <w:iCs/>
          <w:lang w:val="de-DE"/>
        </w:rPr>
        <w:t>Tur Orah Hayim</w:t>
      </w:r>
      <w:r w:rsidRPr="00E735F1">
        <w:rPr>
          <w:rFonts w:asciiTheme="majorBidi" w:hAnsiTheme="majorBidi" w:cstheme="majorBidi"/>
          <w:lang w:val="de-DE"/>
        </w:rPr>
        <w:t>,</w:t>
      </w:r>
      <w:r w:rsidR="00E735F1">
        <w:rPr>
          <w:rFonts w:asciiTheme="majorBidi" w:hAnsiTheme="majorBidi" w:cstheme="majorBidi"/>
          <w:strike/>
          <w:lang w:val="de-DE"/>
        </w:rPr>
        <w:t xml:space="preserve"> </w:t>
      </w:r>
      <w:r w:rsidRPr="00127467">
        <w:rPr>
          <w:rFonts w:asciiTheme="majorBidi" w:hAnsiTheme="majorBidi" w:cstheme="majorBidi"/>
          <w:lang w:val="de-DE"/>
        </w:rPr>
        <w:t xml:space="preserve">vol. 2 (Vilnius: Rozenkarnc and Szrifthzecer, 1924) §453, </w:t>
      </w:r>
      <w:r w:rsidRPr="00861617">
        <w:rPr>
          <w:rFonts w:asciiTheme="majorBidi" w:hAnsiTheme="majorBidi" w:cstheme="majorBidi"/>
          <w:rtl/>
        </w:rPr>
        <w:t>198</w:t>
      </w:r>
      <w:r w:rsidRPr="00127467">
        <w:rPr>
          <w:rFonts w:asciiTheme="majorBidi" w:hAnsiTheme="majorBidi" w:cstheme="majorBidi"/>
          <w:lang w:val="de-DE"/>
        </w:rPr>
        <w:t>.</w:t>
      </w:r>
    </w:p>
  </w:footnote>
  <w:footnote w:id="51">
    <w:p w14:paraId="67BB7E5C" w14:textId="58299E19"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Lucas, </w:t>
      </w:r>
      <w:r w:rsidRPr="00861617">
        <w:rPr>
          <w:rFonts w:asciiTheme="majorBidi" w:hAnsiTheme="majorBidi" w:cstheme="majorBidi"/>
          <w:i/>
          <w:iCs/>
        </w:rPr>
        <w:t>Wind</w:t>
      </w:r>
      <w:r w:rsidRPr="00861617">
        <w:rPr>
          <w:rFonts w:asciiTheme="majorBidi" w:hAnsiTheme="majorBidi" w:cstheme="majorBidi"/>
        </w:rPr>
        <w:t xml:space="preserve">, 85-127; </w:t>
      </w:r>
      <w:proofErr w:type="spellStart"/>
      <w:r w:rsidRPr="00861617">
        <w:rPr>
          <w:rFonts w:asciiTheme="majorBidi" w:hAnsiTheme="majorBidi" w:cstheme="majorBidi"/>
        </w:rPr>
        <w:t>Kogman</w:t>
      </w:r>
      <w:proofErr w:type="spellEnd"/>
      <w:r w:rsidRPr="00861617">
        <w:rPr>
          <w:rFonts w:asciiTheme="majorBidi" w:hAnsiTheme="majorBidi" w:cstheme="majorBidi"/>
        </w:rPr>
        <w:t>-Appel, “Stylistic Analysis,” 136</w:t>
      </w:r>
      <w:r>
        <w:rPr>
          <w:rFonts w:asciiTheme="majorBidi" w:hAnsiTheme="majorBidi" w:cstheme="majorBidi"/>
        </w:rPr>
        <w:t>; Fine, “Halakhic Motif,” 107.</w:t>
      </w:r>
    </w:p>
  </w:footnote>
  <w:footnote w:id="52">
    <w:p w14:paraId="1EEB752D" w14:textId="3F8D6450" w:rsidR="003B57C9" w:rsidRPr="00861617" w:rsidRDefault="003B57C9" w:rsidP="001E27D8">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Lucas, </w:t>
      </w:r>
      <w:r w:rsidRPr="00861617">
        <w:rPr>
          <w:rFonts w:asciiTheme="majorBidi" w:hAnsiTheme="majorBidi" w:cstheme="majorBidi"/>
          <w:i/>
          <w:iCs/>
        </w:rPr>
        <w:t>Wind</w:t>
      </w:r>
      <w:r w:rsidRPr="00861617">
        <w:rPr>
          <w:rFonts w:asciiTheme="majorBidi" w:hAnsiTheme="majorBidi" w:cstheme="majorBidi"/>
        </w:rPr>
        <w:t xml:space="preserve">, 85-127; </w:t>
      </w:r>
      <w:proofErr w:type="spellStart"/>
      <w:r w:rsidRPr="00861617">
        <w:rPr>
          <w:rFonts w:asciiTheme="majorBidi" w:hAnsiTheme="majorBidi" w:cstheme="majorBidi"/>
          <w:shd w:val="clear" w:color="auto" w:fill="FFFFFF"/>
        </w:rPr>
        <w:t>Guillerme</w:t>
      </w:r>
      <w:proofErr w:type="spellEnd"/>
      <w:r w:rsidRPr="00861617">
        <w:rPr>
          <w:rFonts w:asciiTheme="majorBidi" w:hAnsiTheme="majorBidi" w:cstheme="majorBidi"/>
          <w:shd w:val="clear" w:color="auto" w:fill="FFFFFF"/>
        </w:rPr>
        <w:t xml:space="preserve">, </w:t>
      </w:r>
      <w:r w:rsidRPr="00861617">
        <w:rPr>
          <w:rFonts w:asciiTheme="majorBidi" w:hAnsiTheme="majorBidi" w:cstheme="majorBidi"/>
          <w:i/>
          <w:iCs/>
          <w:shd w:val="clear" w:color="auto" w:fill="FFFFFF"/>
        </w:rPr>
        <w:t>Age of Water</w:t>
      </w:r>
      <w:r w:rsidRPr="00861617">
        <w:rPr>
          <w:rFonts w:asciiTheme="majorBidi" w:hAnsiTheme="majorBidi" w:cstheme="majorBidi"/>
        </w:rPr>
        <w:t xml:space="preserve">, 140; </w:t>
      </w:r>
      <w:proofErr w:type="spellStart"/>
      <w:r w:rsidRPr="00861617">
        <w:rPr>
          <w:rFonts w:asciiTheme="majorBidi" w:hAnsiTheme="majorBidi" w:cstheme="majorBidi"/>
        </w:rPr>
        <w:t>Ruhland</w:t>
      </w:r>
      <w:proofErr w:type="spellEnd"/>
      <w:r w:rsidRPr="00861617">
        <w:rPr>
          <w:rFonts w:asciiTheme="majorBidi" w:hAnsiTheme="majorBidi" w:cstheme="majorBidi"/>
        </w:rPr>
        <w:t>, “Power,” 8-9.</w:t>
      </w:r>
    </w:p>
  </w:footnote>
  <w:footnote w:id="53">
    <w:p w14:paraId="49FB0C73" w14:textId="4F8BF0EF" w:rsidR="003B57C9" w:rsidRPr="00861617" w:rsidRDefault="003B57C9" w:rsidP="00BF0EF3">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w:t>
      </w:r>
      <w:proofErr w:type="spellStart"/>
      <w:proofErr w:type="gramStart"/>
      <w:r>
        <w:rPr>
          <w:rFonts w:asciiTheme="majorBidi" w:hAnsiTheme="majorBidi" w:cstheme="majorBidi"/>
        </w:rPr>
        <w:t>Ya‘</w:t>
      </w:r>
      <w:proofErr w:type="gramEnd"/>
      <w:r>
        <w:rPr>
          <w:rFonts w:asciiTheme="majorBidi" w:hAnsiTheme="majorBidi" w:cstheme="majorBidi"/>
        </w:rPr>
        <w:t>akov</w:t>
      </w:r>
      <w:proofErr w:type="spellEnd"/>
      <w:r w:rsidRPr="00861617">
        <w:rPr>
          <w:rFonts w:asciiTheme="majorBidi" w:hAnsiTheme="majorBidi" w:cstheme="majorBidi"/>
        </w:rPr>
        <w:t xml:space="preserve"> b</w:t>
      </w:r>
      <w:r>
        <w:rPr>
          <w:rFonts w:asciiTheme="majorBidi" w:hAnsiTheme="majorBidi" w:cstheme="majorBidi"/>
        </w:rPr>
        <w:t>.</w:t>
      </w:r>
      <w:r w:rsidRPr="00861617">
        <w:rPr>
          <w:rFonts w:asciiTheme="majorBidi" w:hAnsiTheme="majorBidi" w:cstheme="majorBidi"/>
        </w:rPr>
        <w:t xml:space="preserve"> Moshe </w:t>
      </w:r>
      <w:r>
        <w:rPr>
          <w:rFonts w:asciiTheme="majorBidi" w:hAnsiTheme="majorBidi" w:cstheme="majorBidi"/>
        </w:rPr>
        <w:t>Hal</w:t>
      </w:r>
      <w:r w:rsidRPr="00861617">
        <w:rPr>
          <w:rFonts w:asciiTheme="majorBidi" w:hAnsiTheme="majorBidi" w:cstheme="majorBidi"/>
        </w:rPr>
        <w:t>evi</w:t>
      </w:r>
      <w:r w:rsidRPr="007C0AE6">
        <w:rPr>
          <w:rFonts w:asciiTheme="majorBidi" w:hAnsiTheme="majorBidi" w:cstheme="majorBidi"/>
        </w:rPr>
        <w:t xml:space="preserve"> </w:t>
      </w:r>
      <w:proofErr w:type="spellStart"/>
      <w:r w:rsidRPr="007C0AE6">
        <w:rPr>
          <w:rFonts w:asciiTheme="majorBidi" w:hAnsiTheme="majorBidi" w:cstheme="majorBidi"/>
        </w:rPr>
        <w:t>Moelin</w:t>
      </w:r>
      <w:proofErr w:type="spellEnd"/>
      <w:r w:rsidRPr="007C0AE6">
        <w:rPr>
          <w:rFonts w:asciiTheme="majorBidi" w:hAnsiTheme="majorBidi" w:cstheme="majorBidi"/>
        </w:rPr>
        <w:t xml:space="preserve"> (</w:t>
      </w:r>
      <w:proofErr w:type="spellStart"/>
      <w:r w:rsidRPr="007C0AE6">
        <w:rPr>
          <w:rFonts w:asciiTheme="majorBidi" w:hAnsiTheme="majorBidi" w:cstheme="majorBidi"/>
        </w:rPr>
        <w:t>Maharil</w:t>
      </w:r>
      <w:proofErr w:type="spellEnd"/>
      <w:r w:rsidRPr="007C0AE6">
        <w:rPr>
          <w:rFonts w:asciiTheme="majorBidi" w:hAnsiTheme="majorBidi" w:cstheme="majorBidi"/>
        </w:rPr>
        <w:t xml:space="preserve">, 1365-1427), </w:t>
      </w:r>
      <w:proofErr w:type="spellStart"/>
      <w:r w:rsidRPr="007C0AE6">
        <w:rPr>
          <w:rFonts w:asciiTheme="majorBidi" w:hAnsiTheme="majorBidi" w:cstheme="majorBidi"/>
          <w:i/>
          <w:iCs/>
        </w:rPr>
        <w:t>Sefer</w:t>
      </w:r>
      <w:proofErr w:type="spellEnd"/>
      <w:r>
        <w:rPr>
          <w:rFonts w:asciiTheme="majorBidi" w:hAnsiTheme="majorBidi" w:cstheme="majorBidi"/>
          <w:i/>
          <w:iCs/>
        </w:rPr>
        <w:t xml:space="preserve"> </w:t>
      </w:r>
      <w:proofErr w:type="spellStart"/>
      <w:r>
        <w:rPr>
          <w:rFonts w:asciiTheme="majorBidi" w:hAnsiTheme="majorBidi" w:cstheme="majorBidi"/>
          <w:i/>
          <w:iCs/>
        </w:rPr>
        <w:t>Maharil</w:t>
      </w:r>
      <w:proofErr w:type="spellEnd"/>
      <w:r>
        <w:rPr>
          <w:rFonts w:asciiTheme="majorBidi" w:hAnsiTheme="majorBidi" w:cstheme="majorBidi"/>
          <w:i/>
          <w:iCs/>
        </w:rPr>
        <w:t>,</w:t>
      </w:r>
      <w:r w:rsidRPr="00861617">
        <w:rPr>
          <w:rFonts w:asciiTheme="majorBidi" w:hAnsiTheme="majorBidi" w:cstheme="majorBidi"/>
          <w:i/>
          <w:iCs/>
        </w:rPr>
        <w:t xml:space="preserve"> </w:t>
      </w:r>
      <w:proofErr w:type="spellStart"/>
      <w:r w:rsidRPr="00861617">
        <w:rPr>
          <w:rFonts w:asciiTheme="majorBidi" w:hAnsiTheme="majorBidi" w:cstheme="majorBidi"/>
          <w:i/>
          <w:iCs/>
        </w:rPr>
        <w:t>Minhagim</w:t>
      </w:r>
      <w:proofErr w:type="spellEnd"/>
      <w:r w:rsidRPr="00861617">
        <w:rPr>
          <w:rFonts w:asciiTheme="majorBidi" w:hAnsiTheme="majorBidi" w:cstheme="majorBidi"/>
        </w:rPr>
        <w:t xml:space="preserve"> (Jerusalem</w:t>
      </w:r>
      <w:r>
        <w:rPr>
          <w:rFonts w:asciiTheme="majorBidi" w:hAnsiTheme="majorBidi" w:cstheme="majorBidi"/>
        </w:rPr>
        <w:t>:</w:t>
      </w:r>
      <w:r w:rsidRPr="00861617">
        <w:rPr>
          <w:rFonts w:asciiTheme="majorBidi" w:hAnsiTheme="majorBidi" w:cstheme="majorBidi"/>
        </w:rPr>
        <w:t xml:space="preserve"> Jerusalem Institute, 19</w:t>
      </w:r>
      <w:r w:rsidRPr="00861617">
        <w:rPr>
          <w:rFonts w:asciiTheme="majorBidi" w:hAnsiTheme="majorBidi" w:cstheme="majorBidi"/>
          <w:rtl/>
        </w:rPr>
        <w:t>90</w:t>
      </w:r>
      <w:r w:rsidRPr="00861617">
        <w:rPr>
          <w:rFonts w:asciiTheme="majorBidi" w:hAnsiTheme="majorBidi" w:cstheme="majorBidi"/>
        </w:rPr>
        <w:t>) 60, 72; Shalom b</w:t>
      </w:r>
      <w:r>
        <w:rPr>
          <w:rFonts w:asciiTheme="majorBidi" w:hAnsiTheme="majorBidi" w:cstheme="majorBidi"/>
        </w:rPr>
        <w:t>.</w:t>
      </w:r>
      <w:r w:rsidRPr="00861617">
        <w:rPr>
          <w:rFonts w:asciiTheme="majorBidi" w:hAnsiTheme="majorBidi" w:cstheme="majorBidi"/>
        </w:rPr>
        <w:t xml:space="preserve"> </w:t>
      </w:r>
      <w:proofErr w:type="spellStart"/>
      <w:r>
        <w:rPr>
          <w:rFonts w:asciiTheme="majorBidi" w:hAnsiTheme="majorBidi" w:cstheme="majorBidi"/>
        </w:rPr>
        <w:t>Yitzḥak</w:t>
      </w:r>
      <w:proofErr w:type="spellEnd"/>
      <w:r w:rsidRPr="00861617">
        <w:rPr>
          <w:rFonts w:asciiTheme="majorBidi" w:hAnsiTheme="majorBidi" w:cstheme="majorBidi"/>
        </w:rPr>
        <w:t xml:space="preserve"> of Neustadt</w:t>
      </w:r>
      <w:r>
        <w:rPr>
          <w:rFonts w:asciiTheme="majorBidi" w:hAnsiTheme="majorBidi" w:cstheme="majorBidi"/>
        </w:rPr>
        <w:t>,</w:t>
      </w:r>
      <w:r w:rsidRPr="00861617">
        <w:rPr>
          <w:rFonts w:asciiTheme="majorBidi" w:hAnsiTheme="majorBidi" w:cstheme="majorBidi"/>
        </w:rPr>
        <w:t xml:space="preserve"> </w:t>
      </w:r>
      <w:proofErr w:type="spellStart"/>
      <w:r w:rsidRPr="00861617">
        <w:rPr>
          <w:rFonts w:asciiTheme="majorBidi" w:hAnsiTheme="majorBidi" w:cstheme="majorBidi"/>
          <w:i/>
          <w:iCs/>
        </w:rPr>
        <w:t>Sefer</w:t>
      </w:r>
      <w:proofErr w:type="spellEnd"/>
      <w:r w:rsidRPr="00861617">
        <w:rPr>
          <w:rFonts w:asciiTheme="majorBidi" w:hAnsiTheme="majorBidi" w:cstheme="majorBidi"/>
          <w:i/>
          <w:iCs/>
        </w:rPr>
        <w:t xml:space="preserve"> </w:t>
      </w:r>
      <w:proofErr w:type="spellStart"/>
      <w:r w:rsidRPr="00861617">
        <w:rPr>
          <w:rFonts w:asciiTheme="majorBidi" w:hAnsiTheme="majorBidi" w:cstheme="majorBidi"/>
          <w:i/>
          <w:iCs/>
        </w:rPr>
        <w:t>Minhagim</w:t>
      </w:r>
      <w:proofErr w:type="spellEnd"/>
      <w:r w:rsidRPr="00861617">
        <w:rPr>
          <w:rFonts w:asciiTheme="majorBidi" w:hAnsiTheme="majorBidi" w:cstheme="majorBidi"/>
        </w:rPr>
        <w:t xml:space="preserve"> (Jerusalem</w:t>
      </w:r>
      <w:r>
        <w:rPr>
          <w:rFonts w:asciiTheme="majorBidi" w:hAnsiTheme="majorBidi" w:cstheme="majorBidi"/>
        </w:rPr>
        <w:t>:</w:t>
      </w:r>
      <w:r w:rsidRPr="00861617">
        <w:rPr>
          <w:rFonts w:asciiTheme="majorBidi" w:hAnsiTheme="majorBidi" w:cstheme="majorBidi"/>
        </w:rPr>
        <w:t xml:space="preserve"> Jerusalem Institute, 1997) § 8, 5; Israel </w:t>
      </w:r>
      <w:proofErr w:type="spellStart"/>
      <w:r w:rsidRPr="00861617">
        <w:rPr>
          <w:rFonts w:asciiTheme="majorBidi" w:hAnsiTheme="majorBidi" w:cstheme="majorBidi"/>
        </w:rPr>
        <w:t>Isserlein</w:t>
      </w:r>
      <w:proofErr w:type="spellEnd"/>
      <w:r w:rsidRPr="00861617">
        <w:rPr>
          <w:rFonts w:asciiTheme="majorBidi" w:hAnsiTheme="majorBidi" w:cstheme="majorBidi"/>
        </w:rPr>
        <w:t xml:space="preserve"> b</w:t>
      </w:r>
      <w:r>
        <w:rPr>
          <w:rFonts w:asciiTheme="majorBidi" w:hAnsiTheme="majorBidi" w:cstheme="majorBidi"/>
        </w:rPr>
        <w:t>.</w:t>
      </w:r>
      <w:r w:rsidRPr="00861617">
        <w:rPr>
          <w:rFonts w:asciiTheme="majorBidi" w:hAnsiTheme="majorBidi" w:cstheme="majorBidi"/>
        </w:rPr>
        <w:t xml:space="preserve"> </w:t>
      </w:r>
      <w:proofErr w:type="spellStart"/>
      <w:r w:rsidRPr="00861617">
        <w:rPr>
          <w:rFonts w:asciiTheme="majorBidi" w:hAnsiTheme="majorBidi" w:cstheme="majorBidi"/>
        </w:rPr>
        <w:t>P</w:t>
      </w:r>
      <w:r w:rsidRPr="00016CF3">
        <w:rPr>
          <w:rFonts w:asciiTheme="majorBidi" w:hAnsiTheme="majorBidi" w:cstheme="majorBidi"/>
        </w:rPr>
        <w:t>etahia</w:t>
      </w:r>
      <w:proofErr w:type="spellEnd"/>
      <w:r w:rsidRPr="00016CF3">
        <w:rPr>
          <w:rFonts w:asciiTheme="majorBidi" w:hAnsiTheme="majorBidi" w:cstheme="majorBidi"/>
        </w:rPr>
        <w:t xml:space="preserve"> (Israel of Neustadt, 1390-1</w:t>
      </w:r>
      <w:r>
        <w:rPr>
          <w:rFonts w:asciiTheme="majorBidi" w:hAnsiTheme="majorBidi" w:cstheme="majorBidi"/>
        </w:rPr>
        <w:t>460)</w:t>
      </w:r>
      <w:r w:rsidRPr="00861617">
        <w:rPr>
          <w:rFonts w:asciiTheme="majorBidi" w:hAnsiTheme="majorBidi" w:cstheme="majorBidi"/>
        </w:rPr>
        <w:t xml:space="preserve">, </w:t>
      </w:r>
      <w:proofErr w:type="spellStart"/>
      <w:r w:rsidRPr="00861617">
        <w:rPr>
          <w:rFonts w:asciiTheme="majorBidi" w:hAnsiTheme="majorBidi" w:cstheme="majorBidi"/>
          <w:i/>
          <w:iCs/>
        </w:rPr>
        <w:t>T</w:t>
      </w:r>
      <w:r>
        <w:rPr>
          <w:rFonts w:asciiTheme="majorBidi" w:hAnsiTheme="majorBidi" w:cstheme="majorBidi"/>
          <w:i/>
          <w:iCs/>
        </w:rPr>
        <w:t>e</w:t>
      </w:r>
      <w:r w:rsidRPr="00861617">
        <w:rPr>
          <w:rFonts w:asciiTheme="majorBidi" w:hAnsiTheme="majorBidi" w:cstheme="majorBidi"/>
          <w:i/>
          <w:iCs/>
        </w:rPr>
        <w:t>rumat</w:t>
      </w:r>
      <w:proofErr w:type="spellEnd"/>
      <w:r w:rsidRPr="00861617">
        <w:rPr>
          <w:rFonts w:asciiTheme="majorBidi" w:hAnsiTheme="majorBidi" w:cstheme="majorBidi"/>
          <w:i/>
          <w:iCs/>
        </w:rPr>
        <w:t xml:space="preserve"> </w:t>
      </w:r>
      <w:proofErr w:type="spellStart"/>
      <w:r>
        <w:rPr>
          <w:rFonts w:asciiTheme="majorBidi" w:hAnsiTheme="majorBidi" w:cstheme="majorBidi"/>
          <w:i/>
          <w:iCs/>
        </w:rPr>
        <w:t>Had</w:t>
      </w:r>
      <w:r w:rsidRPr="00861617">
        <w:rPr>
          <w:rFonts w:asciiTheme="majorBidi" w:hAnsiTheme="majorBidi" w:cstheme="majorBidi"/>
          <w:i/>
          <w:iCs/>
        </w:rPr>
        <w:t>eshen</w:t>
      </w:r>
      <w:proofErr w:type="spellEnd"/>
      <w:r w:rsidRPr="00861617">
        <w:rPr>
          <w:rFonts w:asciiTheme="majorBidi" w:hAnsiTheme="majorBidi" w:cstheme="majorBidi"/>
        </w:rPr>
        <w:t xml:space="preserve"> (Jerusalem</w:t>
      </w:r>
      <w:r>
        <w:rPr>
          <w:rFonts w:asciiTheme="majorBidi" w:hAnsiTheme="majorBidi" w:cstheme="majorBidi"/>
        </w:rPr>
        <w:t xml:space="preserve">: </w:t>
      </w:r>
      <w:proofErr w:type="spellStart"/>
      <w:r>
        <w:rPr>
          <w:rFonts w:asciiTheme="majorBidi" w:hAnsiTheme="majorBidi" w:cstheme="majorBidi"/>
        </w:rPr>
        <w:t>Avitan</w:t>
      </w:r>
      <w:proofErr w:type="spellEnd"/>
      <w:r>
        <w:rPr>
          <w:rFonts w:asciiTheme="majorBidi" w:hAnsiTheme="majorBidi" w:cstheme="majorBidi"/>
        </w:rPr>
        <w:t>, 1990) §</w:t>
      </w:r>
      <w:r w:rsidRPr="00861617">
        <w:rPr>
          <w:rFonts w:asciiTheme="majorBidi" w:hAnsiTheme="majorBidi" w:cstheme="majorBidi"/>
        </w:rPr>
        <w:t>118, 92-93.</w:t>
      </w:r>
    </w:p>
  </w:footnote>
  <w:footnote w:id="54">
    <w:p w14:paraId="3F196E18" w14:textId="46CC090B" w:rsidR="003B57C9" w:rsidRPr="00C15C93" w:rsidRDefault="003B57C9" w:rsidP="00BF0EF3">
      <w:pPr>
        <w:pStyle w:val="FootnoteText"/>
        <w:rPr>
          <w:rFonts w:asciiTheme="majorBidi" w:hAnsiTheme="majorBidi" w:cstheme="majorBidi"/>
          <w:color w:val="FF0000"/>
          <w:rtl/>
        </w:rPr>
      </w:pPr>
      <w:r w:rsidRPr="00016CF3">
        <w:rPr>
          <w:rStyle w:val="FootnoteReference"/>
          <w:rFonts w:asciiTheme="majorBidi" w:hAnsiTheme="majorBidi" w:cstheme="majorBidi"/>
        </w:rPr>
        <w:footnoteRef/>
      </w:r>
      <w:r w:rsidRPr="00016CF3">
        <w:rPr>
          <w:rFonts w:asciiTheme="majorBidi" w:hAnsiTheme="majorBidi" w:cstheme="majorBidi"/>
        </w:rPr>
        <w:t xml:space="preserve"> </w:t>
      </w:r>
      <w:proofErr w:type="spellStart"/>
      <w:r w:rsidRPr="00016CF3">
        <w:rPr>
          <w:rFonts w:asciiTheme="majorBidi" w:hAnsiTheme="majorBidi" w:cstheme="majorBidi"/>
          <w:i/>
          <w:iCs/>
        </w:rPr>
        <w:t>Arba’ah</w:t>
      </w:r>
      <w:proofErr w:type="spellEnd"/>
      <w:r w:rsidRPr="00016CF3">
        <w:rPr>
          <w:rFonts w:asciiTheme="majorBidi" w:hAnsiTheme="majorBidi" w:cstheme="majorBidi"/>
          <w:i/>
          <w:iCs/>
        </w:rPr>
        <w:t xml:space="preserve"> </w:t>
      </w:r>
      <w:proofErr w:type="spellStart"/>
      <w:r w:rsidRPr="00016CF3">
        <w:rPr>
          <w:rFonts w:asciiTheme="majorBidi" w:hAnsiTheme="majorBidi" w:cstheme="majorBidi"/>
          <w:i/>
          <w:iCs/>
        </w:rPr>
        <w:t>Turim</w:t>
      </w:r>
      <w:proofErr w:type="spellEnd"/>
      <w:r w:rsidRPr="00016CF3">
        <w:rPr>
          <w:rFonts w:asciiTheme="majorBidi" w:hAnsiTheme="majorBidi" w:cstheme="majorBidi"/>
          <w:i/>
          <w:iCs/>
        </w:rPr>
        <w:t>,</w:t>
      </w:r>
      <w:r w:rsidR="005C3A07" w:rsidRPr="00016CF3">
        <w:rPr>
          <w:rFonts w:asciiTheme="majorBidi" w:hAnsiTheme="majorBidi" w:cstheme="majorBidi"/>
          <w:i/>
          <w:iCs/>
        </w:rPr>
        <w:t xml:space="preserve"> Tur </w:t>
      </w:r>
      <w:proofErr w:type="spellStart"/>
      <w:r w:rsidR="005C3A07" w:rsidRPr="00016CF3">
        <w:rPr>
          <w:rFonts w:asciiTheme="majorBidi" w:hAnsiTheme="majorBidi" w:cstheme="majorBidi"/>
          <w:i/>
          <w:iCs/>
        </w:rPr>
        <w:t>Orah</w:t>
      </w:r>
      <w:proofErr w:type="spellEnd"/>
      <w:r w:rsidR="005C3A07" w:rsidRPr="00016CF3">
        <w:rPr>
          <w:rFonts w:asciiTheme="majorBidi" w:hAnsiTheme="majorBidi" w:cstheme="majorBidi"/>
          <w:i/>
          <w:iCs/>
        </w:rPr>
        <w:t xml:space="preserve"> </w:t>
      </w:r>
      <w:proofErr w:type="spellStart"/>
      <w:r w:rsidR="005C3A07" w:rsidRPr="00016CF3">
        <w:rPr>
          <w:rFonts w:asciiTheme="majorBidi" w:hAnsiTheme="majorBidi" w:cstheme="majorBidi"/>
          <w:i/>
          <w:iCs/>
        </w:rPr>
        <w:t>Hayim</w:t>
      </w:r>
      <w:proofErr w:type="spellEnd"/>
      <w:r w:rsidR="005C3A07" w:rsidRPr="00016CF3">
        <w:rPr>
          <w:rFonts w:asciiTheme="majorBidi" w:hAnsiTheme="majorBidi" w:cstheme="majorBidi"/>
        </w:rPr>
        <w:t>,</w:t>
      </w:r>
      <w:r w:rsidRPr="00016CF3">
        <w:rPr>
          <w:rFonts w:asciiTheme="majorBidi" w:hAnsiTheme="majorBidi" w:cstheme="majorBidi"/>
          <w:i/>
          <w:iCs/>
        </w:rPr>
        <w:t xml:space="preserve"> </w:t>
      </w:r>
      <w:r w:rsidRPr="00016CF3">
        <w:rPr>
          <w:rFonts w:asciiTheme="majorBidi" w:hAnsiTheme="majorBidi" w:cstheme="majorBidi"/>
        </w:rPr>
        <w:t xml:space="preserve">§453, </w:t>
      </w:r>
      <w:r w:rsidRPr="00016CF3">
        <w:rPr>
          <w:rFonts w:asciiTheme="majorBidi" w:hAnsiTheme="majorBidi" w:cstheme="majorBidi"/>
          <w:rtl/>
        </w:rPr>
        <w:t>1</w:t>
      </w:r>
      <w:r w:rsidRPr="00861617">
        <w:rPr>
          <w:rFonts w:asciiTheme="majorBidi" w:hAnsiTheme="majorBidi" w:cstheme="majorBidi"/>
          <w:rtl/>
        </w:rPr>
        <w:t>98</w:t>
      </w:r>
      <w:r w:rsidRPr="005C3A07">
        <w:rPr>
          <w:rFonts w:asciiTheme="majorBidi" w:hAnsiTheme="majorBidi" w:cstheme="majorBidi"/>
        </w:rPr>
        <w:t xml:space="preserve">; </w:t>
      </w:r>
      <w:proofErr w:type="spellStart"/>
      <w:r w:rsidRPr="005C3A07">
        <w:rPr>
          <w:rFonts w:asciiTheme="majorBidi" w:hAnsiTheme="majorBidi" w:cstheme="majorBidi"/>
          <w:i/>
          <w:iCs/>
        </w:rPr>
        <w:t>Sefer</w:t>
      </w:r>
      <w:proofErr w:type="spellEnd"/>
      <w:r w:rsidRPr="005C3A07">
        <w:rPr>
          <w:rFonts w:asciiTheme="majorBidi" w:hAnsiTheme="majorBidi" w:cstheme="majorBidi"/>
          <w:i/>
          <w:iCs/>
        </w:rPr>
        <w:t xml:space="preserve"> </w:t>
      </w:r>
      <w:proofErr w:type="spellStart"/>
      <w:r w:rsidRPr="005C3A07">
        <w:rPr>
          <w:rFonts w:asciiTheme="majorBidi" w:hAnsiTheme="majorBidi" w:cstheme="majorBidi"/>
          <w:i/>
          <w:iCs/>
        </w:rPr>
        <w:t>Kol</w:t>
      </w:r>
      <w:proofErr w:type="spellEnd"/>
      <w:r w:rsidRPr="005C3A07">
        <w:rPr>
          <w:rFonts w:asciiTheme="majorBidi" w:hAnsiTheme="majorBidi" w:cstheme="majorBidi"/>
          <w:i/>
          <w:iCs/>
        </w:rPr>
        <w:t>-Bo,</w:t>
      </w:r>
      <w:r w:rsidRPr="005C3A07">
        <w:rPr>
          <w:rFonts w:asciiTheme="majorBidi" w:hAnsiTheme="majorBidi" w:cstheme="majorBidi"/>
        </w:rPr>
        <w:t xml:space="preserve"> ed. </w:t>
      </w:r>
      <w:r w:rsidRPr="00861617">
        <w:rPr>
          <w:rFonts w:asciiTheme="majorBidi" w:hAnsiTheme="majorBidi" w:cstheme="majorBidi"/>
        </w:rPr>
        <w:t>Avraham David (Jerusalem</w:t>
      </w:r>
      <w:r>
        <w:rPr>
          <w:rFonts w:asciiTheme="majorBidi" w:hAnsiTheme="majorBidi" w:cstheme="majorBidi"/>
        </w:rPr>
        <w:t xml:space="preserve">: </w:t>
      </w:r>
      <w:proofErr w:type="spellStart"/>
      <w:r>
        <w:rPr>
          <w:rFonts w:asciiTheme="majorBidi" w:hAnsiTheme="majorBidi" w:cstheme="majorBidi"/>
        </w:rPr>
        <w:t>Feldheim</w:t>
      </w:r>
      <w:proofErr w:type="spellEnd"/>
      <w:r>
        <w:rPr>
          <w:rFonts w:asciiTheme="majorBidi" w:hAnsiTheme="majorBidi" w:cstheme="majorBidi"/>
        </w:rPr>
        <w:t>, 2006) §</w:t>
      </w:r>
      <w:r w:rsidRPr="00861617">
        <w:rPr>
          <w:rFonts w:asciiTheme="majorBidi" w:hAnsiTheme="majorBidi" w:cstheme="majorBidi"/>
        </w:rPr>
        <w:t xml:space="preserve">48, 97-98; </w:t>
      </w:r>
      <w:proofErr w:type="spellStart"/>
      <w:r w:rsidRPr="00411CEC">
        <w:rPr>
          <w:rFonts w:asciiTheme="majorBidi" w:hAnsiTheme="majorBidi" w:cstheme="majorBidi"/>
          <w:i/>
          <w:iCs/>
        </w:rPr>
        <w:t>Sefer</w:t>
      </w:r>
      <w:proofErr w:type="spellEnd"/>
      <w:r w:rsidRPr="00411CEC">
        <w:rPr>
          <w:rFonts w:asciiTheme="majorBidi" w:hAnsiTheme="majorBidi" w:cstheme="majorBidi"/>
          <w:i/>
          <w:iCs/>
        </w:rPr>
        <w:t xml:space="preserve"> </w:t>
      </w:r>
      <w:proofErr w:type="spellStart"/>
      <w:r w:rsidRPr="00411CEC">
        <w:rPr>
          <w:rFonts w:asciiTheme="majorBidi" w:hAnsiTheme="majorBidi" w:cstheme="majorBidi"/>
          <w:i/>
          <w:iCs/>
        </w:rPr>
        <w:t>Maharil</w:t>
      </w:r>
      <w:proofErr w:type="spellEnd"/>
      <w:r>
        <w:rPr>
          <w:rFonts w:asciiTheme="majorBidi" w:hAnsiTheme="majorBidi" w:cstheme="majorBidi"/>
          <w:i/>
          <w:iCs/>
        </w:rPr>
        <w:t xml:space="preserve">, </w:t>
      </w:r>
      <w:proofErr w:type="spellStart"/>
      <w:r w:rsidRPr="00C15C93">
        <w:rPr>
          <w:rFonts w:asciiTheme="majorBidi" w:hAnsiTheme="majorBidi" w:cstheme="majorBidi"/>
          <w:i/>
          <w:iCs/>
        </w:rPr>
        <w:t>Minhagim</w:t>
      </w:r>
      <w:proofErr w:type="spellEnd"/>
      <w:r w:rsidRPr="00C15C93">
        <w:rPr>
          <w:rFonts w:asciiTheme="majorBidi" w:hAnsiTheme="majorBidi" w:cstheme="majorBidi"/>
          <w:i/>
          <w:iCs/>
        </w:rPr>
        <w:t xml:space="preserve">, </w:t>
      </w:r>
      <w:r w:rsidRPr="00C15C93">
        <w:rPr>
          <w:rFonts w:asciiTheme="majorBidi" w:hAnsiTheme="majorBidi" w:cstheme="majorBidi"/>
        </w:rPr>
        <w:t>60</w:t>
      </w:r>
      <w:r w:rsidRPr="00F1267B">
        <w:rPr>
          <w:rFonts w:asciiTheme="majorBidi" w:hAnsiTheme="majorBidi" w:cstheme="majorBidi"/>
        </w:rPr>
        <w:t>;</w:t>
      </w:r>
      <w:r w:rsidRPr="00F1267B">
        <w:rPr>
          <w:rFonts w:asciiTheme="majorBidi" w:hAnsiTheme="majorBidi" w:cstheme="majorBidi"/>
          <w:i/>
          <w:iCs/>
        </w:rPr>
        <w:t xml:space="preserve"> </w:t>
      </w:r>
      <w:proofErr w:type="spellStart"/>
      <w:r w:rsidRPr="00F1267B">
        <w:rPr>
          <w:rFonts w:asciiTheme="majorBidi" w:hAnsiTheme="majorBidi" w:cstheme="majorBidi"/>
          <w:i/>
          <w:iCs/>
        </w:rPr>
        <w:t>Sefer</w:t>
      </w:r>
      <w:proofErr w:type="spellEnd"/>
      <w:r w:rsidRPr="00F1267B">
        <w:rPr>
          <w:rFonts w:asciiTheme="majorBidi" w:hAnsiTheme="majorBidi" w:cstheme="majorBidi"/>
          <w:i/>
          <w:iCs/>
        </w:rPr>
        <w:t xml:space="preserve"> </w:t>
      </w:r>
      <w:proofErr w:type="spellStart"/>
      <w:r w:rsidRPr="00F1267B">
        <w:rPr>
          <w:rFonts w:asciiTheme="majorBidi" w:hAnsiTheme="majorBidi" w:cstheme="majorBidi"/>
          <w:i/>
          <w:iCs/>
        </w:rPr>
        <w:t>Han</w:t>
      </w:r>
      <w:r>
        <w:rPr>
          <w:rFonts w:asciiTheme="majorBidi" w:hAnsiTheme="majorBidi" w:cstheme="majorBidi"/>
          <w:i/>
          <w:iCs/>
        </w:rPr>
        <w:t>e</w:t>
      </w:r>
      <w:r w:rsidRPr="00F1267B">
        <w:rPr>
          <w:rFonts w:asciiTheme="majorBidi" w:hAnsiTheme="majorBidi" w:cstheme="majorBidi"/>
          <w:i/>
          <w:iCs/>
        </w:rPr>
        <w:t>y</w:t>
      </w:r>
      <w:r w:rsidRPr="00FC654B">
        <w:rPr>
          <w:rFonts w:asciiTheme="majorBidi" w:hAnsiTheme="majorBidi" w:cstheme="majorBidi"/>
          <w:i/>
          <w:iCs/>
        </w:rPr>
        <w:t>ar</w:t>
      </w:r>
      <w:proofErr w:type="spellEnd"/>
      <w:r w:rsidRPr="00FC654B">
        <w:rPr>
          <w:rFonts w:asciiTheme="majorBidi" w:eastAsia="Calibri" w:hAnsiTheme="majorBidi" w:cstheme="majorBidi"/>
        </w:rPr>
        <w:t xml:space="preserve"> (anon., 13th c.)</w:t>
      </w:r>
      <w:r w:rsidRPr="00FC654B">
        <w:rPr>
          <w:rFonts w:asciiTheme="majorBidi" w:hAnsiTheme="majorBidi" w:cstheme="majorBidi"/>
        </w:rPr>
        <w:t xml:space="preserve"> (Je</w:t>
      </w:r>
      <w:r w:rsidRPr="00861617">
        <w:rPr>
          <w:rFonts w:asciiTheme="majorBidi" w:hAnsiTheme="majorBidi" w:cstheme="majorBidi"/>
        </w:rPr>
        <w:t>rusalem</w:t>
      </w:r>
      <w:r>
        <w:rPr>
          <w:rFonts w:asciiTheme="majorBidi" w:hAnsiTheme="majorBidi" w:cstheme="majorBidi"/>
        </w:rPr>
        <w:t>:</w:t>
      </w:r>
      <w:r w:rsidRPr="00861617">
        <w:rPr>
          <w:rFonts w:asciiTheme="majorBidi" w:hAnsiTheme="majorBidi" w:cstheme="majorBidi"/>
        </w:rPr>
        <w:t xml:space="preserve"> </w:t>
      </w:r>
      <w:proofErr w:type="spellStart"/>
      <w:r w:rsidRPr="00861617">
        <w:rPr>
          <w:rFonts w:asciiTheme="majorBidi" w:hAnsiTheme="majorBidi" w:cstheme="majorBidi"/>
        </w:rPr>
        <w:t>Avit</w:t>
      </w:r>
      <w:r w:rsidRPr="00F1267B">
        <w:rPr>
          <w:rFonts w:asciiTheme="majorBidi" w:hAnsiTheme="majorBidi" w:cstheme="majorBidi"/>
        </w:rPr>
        <w:t>an</w:t>
      </w:r>
      <w:proofErr w:type="spellEnd"/>
      <w:r w:rsidRPr="00F1267B">
        <w:rPr>
          <w:rFonts w:asciiTheme="majorBidi" w:hAnsiTheme="majorBidi" w:cstheme="majorBidi"/>
        </w:rPr>
        <w:t>, 1990) 40.</w:t>
      </w:r>
    </w:p>
  </w:footnote>
  <w:footnote w:id="55">
    <w:p w14:paraId="2B015E18" w14:textId="261AD9F0" w:rsidR="00BB78A3" w:rsidRPr="00BB78A3" w:rsidRDefault="00BB78A3">
      <w:pPr>
        <w:pStyle w:val="FootnoteText"/>
      </w:pPr>
      <w:r w:rsidRPr="00BB78A3">
        <w:rPr>
          <w:rStyle w:val="FootnoteReference"/>
          <w:rFonts w:asciiTheme="majorBidi" w:hAnsiTheme="majorBidi" w:cstheme="majorBidi"/>
        </w:rPr>
        <w:footnoteRef/>
      </w:r>
      <w:r w:rsidRPr="00BB78A3">
        <w:rPr>
          <w:rFonts w:asciiTheme="majorBidi" w:hAnsiTheme="majorBidi" w:cstheme="majorBidi"/>
        </w:rPr>
        <w:t xml:space="preserve"> </w:t>
      </w:r>
      <w:r w:rsidR="00A257C9" w:rsidRPr="00B45B6A">
        <w:rPr>
          <w:rFonts w:asciiTheme="majorBidi" w:hAnsiTheme="majorBidi" w:cstheme="majorBidi"/>
        </w:rPr>
        <w:t xml:space="preserve">Israel </w:t>
      </w:r>
      <w:proofErr w:type="spellStart"/>
      <w:r w:rsidR="00A257C9" w:rsidRPr="00B45B6A">
        <w:rPr>
          <w:rFonts w:asciiTheme="majorBidi" w:hAnsiTheme="majorBidi" w:cstheme="majorBidi"/>
        </w:rPr>
        <w:t>Isserlein</w:t>
      </w:r>
      <w:proofErr w:type="spellEnd"/>
      <w:r w:rsidR="00A257C9" w:rsidRPr="00A257C9">
        <w:rPr>
          <w:rFonts w:asciiTheme="majorBidi" w:hAnsiTheme="majorBidi" w:cstheme="majorBidi"/>
        </w:rPr>
        <w:t>,</w:t>
      </w:r>
      <w:r w:rsidR="00A257C9">
        <w:rPr>
          <w:rFonts w:asciiTheme="majorBidi" w:hAnsiTheme="majorBidi" w:cstheme="majorBidi"/>
          <w:i/>
          <w:iCs/>
        </w:rPr>
        <w:t xml:space="preserve"> </w:t>
      </w:r>
      <w:proofErr w:type="spellStart"/>
      <w:r w:rsidRPr="00BB78A3">
        <w:rPr>
          <w:rFonts w:asciiTheme="majorBidi" w:hAnsiTheme="majorBidi" w:cstheme="majorBidi"/>
          <w:i/>
          <w:iCs/>
        </w:rPr>
        <w:t>Terumat</w:t>
      </w:r>
      <w:proofErr w:type="spellEnd"/>
      <w:r w:rsidRPr="00BB78A3">
        <w:rPr>
          <w:rFonts w:asciiTheme="majorBidi" w:hAnsiTheme="majorBidi" w:cstheme="majorBidi"/>
          <w:i/>
          <w:iCs/>
        </w:rPr>
        <w:t xml:space="preserve"> </w:t>
      </w:r>
      <w:proofErr w:type="spellStart"/>
      <w:r w:rsidRPr="00BB78A3">
        <w:rPr>
          <w:rFonts w:asciiTheme="majorBidi" w:hAnsiTheme="majorBidi" w:cstheme="majorBidi"/>
          <w:i/>
          <w:iCs/>
        </w:rPr>
        <w:t>Hadeshen</w:t>
      </w:r>
      <w:proofErr w:type="spellEnd"/>
      <w:r w:rsidR="00E16A48">
        <w:rPr>
          <w:rFonts w:asciiTheme="majorBidi" w:hAnsiTheme="majorBidi" w:cstheme="majorBidi"/>
        </w:rPr>
        <w:t xml:space="preserve">, </w:t>
      </w:r>
      <w:r w:rsidRPr="00BB78A3">
        <w:rPr>
          <w:rFonts w:asciiTheme="majorBidi" w:hAnsiTheme="majorBidi" w:cstheme="majorBidi"/>
        </w:rPr>
        <w:t>92-93 alludes to</w:t>
      </w:r>
      <w:r>
        <w:rPr>
          <w:rFonts w:asciiTheme="majorBidi" w:hAnsiTheme="majorBidi" w:cstheme="majorBidi"/>
        </w:rPr>
        <w:t xml:space="preserve"> this option.</w:t>
      </w:r>
    </w:p>
  </w:footnote>
  <w:footnote w:id="56">
    <w:p w14:paraId="4DA17226" w14:textId="1205D2A2" w:rsidR="003B57C9" w:rsidRPr="00861617" w:rsidRDefault="003B57C9" w:rsidP="00856E65">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w:t>
      </w:r>
      <w:r w:rsidRPr="00C15C93">
        <w:rPr>
          <w:rFonts w:asciiTheme="majorBidi" w:hAnsiTheme="majorBidi" w:cstheme="majorBidi"/>
          <w:i/>
          <w:iCs/>
        </w:rPr>
        <w:t>ha-</w:t>
      </w:r>
      <w:proofErr w:type="spellStart"/>
      <w:proofErr w:type="gramStart"/>
      <w:r w:rsidRPr="00C15C93">
        <w:rPr>
          <w:rFonts w:asciiTheme="majorBidi" w:hAnsiTheme="majorBidi" w:cstheme="majorBidi"/>
          <w:i/>
          <w:iCs/>
        </w:rPr>
        <w:t>ba‘</w:t>
      </w:r>
      <w:proofErr w:type="gramEnd"/>
      <w:r w:rsidRPr="00C15C93">
        <w:rPr>
          <w:rFonts w:asciiTheme="majorBidi" w:hAnsiTheme="majorBidi" w:cstheme="majorBidi"/>
          <w:i/>
          <w:iCs/>
        </w:rPr>
        <w:t>al</w:t>
      </w:r>
      <w:proofErr w:type="spellEnd"/>
      <w:r w:rsidRPr="00C15C93">
        <w:rPr>
          <w:rFonts w:asciiTheme="majorBidi" w:hAnsiTheme="majorBidi" w:cstheme="majorBidi"/>
          <w:i/>
          <w:iCs/>
        </w:rPr>
        <w:t xml:space="preserve"> </w:t>
      </w:r>
      <w:proofErr w:type="spellStart"/>
      <w:r w:rsidRPr="00C15C93">
        <w:rPr>
          <w:rFonts w:asciiTheme="majorBidi" w:hAnsiTheme="majorBidi" w:cstheme="majorBidi"/>
          <w:i/>
          <w:iCs/>
        </w:rPr>
        <w:t>im</w:t>
      </w:r>
      <w:proofErr w:type="spellEnd"/>
      <w:r w:rsidRPr="00C15C93">
        <w:rPr>
          <w:rFonts w:asciiTheme="majorBidi" w:hAnsiTheme="majorBidi" w:cstheme="majorBidi"/>
          <w:i/>
          <w:iCs/>
        </w:rPr>
        <w:t xml:space="preserve"> ‘</w:t>
      </w:r>
      <w:proofErr w:type="spellStart"/>
      <w:r w:rsidRPr="00C15C93">
        <w:rPr>
          <w:rFonts w:asciiTheme="majorBidi" w:hAnsiTheme="majorBidi" w:cstheme="majorBidi"/>
          <w:i/>
          <w:iCs/>
        </w:rPr>
        <w:t>avdo</w:t>
      </w:r>
      <w:proofErr w:type="spellEnd"/>
      <w:r w:rsidRPr="00C15C93">
        <w:rPr>
          <w:rFonts w:asciiTheme="majorBidi" w:hAnsiTheme="majorBidi" w:cstheme="majorBidi"/>
          <w:i/>
          <w:iCs/>
          <w:rtl/>
        </w:rPr>
        <w:t xml:space="preserve"> </w:t>
      </w:r>
      <w:r w:rsidRPr="00C15C93">
        <w:rPr>
          <w:rFonts w:asciiTheme="majorBidi" w:hAnsiTheme="majorBidi" w:cstheme="majorBidi"/>
          <w:i/>
          <w:iCs/>
        </w:rPr>
        <w:t xml:space="preserve"> </w:t>
      </w:r>
      <w:proofErr w:type="spellStart"/>
      <w:r w:rsidRPr="00C15C93">
        <w:rPr>
          <w:rFonts w:asciiTheme="majorBidi" w:hAnsiTheme="majorBidi" w:cstheme="majorBidi"/>
          <w:i/>
          <w:iCs/>
        </w:rPr>
        <w:t>hayta</w:t>
      </w:r>
      <w:proofErr w:type="spellEnd"/>
      <w:r w:rsidRPr="00C15C93">
        <w:rPr>
          <w:rFonts w:asciiTheme="majorBidi" w:hAnsiTheme="majorBidi" w:cstheme="majorBidi"/>
          <w:i/>
          <w:iCs/>
        </w:rPr>
        <w:t xml:space="preserve"> </w:t>
      </w:r>
      <w:proofErr w:type="spellStart"/>
      <w:r w:rsidRPr="00C15C93">
        <w:rPr>
          <w:rFonts w:asciiTheme="majorBidi" w:hAnsiTheme="majorBidi" w:cstheme="majorBidi"/>
          <w:i/>
          <w:iCs/>
        </w:rPr>
        <w:t>ktata</w:t>
      </w:r>
      <w:proofErr w:type="spellEnd"/>
      <w:r w:rsidRPr="00C15C93">
        <w:rPr>
          <w:rFonts w:asciiTheme="majorBidi" w:hAnsiTheme="majorBidi" w:cstheme="majorBidi"/>
          <w:i/>
          <w:iCs/>
        </w:rPr>
        <w:t xml:space="preserve"> / ‘al she-</w:t>
      </w:r>
      <w:proofErr w:type="spellStart"/>
      <w:r w:rsidRPr="00C15C93">
        <w:rPr>
          <w:rFonts w:asciiTheme="majorBidi" w:hAnsiTheme="majorBidi" w:cstheme="majorBidi"/>
          <w:i/>
          <w:iCs/>
        </w:rPr>
        <w:t>meaḥer</w:t>
      </w:r>
      <w:proofErr w:type="spellEnd"/>
      <w:r w:rsidRPr="00C15C93">
        <w:rPr>
          <w:rFonts w:asciiTheme="majorBidi" w:hAnsiTheme="majorBidi" w:cstheme="majorBidi"/>
          <w:i/>
          <w:iCs/>
        </w:rPr>
        <w:t xml:space="preserve"> le-</w:t>
      </w:r>
      <w:proofErr w:type="spellStart"/>
      <w:r w:rsidRPr="00C15C93">
        <w:rPr>
          <w:rFonts w:asciiTheme="majorBidi" w:hAnsiTheme="majorBidi" w:cstheme="majorBidi"/>
          <w:i/>
          <w:iCs/>
        </w:rPr>
        <w:t>havi</w:t>
      </w:r>
      <w:proofErr w:type="spellEnd"/>
      <w:r w:rsidRPr="00C15C93">
        <w:rPr>
          <w:rFonts w:asciiTheme="majorBidi" w:hAnsiTheme="majorBidi" w:cstheme="majorBidi"/>
          <w:i/>
          <w:iCs/>
        </w:rPr>
        <w:t xml:space="preserve"> ha-</w:t>
      </w:r>
      <w:proofErr w:type="spellStart"/>
      <w:r w:rsidRPr="00C15C93">
        <w:rPr>
          <w:rFonts w:asciiTheme="majorBidi" w:hAnsiTheme="majorBidi" w:cstheme="majorBidi"/>
          <w:i/>
          <w:iCs/>
        </w:rPr>
        <w:t>ḥit‘a</w:t>
      </w:r>
      <w:proofErr w:type="spellEnd"/>
      <w:r>
        <w:rPr>
          <w:rFonts w:asciiTheme="majorBidi" w:hAnsiTheme="majorBidi" w:cstheme="majorBidi"/>
        </w:rPr>
        <w:t xml:space="preserve"> (</w:t>
      </w:r>
      <w:proofErr w:type="spellStart"/>
      <w:r w:rsidRPr="00A210A9">
        <w:rPr>
          <w:rFonts w:asciiTheme="majorBidi" w:hAnsiTheme="majorBidi" w:cstheme="majorBidi"/>
        </w:rPr>
        <w:t>Yahuda</w:t>
      </w:r>
      <w:proofErr w:type="spellEnd"/>
      <w:r w:rsidRPr="00A210A9">
        <w:rPr>
          <w:rFonts w:asciiTheme="majorBidi" w:hAnsiTheme="majorBidi" w:cstheme="majorBidi"/>
        </w:rPr>
        <w:t xml:space="preserve"> Haggadah,</w:t>
      </w:r>
      <w:r w:rsidRPr="00861617">
        <w:rPr>
          <w:rFonts w:asciiTheme="majorBidi" w:hAnsiTheme="majorBidi" w:cstheme="majorBidi"/>
        </w:rPr>
        <w:t xml:space="preserve"> f 1v</w:t>
      </w:r>
      <w:r>
        <w:rPr>
          <w:rFonts w:asciiTheme="majorBidi" w:hAnsiTheme="majorBidi" w:cstheme="majorBidi"/>
        </w:rPr>
        <w:t>; Fine, “Halakhic Motif,” 107-108).</w:t>
      </w:r>
    </w:p>
  </w:footnote>
  <w:footnote w:id="57">
    <w:p w14:paraId="45A4F711" w14:textId="0813E941" w:rsidR="003B57C9" w:rsidRPr="00861617" w:rsidRDefault="003B57C9" w:rsidP="00BF0EF3">
      <w:pPr>
        <w:pStyle w:val="FootnoteText"/>
        <w:rPr>
          <w:rFonts w:asciiTheme="majorBidi" w:hAnsiTheme="majorBidi" w:cstheme="majorBidi"/>
          <w:lang w:val="es-ES"/>
        </w:rPr>
      </w:pPr>
      <w:r w:rsidRPr="00861617">
        <w:rPr>
          <w:rStyle w:val="FootnoteReference"/>
          <w:rFonts w:asciiTheme="majorBidi" w:hAnsiTheme="majorBidi" w:cstheme="majorBidi"/>
        </w:rPr>
        <w:footnoteRef/>
      </w:r>
      <w:r w:rsidRPr="00861617">
        <w:rPr>
          <w:rFonts w:asciiTheme="majorBidi" w:hAnsiTheme="majorBidi" w:cstheme="majorBidi"/>
          <w:lang w:val="es-ES"/>
        </w:rPr>
        <w:t xml:space="preserve"> </w:t>
      </w:r>
      <w:proofErr w:type="spellStart"/>
      <w:proofErr w:type="gramStart"/>
      <w:r w:rsidRPr="00FC654B">
        <w:rPr>
          <w:rFonts w:asciiTheme="majorBidi" w:hAnsiTheme="majorBidi" w:cstheme="majorBidi"/>
          <w:lang w:val="es-ES"/>
        </w:rPr>
        <w:t>Ya‘</w:t>
      </w:r>
      <w:proofErr w:type="gramEnd"/>
      <w:r w:rsidRPr="00FC654B">
        <w:rPr>
          <w:rFonts w:asciiTheme="majorBidi" w:hAnsiTheme="majorBidi" w:cstheme="majorBidi"/>
          <w:lang w:val="es-ES"/>
        </w:rPr>
        <w:t>akov</w:t>
      </w:r>
      <w:proofErr w:type="spellEnd"/>
      <w:r w:rsidRPr="00FC654B">
        <w:rPr>
          <w:rFonts w:asciiTheme="majorBidi" w:hAnsiTheme="majorBidi" w:cstheme="majorBidi"/>
          <w:lang w:val="es-ES"/>
        </w:rPr>
        <w:t xml:space="preserve"> b. </w:t>
      </w:r>
      <w:proofErr w:type="spellStart"/>
      <w:r w:rsidRPr="00FC654B">
        <w:rPr>
          <w:rFonts w:asciiTheme="majorBidi" w:hAnsiTheme="majorBidi" w:cstheme="majorBidi"/>
          <w:lang w:val="es-ES"/>
        </w:rPr>
        <w:t>Yehudah</w:t>
      </w:r>
      <w:proofErr w:type="spellEnd"/>
      <w:r w:rsidRPr="00FC654B">
        <w:rPr>
          <w:rFonts w:asciiTheme="majorBidi" w:hAnsiTheme="majorBidi" w:cstheme="majorBidi"/>
          <w:lang w:val="es-ES"/>
        </w:rPr>
        <w:t xml:space="preserve"> Weil</w:t>
      </w:r>
      <w:r>
        <w:rPr>
          <w:rFonts w:asciiTheme="majorBidi" w:hAnsiTheme="majorBidi" w:cstheme="majorBidi"/>
          <w:lang w:val="es-ES"/>
        </w:rPr>
        <w:t xml:space="preserve"> (1st </w:t>
      </w:r>
      <w:proofErr w:type="spellStart"/>
      <w:r>
        <w:rPr>
          <w:rFonts w:asciiTheme="majorBidi" w:hAnsiTheme="majorBidi" w:cstheme="majorBidi"/>
          <w:lang w:val="es-ES"/>
        </w:rPr>
        <w:t>half</w:t>
      </w:r>
      <w:proofErr w:type="spellEnd"/>
      <w:r>
        <w:rPr>
          <w:rFonts w:asciiTheme="majorBidi" w:hAnsiTheme="majorBidi" w:cstheme="majorBidi"/>
          <w:lang w:val="es-ES"/>
        </w:rPr>
        <w:t xml:space="preserve"> 15th c.)</w:t>
      </w:r>
      <w:r w:rsidRPr="00861617">
        <w:rPr>
          <w:rFonts w:asciiTheme="majorBidi" w:hAnsiTheme="majorBidi" w:cstheme="majorBidi"/>
          <w:lang w:val="es-ES"/>
        </w:rPr>
        <w:t xml:space="preserve">, </w:t>
      </w:r>
      <w:r w:rsidRPr="00861617">
        <w:rPr>
          <w:rFonts w:asciiTheme="majorBidi" w:hAnsiTheme="majorBidi" w:cstheme="majorBidi"/>
          <w:i/>
          <w:iCs/>
          <w:lang w:val="es-ES"/>
        </w:rPr>
        <w:t>Responsa</w:t>
      </w:r>
      <w:r w:rsidRPr="00BF0EF3">
        <w:rPr>
          <w:rFonts w:asciiTheme="majorBidi" w:hAnsiTheme="majorBidi" w:cstheme="majorBidi"/>
          <w:i/>
          <w:iCs/>
          <w:color w:val="000000" w:themeColor="text1"/>
          <w:lang w:val="es-ES"/>
        </w:rPr>
        <w:t xml:space="preserve">, </w:t>
      </w:r>
      <w:r w:rsidRPr="00BF0EF3">
        <w:rPr>
          <w:rFonts w:asciiTheme="majorBidi" w:hAnsiTheme="majorBidi" w:cstheme="majorBidi"/>
          <w:color w:val="000000" w:themeColor="text1"/>
          <w:lang w:val="es-ES"/>
        </w:rPr>
        <w:t>vol. 1 (</w:t>
      </w:r>
      <w:proofErr w:type="spellStart"/>
      <w:r w:rsidRPr="00BF0EF3">
        <w:rPr>
          <w:rFonts w:asciiTheme="majorBidi" w:hAnsiTheme="majorBidi" w:cstheme="majorBidi"/>
          <w:color w:val="000000" w:themeColor="text1"/>
          <w:lang w:val="es-ES"/>
        </w:rPr>
        <w:t>J</w:t>
      </w:r>
      <w:r w:rsidRPr="00861617">
        <w:rPr>
          <w:rFonts w:asciiTheme="majorBidi" w:hAnsiTheme="majorBidi" w:cstheme="majorBidi"/>
          <w:lang w:val="es-ES"/>
        </w:rPr>
        <w:t>erusalem</w:t>
      </w:r>
      <w:proofErr w:type="spellEnd"/>
      <w:r>
        <w:rPr>
          <w:rFonts w:asciiTheme="majorBidi" w:hAnsiTheme="majorBidi" w:cstheme="majorBidi"/>
          <w:lang w:val="es-ES"/>
        </w:rPr>
        <w:t xml:space="preserve">: </w:t>
      </w:r>
      <w:proofErr w:type="spellStart"/>
      <w:r>
        <w:rPr>
          <w:rFonts w:asciiTheme="majorBidi" w:hAnsiTheme="majorBidi" w:cstheme="majorBidi"/>
          <w:lang w:val="es-ES"/>
        </w:rPr>
        <w:t>Jerusalem</w:t>
      </w:r>
      <w:proofErr w:type="spellEnd"/>
      <w:r>
        <w:rPr>
          <w:rFonts w:asciiTheme="majorBidi" w:hAnsiTheme="majorBidi" w:cstheme="majorBidi"/>
          <w:lang w:val="es-ES"/>
        </w:rPr>
        <w:t xml:space="preserve"> </w:t>
      </w:r>
      <w:proofErr w:type="spellStart"/>
      <w:r>
        <w:rPr>
          <w:rFonts w:asciiTheme="majorBidi" w:hAnsiTheme="majorBidi" w:cstheme="majorBidi"/>
          <w:lang w:val="es-ES"/>
        </w:rPr>
        <w:t>Institute</w:t>
      </w:r>
      <w:proofErr w:type="spellEnd"/>
      <w:r>
        <w:rPr>
          <w:rFonts w:asciiTheme="majorBidi" w:hAnsiTheme="majorBidi" w:cstheme="majorBidi"/>
          <w:lang w:val="es-ES"/>
        </w:rPr>
        <w:t>, 2001) §</w:t>
      </w:r>
      <w:r w:rsidRPr="00861617">
        <w:rPr>
          <w:rFonts w:asciiTheme="majorBidi" w:hAnsiTheme="majorBidi" w:cstheme="majorBidi"/>
          <w:lang w:val="es-ES"/>
        </w:rPr>
        <w:t>193, 269.</w:t>
      </w:r>
    </w:p>
  </w:footnote>
  <w:footnote w:id="58">
    <w:p w14:paraId="64A72A27" w14:textId="677D5491" w:rsidR="003B57C9" w:rsidRPr="00127467" w:rsidRDefault="003B57C9" w:rsidP="00C15C93">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127467">
        <w:rPr>
          <w:rFonts w:asciiTheme="majorBidi" w:hAnsiTheme="majorBidi" w:cstheme="majorBidi"/>
          <w:lang w:val="de-DE"/>
        </w:rPr>
        <w:t xml:space="preserve"> Kogman-Appel, “Stylistic Analysis,” 136-137; Kogman-Appel, </w:t>
      </w:r>
      <w:r w:rsidRPr="00127467">
        <w:rPr>
          <w:rFonts w:asciiTheme="majorBidi" w:hAnsiTheme="majorBidi" w:cstheme="majorBidi"/>
          <w:i/>
          <w:iCs/>
          <w:lang w:val="de-DE"/>
        </w:rPr>
        <w:t xml:space="preserve">zweite Nürnberger, </w:t>
      </w:r>
      <w:r w:rsidRPr="00127467">
        <w:rPr>
          <w:rFonts w:asciiTheme="majorBidi" w:hAnsiTheme="majorBidi" w:cstheme="majorBidi"/>
          <w:lang w:val="de-DE"/>
        </w:rPr>
        <w:t>98.</w:t>
      </w:r>
    </w:p>
  </w:footnote>
  <w:footnote w:id="59">
    <w:p w14:paraId="7C091858" w14:textId="1E73C3FD" w:rsidR="003B57C9" w:rsidRPr="00127467" w:rsidRDefault="003B57C9" w:rsidP="00BF0EF3">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127467">
        <w:rPr>
          <w:rFonts w:asciiTheme="majorBidi" w:hAnsiTheme="majorBidi" w:cstheme="majorBidi"/>
          <w:lang w:val="de-DE"/>
        </w:rPr>
        <w:t xml:space="preserve"> Ya‘akov Weil, </w:t>
      </w:r>
      <w:r w:rsidRPr="00127467">
        <w:rPr>
          <w:rFonts w:asciiTheme="majorBidi" w:hAnsiTheme="majorBidi" w:cstheme="majorBidi"/>
          <w:i/>
          <w:iCs/>
          <w:lang w:val="de-DE"/>
        </w:rPr>
        <w:t>Respo</w:t>
      </w:r>
      <w:r w:rsidRPr="00127467">
        <w:rPr>
          <w:rFonts w:asciiTheme="majorBidi" w:hAnsiTheme="majorBidi" w:cstheme="majorBidi"/>
          <w:i/>
          <w:iCs/>
          <w:color w:val="000000" w:themeColor="text1"/>
          <w:lang w:val="de-DE"/>
        </w:rPr>
        <w:t xml:space="preserve">nsa, </w:t>
      </w:r>
      <w:r w:rsidRPr="00127467">
        <w:rPr>
          <w:rFonts w:asciiTheme="majorBidi" w:hAnsiTheme="majorBidi" w:cstheme="majorBidi"/>
          <w:color w:val="000000" w:themeColor="text1"/>
          <w:lang w:val="de-DE"/>
        </w:rPr>
        <w:t>265-266; S</w:t>
      </w:r>
      <w:r w:rsidRPr="00127467">
        <w:rPr>
          <w:rFonts w:asciiTheme="majorBidi" w:hAnsiTheme="majorBidi" w:cstheme="majorBidi"/>
          <w:i/>
          <w:iCs/>
          <w:lang w:val="de-DE"/>
        </w:rPr>
        <w:t>efer Maharil, Minhagim,</w:t>
      </w:r>
      <w:r w:rsidRPr="00127467">
        <w:rPr>
          <w:rFonts w:asciiTheme="majorBidi" w:hAnsiTheme="majorBidi" w:cstheme="majorBidi"/>
          <w:lang w:val="de-DE"/>
        </w:rPr>
        <w:t xml:space="preserve"> </w:t>
      </w:r>
      <w:r w:rsidRPr="00F1267B">
        <w:rPr>
          <w:rFonts w:asciiTheme="majorBidi" w:hAnsiTheme="majorBidi" w:cstheme="majorBidi"/>
          <w:rtl/>
        </w:rPr>
        <w:t>33</w:t>
      </w:r>
      <w:r w:rsidRPr="00127467">
        <w:rPr>
          <w:rFonts w:asciiTheme="majorBidi" w:hAnsiTheme="majorBidi" w:cstheme="majorBidi"/>
          <w:lang w:val="de-DE"/>
        </w:rPr>
        <w:t>;</w:t>
      </w:r>
      <w:r w:rsidRPr="00127467">
        <w:rPr>
          <w:rFonts w:asciiTheme="majorBidi" w:hAnsiTheme="majorBidi" w:cstheme="majorBidi"/>
          <w:color w:val="FF0000"/>
          <w:lang w:val="de-DE"/>
        </w:rPr>
        <w:t xml:space="preserve"> </w:t>
      </w:r>
      <w:r w:rsidRPr="00127467">
        <w:rPr>
          <w:rFonts w:asciiTheme="majorBidi" w:hAnsiTheme="majorBidi" w:cstheme="majorBidi"/>
          <w:i/>
          <w:iCs/>
          <w:lang w:val="de-DE"/>
        </w:rPr>
        <w:t>Sefer Haneyar,</w:t>
      </w:r>
      <w:r w:rsidRPr="00127467">
        <w:rPr>
          <w:rFonts w:asciiTheme="majorBidi" w:hAnsiTheme="majorBidi" w:cstheme="majorBidi"/>
          <w:lang w:val="de-DE"/>
        </w:rPr>
        <w:t xml:space="preserve"> 41. </w:t>
      </w:r>
    </w:p>
  </w:footnote>
  <w:footnote w:id="60">
    <w:p w14:paraId="03F7E3AE" w14:textId="09A8C4C3" w:rsidR="003B57C9" w:rsidRPr="00147EC4" w:rsidRDefault="003B57C9" w:rsidP="001E27D8">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w:t>
      </w:r>
      <w:r w:rsidRPr="00147EC4">
        <w:rPr>
          <w:rFonts w:asciiTheme="majorBidi" w:hAnsiTheme="majorBidi" w:cstheme="majorBidi"/>
          <w:lang w:val="de-DE"/>
        </w:rPr>
        <w:t>Schocken Italian Haggadah, f. 1v; Second Darmstadt Haggadah, f. 2r.</w:t>
      </w:r>
    </w:p>
  </w:footnote>
  <w:footnote w:id="61">
    <w:p w14:paraId="57E6397D" w14:textId="11FAAB72" w:rsidR="003B57C9" w:rsidRPr="00861617" w:rsidRDefault="003B57C9" w:rsidP="001E27D8">
      <w:pPr>
        <w:pStyle w:val="FootnoteText"/>
        <w:rPr>
          <w:rFonts w:asciiTheme="majorBidi" w:hAnsiTheme="majorBidi" w:cstheme="majorBidi"/>
          <w:lang w:val="de-DE"/>
        </w:rPr>
      </w:pPr>
      <w:r w:rsidRPr="00147EC4">
        <w:rPr>
          <w:rStyle w:val="FootnoteReference"/>
          <w:rFonts w:asciiTheme="majorBidi" w:hAnsiTheme="majorBidi" w:cstheme="majorBidi"/>
        </w:rPr>
        <w:footnoteRef/>
      </w:r>
      <w:r w:rsidRPr="00147EC4">
        <w:rPr>
          <w:rFonts w:asciiTheme="majorBidi" w:hAnsiTheme="majorBidi" w:cstheme="majorBidi"/>
          <w:lang w:val="de-DE"/>
        </w:rPr>
        <w:t xml:space="preserve"> </w:t>
      </w:r>
      <w:r>
        <w:rPr>
          <w:rFonts w:asciiTheme="majorBidi" w:hAnsiTheme="majorBidi" w:cstheme="majorBidi"/>
          <w:lang w:val="de-DE"/>
        </w:rPr>
        <w:t>Second Nuremberg Haggadah</w:t>
      </w:r>
      <w:r w:rsidRPr="00147EC4">
        <w:rPr>
          <w:rFonts w:asciiTheme="majorBidi" w:hAnsiTheme="majorBidi" w:cstheme="majorBidi"/>
          <w:lang w:val="de-DE"/>
        </w:rPr>
        <w:t>, f. 1v; Yahuda Haggadah,</w:t>
      </w:r>
      <w:r w:rsidRPr="00861617">
        <w:rPr>
          <w:rFonts w:asciiTheme="majorBidi" w:hAnsiTheme="majorBidi" w:cstheme="majorBidi"/>
          <w:lang w:val="de-DE"/>
        </w:rPr>
        <w:t xml:space="preserve"> f. 1v.</w:t>
      </w:r>
    </w:p>
  </w:footnote>
  <w:footnote w:id="62">
    <w:p w14:paraId="363861DA" w14:textId="28C22302" w:rsidR="003B57C9" w:rsidRPr="00861617" w:rsidRDefault="003B57C9" w:rsidP="00C15C93">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Tucher, </w:t>
      </w:r>
      <w:r w:rsidRPr="00861617">
        <w:rPr>
          <w:rFonts w:asciiTheme="majorBidi" w:hAnsiTheme="majorBidi" w:cstheme="majorBidi"/>
          <w:i/>
          <w:iCs/>
          <w:lang w:val="de-DE"/>
        </w:rPr>
        <w:t>Baumeisterbuch,</w:t>
      </w:r>
      <w:r w:rsidRPr="00861617">
        <w:rPr>
          <w:rFonts w:asciiTheme="majorBidi" w:hAnsiTheme="majorBidi" w:cstheme="majorBidi"/>
          <w:lang w:val="de-DE"/>
        </w:rPr>
        <w:t xml:space="preserve"> 163-198; Hirner, “Nürnberger Wasserversorgung,”  41-48, 53-59; Grewe, “Water Technology,” 147-149; Fischer, “Die Wasserversorgung,” 17-39.</w:t>
      </w:r>
    </w:p>
  </w:footnote>
  <w:footnote w:id="63">
    <w:p w14:paraId="2C0EC230" w14:textId="15D38146" w:rsidR="003B57C9" w:rsidRPr="00861617" w:rsidRDefault="003B57C9" w:rsidP="00FC654B">
      <w:pPr>
        <w:pStyle w:val="FootnoteText"/>
        <w:rPr>
          <w:rFonts w:asciiTheme="majorBidi" w:hAnsiTheme="majorBidi" w:cstheme="majorBidi"/>
          <w:rtl/>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w:t>
      </w:r>
      <w:r w:rsidRPr="00FC654B">
        <w:rPr>
          <w:rFonts w:asciiTheme="majorBidi" w:hAnsiTheme="majorBidi" w:cstheme="majorBidi"/>
          <w:lang w:val="de-DE"/>
        </w:rPr>
        <w:t>Moshe b. Ya‘akov of Coucy</w:t>
      </w:r>
      <w:r w:rsidRPr="00FC654B">
        <w:rPr>
          <w:rFonts w:asciiTheme="majorBidi" w:hAnsiTheme="majorBidi" w:cstheme="majorBidi"/>
          <w:i/>
          <w:iCs/>
          <w:lang w:val="de-DE"/>
        </w:rPr>
        <w:t>,</w:t>
      </w:r>
      <w:r w:rsidRPr="00861617">
        <w:rPr>
          <w:rFonts w:asciiTheme="majorBidi" w:hAnsiTheme="majorBidi" w:cstheme="majorBidi"/>
          <w:i/>
          <w:iCs/>
          <w:lang w:val="de-DE"/>
        </w:rPr>
        <w:t xml:space="preserve"> Sefer M</w:t>
      </w:r>
      <w:r w:rsidRPr="002A073D">
        <w:rPr>
          <w:rFonts w:asciiTheme="majorBidi" w:hAnsiTheme="majorBidi" w:cstheme="majorBidi"/>
          <w:i/>
          <w:iCs/>
          <w:lang w:val="de-DE"/>
        </w:rPr>
        <w:t>itsvo</w:t>
      </w:r>
      <w:r w:rsidRPr="00861617">
        <w:rPr>
          <w:rFonts w:asciiTheme="majorBidi" w:hAnsiTheme="majorBidi" w:cstheme="majorBidi"/>
          <w:i/>
          <w:iCs/>
          <w:lang w:val="de-DE"/>
        </w:rPr>
        <w:t>t Gadol</w:t>
      </w:r>
      <w:r w:rsidRPr="00861617">
        <w:rPr>
          <w:rFonts w:asciiTheme="majorBidi" w:hAnsiTheme="majorBidi" w:cstheme="majorBidi"/>
          <w:lang w:val="de-DE"/>
        </w:rPr>
        <w:t>, vol. 1 (Jerusalem</w:t>
      </w:r>
      <w:r>
        <w:rPr>
          <w:rFonts w:asciiTheme="majorBidi" w:hAnsiTheme="majorBidi" w:cstheme="majorBidi"/>
          <w:lang w:val="de-DE"/>
        </w:rPr>
        <w:t>: Jerusalem Institute, 2007) §</w:t>
      </w:r>
      <w:r w:rsidRPr="00861617">
        <w:rPr>
          <w:rFonts w:asciiTheme="majorBidi" w:hAnsiTheme="majorBidi" w:cstheme="majorBidi"/>
          <w:lang w:val="de-DE"/>
        </w:rPr>
        <w:t xml:space="preserve">79, 354-355; </w:t>
      </w:r>
      <w:r w:rsidRPr="00FC654B">
        <w:rPr>
          <w:rFonts w:asciiTheme="majorBidi" w:hAnsiTheme="majorBidi" w:cstheme="majorBidi"/>
          <w:lang w:val="de-DE"/>
        </w:rPr>
        <w:t xml:space="preserve">Yitzhak Tyrnau, </w:t>
      </w:r>
      <w:r w:rsidRPr="00FC654B">
        <w:rPr>
          <w:rFonts w:asciiTheme="majorBidi" w:hAnsiTheme="majorBidi" w:cstheme="majorBidi"/>
          <w:i/>
          <w:iCs/>
          <w:lang w:val="de-DE"/>
        </w:rPr>
        <w:t xml:space="preserve">Sefer Haminhagim </w:t>
      </w:r>
      <w:r w:rsidRPr="00FC654B">
        <w:rPr>
          <w:rFonts w:asciiTheme="majorBidi" w:hAnsiTheme="majorBidi" w:cstheme="majorBidi"/>
          <w:lang w:val="de-DE"/>
        </w:rPr>
        <w:t>(Jerusalem: Jerusal</w:t>
      </w:r>
      <w:r w:rsidRPr="00861617">
        <w:rPr>
          <w:rFonts w:asciiTheme="majorBidi" w:hAnsiTheme="majorBidi" w:cstheme="majorBidi"/>
          <w:lang w:val="de-DE"/>
        </w:rPr>
        <w:t>em Institute, 19</w:t>
      </w:r>
      <w:r w:rsidRPr="00861617">
        <w:rPr>
          <w:rFonts w:asciiTheme="majorBidi" w:hAnsiTheme="majorBidi" w:cstheme="majorBidi"/>
          <w:rtl/>
        </w:rPr>
        <w:t>7</w:t>
      </w:r>
      <w:r w:rsidRPr="00861617">
        <w:rPr>
          <w:rFonts w:asciiTheme="majorBidi" w:hAnsiTheme="majorBidi" w:cstheme="majorBidi"/>
          <w:lang w:val="de-DE"/>
        </w:rPr>
        <w:t xml:space="preserve">9) 32; </w:t>
      </w:r>
      <w:r w:rsidR="00A257C9" w:rsidRPr="00A257C9">
        <w:rPr>
          <w:rFonts w:asciiTheme="majorBidi" w:hAnsiTheme="majorBidi" w:cstheme="majorBidi"/>
          <w:lang w:val="de-DE"/>
        </w:rPr>
        <w:t>Israel Isserlein,</w:t>
      </w:r>
      <w:r w:rsidRPr="00861617">
        <w:rPr>
          <w:rFonts w:asciiTheme="majorBidi" w:hAnsiTheme="majorBidi" w:cstheme="majorBidi"/>
          <w:i/>
          <w:iCs/>
          <w:lang w:val="de-DE"/>
        </w:rPr>
        <w:t>T</w:t>
      </w:r>
      <w:r>
        <w:rPr>
          <w:rFonts w:asciiTheme="majorBidi" w:hAnsiTheme="majorBidi" w:cstheme="majorBidi"/>
          <w:i/>
          <w:iCs/>
          <w:lang w:val="de-DE"/>
        </w:rPr>
        <w:t>e</w:t>
      </w:r>
      <w:r w:rsidRPr="00861617">
        <w:rPr>
          <w:rFonts w:asciiTheme="majorBidi" w:hAnsiTheme="majorBidi" w:cstheme="majorBidi"/>
          <w:i/>
          <w:iCs/>
          <w:lang w:val="de-DE"/>
        </w:rPr>
        <w:t xml:space="preserve">rumat </w:t>
      </w:r>
      <w:r>
        <w:rPr>
          <w:rFonts w:asciiTheme="majorBidi" w:hAnsiTheme="majorBidi" w:cstheme="majorBidi"/>
          <w:i/>
          <w:iCs/>
          <w:lang w:val="de-DE"/>
        </w:rPr>
        <w:t>Had</w:t>
      </w:r>
      <w:r w:rsidRPr="00861617">
        <w:rPr>
          <w:rFonts w:asciiTheme="majorBidi" w:hAnsiTheme="majorBidi" w:cstheme="majorBidi"/>
          <w:i/>
          <w:iCs/>
          <w:lang w:val="de-DE"/>
        </w:rPr>
        <w:t>eshen</w:t>
      </w:r>
      <w:r w:rsidRPr="00861617">
        <w:rPr>
          <w:rFonts w:asciiTheme="majorBidi" w:hAnsiTheme="majorBidi" w:cstheme="majorBidi"/>
          <w:lang w:val="de-DE"/>
        </w:rPr>
        <w:t xml:space="preserve">, </w:t>
      </w:r>
      <w:r w:rsidR="00E16A48">
        <w:rPr>
          <w:rFonts w:asciiTheme="majorBidi" w:hAnsiTheme="majorBidi" w:cstheme="majorBidi"/>
          <w:lang w:val="de-DE"/>
        </w:rPr>
        <w:t xml:space="preserve">§115, </w:t>
      </w:r>
      <w:r w:rsidRPr="00861617">
        <w:rPr>
          <w:rFonts w:asciiTheme="majorBidi" w:hAnsiTheme="majorBidi" w:cstheme="majorBidi"/>
          <w:lang w:val="de-DE"/>
        </w:rPr>
        <w:t xml:space="preserve">91; </w:t>
      </w:r>
      <w:r w:rsidRPr="00861617">
        <w:rPr>
          <w:rFonts w:asciiTheme="majorBidi" w:hAnsiTheme="majorBidi" w:cstheme="majorBidi"/>
          <w:i/>
          <w:iCs/>
          <w:lang w:val="de-DE"/>
        </w:rPr>
        <w:t xml:space="preserve">Sefer </w:t>
      </w:r>
      <w:r>
        <w:rPr>
          <w:rFonts w:asciiTheme="majorBidi" w:hAnsiTheme="majorBidi" w:cstheme="majorBidi"/>
          <w:i/>
          <w:iCs/>
          <w:lang w:val="de-DE"/>
        </w:rPr>
        <w:t>Hane</w:t>
      </w:r>
      <w:r w:rsidRPr="00861617">
        <w:rPr>
          <w:rFonts w:asciiTheme="majorBidi" w:hAnsiTheme="majorBidi" w:cstheme="majorBidi"/>
          <w:i/>
          <w:iCs/>
          <w:lang w:val="de-DE"/>
        </w:rPr>
        <w:t>yar,</w:t>
      </w:r>
      <w:r w:rsidRPr="00861617">
        <w:rPr>
          <w:rFonts w:asciiTheme="majorBidi" w:hAnsiTheme="majorBidi" w:cstheme="majorBidi"/>
          <w:lang w:val="de-DE"/>
        </w:rPr>
        <w:t xml:space="preserve"> 41-42. </w:t>
      </w:r>
      <w:r w:rsidRPr="00861617">
        <w:rPr>
          <w:rFonts w:asciiTheme="majorBidi" w:hAnsiTheme="majorBidi" w:cstheme="majorBidi"/>
        </w:rPr>
        <w:t xml:space="preserve">Other sources recommend covering the water after arriving in the house: </w:t>
      </w:r>
      <w:proofErr w:type="spellStart"/>
      <w:r w:rsidRPr="00140AD7">
        <w:rPr>
          <w:rFonts w:asciiTheme="majorBidi" w:hAnsiTheme="majorBidi" w:cstheme="majorBidi"/>
        </w:rPr>
        <w:t>Schocken</w:t>
      </w:r>
      <w:proofErr w:type="spellEnd"/>
      <w:r w:rsidRPr="00140AD7">
        <w:rPr>
          <w:rFonts w:asciiTheme="majorBidi" w:hAnsiTheme="majorBidi" w:cstheme="majorBidi"/>
        </w:rPr>
        <w:t xml:space="preserve"> Italian Haggadah, f. 1v; Second Darmstadt Haggadah,</w:t>
      </w:r>
      <w:r w:rsidRPr="00861617">
        <w:rPr>
          <w:rFonts w:asciiTheme="majorBidi" w:hAnsiTheme="majorBidi" w:cstheme="majorBidi"/>
        </w:rPr>
        <w:t xml:space="preserve"> f. 2</w:t>
      </w:r>
      <w:r w:rsidRPr="00F1267B">
        <w:rPr>
          <w:rFonts w:asciiTheme="majorBidi" w:hAnsiTheme="majorBidi" w:cstheme="majorBidi"/>
          <w:color w:val="000000" w:themeColor="text1"/>
        </w:rPr>
        <w:t>r;</w:t>
      </w:r>
      <w:r w:rsidRPr="00F1267B">
        <w:rPr>
          <w:rFonts w:asciiTheme="majorBidi" w:hAnsiTheme="majorBidi" w:cstheme="majorBidi"/>
          <w:i/>
          <w:iCs/>
          <w:color w:val="000000" w:themeColor="text1"/>
        </w:rPr>
        <w:t xml:space="preserve"> </w:t>
      </w:r>
      <w:proofErr w:type="spellStart"/>
      <w:r w:rsidRPr="00F1267B">
        <w:rPr>
          <w:rFonts w:asciiTheme="majorBidi" w:hAnsiTheme="majorBidi" w:cstheme="majorBidi"/>
          <w:i/>
          <w:iCs/>
          <w:color w:val="000000" w:themeColor="text1"/>
        </w:rPr>
        <w:t>Sefer</w:t>
      </w:r>
      <w:proofErr w:type="spellEnd"/>
      <w:r w:rsidRPr="00F1267B">
        <w:rPr>
          <w:rFonts w:asciiTheme="majorBidi" w:hAnsiTheme="majorBidi" w:cstheme="majorBidi"/>
          <w:i/>
          <w:iCs/>
          <w:color w:val="000000" w:themeColor="text1"/>
        </w:rPr>
        <w:t xml:space="preserve"> </w:t>
      </w:r>
      <w:proofErr w:type="spellStart"/>
      <w:r w:rsidRPr="00F1267B">
        <w:rPr>
          <w:rFonts w:asciiTheme="majorBidi" w:hAnsiTheme="majorBidi" w:cstheme="majorBidi"/>
          <w:i/>
          <w:iCs/>
          <w:color w:val="000000" w:themeColor="text1"/>
        </w:rPr>
        <w:t>Maharil</w:t>
      </w:r>
      <w:proofErr w:type="spellEnd"/>
      <w:r>
        <w:rPr>
          <w:rFonts w:asciiTheme="majorBidi" w:hAnsiTheme="majorBidi" w:cstheme="majorBidi"/>
          <w:i/>
          <w:iCs/>
          <w:color w:val="000000" w:themeColor="text1"/>
        </w:rPr>
        <w:t>,</w:t>
      </w:r>
      <w:r w:rsidRPr="00F1267B">
        <w:rPr>
          <w:rFonts w:asciiTheme="majorBidi" w:hAnsiTheme="majorBidi" w:cstheme="majorBidi"/>
          <w:i/>
          <w:iCs/>
          <w:color w:val="000000" w:themeColor="text1"/>
        </w:rPr>
        <w:t xml:space="preserve"> </w:t>
      </w:r>
      <w:proofErr w:type="spellStart"/>
      <w:r w:rsidRPr="00F1267B">
        <w:rPr>
          <w:rFonts w:asciiTheme="majorBidi" w:hAnsiTheme="majorBidi" w:cstheme="majorBidi"/>
          <w:i/>
          <w:iCs/>
          <w:color w:val="000000" w:themeColor="text1"/>
        </w:rPr>
        <w:t>Minhagim</w:t>
      </w:r>
      <w:proofErr w:type="spellEnd"/>
      <w:r w:rsidRPr="00F1267B">
        <w:rPr>
          <w:rFonts w:asciiTheme="majorBidi" w:hAnsiTheme="majorBidi" w:cstheme="majorBidi"/>
          <w:i/>
          <w:iCs/>
          <w:color w:val="000000" w:themeColor="text1"/>
        </w:rPr>
        <w:t>,</w:t>
      </w:r>
      <w:r w:rsidRPr="00F1267B">
        <w:rPr>
          <w:rFonts w:asciiTheme="majorBidi" w:hAnsiTheme="majorBidi" w:cstheme="majorBidi"/>
          <w:color w:val="000000" w:themeColor="text1"/>
        </w:rPr>
        <w:t xml:space="preserve"> </w:t>
      </w:r>
      <w:r w:rsidRPr="00F1267B">
        <w:rPr>
          <w:rFonts w:asciiTheme="majorBidi" w:hAnsiTheme="majorBidi" w:cstheme="majorBidi"/>
          <w:color w:val="000000" w:themeColor="text1"/>
          <w:rtl/>
        </w:rPr>
        <w:t>3</w:t>
      </w:r>
      <w:r w:rsidRPr="00F1267B">
        <w:rPr>
          <w:rFonts w:asciiTheme="majorBidi" w:hAnsiTheme="majorBidi" w:cstheme="majorBidi"/>
          <w:color w:val="000000" w:themeColor="text1"/>
        </w:rPr>
        <w:t>2.</w:t>
      </w:r>
    </w:p>
  </w:footnote>
  <w:footnote w:id="64">
    <w:p w14:paraId="4D3C64AF" w14:textId="64D11CBD" w:rsidR="003B57C9" w:rsidRPr="00861617" w:rsidRDefault="003B57C9" w:rsidP="00824CB0">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BT </w:t>
      </w:r>
      <w:proofErr w:type="spellStart"/>
      <w:r>
        <w:rPr>
          <w:rFonts w:asciiTheme="majorBidi" w:hAnsiTheme="majorBidi" w:cstheme="majorBidi"/>
        </w:rPr>
        <w:t>Pesahim</w:t>
      </w:r>
      <w:proofErr w:type="spellEnd"/>
      <w:r w:rsidRPr="00861617">
        <w:rPr>
          <w:rFonts w:asciiTheme="majorBidi" w:hAnsiTheme="majorBidi" w:cstheme="majorBidi"/>
        </w:rPr>
        <w:t xml:space="preserve">, 42a; and </w:t>
      </w:r>
      <w:proofErr w:type="spellStart"/>
      <w:r w:rsidRPr="00861617">
        <w:rPr>
          <w:rFonts w:asciiTheme="majorBidi" w:hAnsiTheme="majorBidi" w:cstheme="majorBidi"/>
        </w:rPr>
        <w:t>Rashi’s</w:t>
      </w:r>
      <w:proofErr w:type="spellEnd"/>
      <w:r w:rsidRPr="00861617">
        <w:rPr>
          <w:rFonts w:asciiTheme="majorBidi" w:hAnsiTheme="majorBidi" w:cstheme="majorBidi"/>
        </w:rPr>
        <w:t xml:space="preserve"> commentary on the same section. </w:t>
      </w:r>
    </w:p>
  </w:footnote>
  <w:footnote w:id="65">
    <w:p w14:paraId="20EF5EB9" w14:textId="280A3CEF" w:rsidR="003B57C9" w:rsidRPr="00861617" w:rsidRDefault="003B57C9" w:rsidP="00824CB0">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w:t>
      </w:r>
      <w:r>
        <w:rPr>
          <w:rFonts w:asciiTheme="majorBidi" w:hAnsiTheme="majorBidi" w:cstheme="majorBidi"/>
        </w:rPr>
        <w:t xml:space="preserve">See Fine, “Halakhic Motif,” 108-109. </w:t>
      </w:r>
    </w:p>
  </w:footnote>
  <w:footnote w:id="66">
    <w:p w14:paraId="23A46241" w14:textId="791F8445" w:rsidR="003B57C9" w:rsidRDefault="003B57C9" w:rsidP="00823FF5">
      <w:pPr>
        <w:pStyle w:val="FootnoteText"/>
      </w:pPr>
      <w:r>
        <w:rPr>
          <w:rStyle w:val="FootnoteReference"/>
        </w:rPr>
        <w:footnoteRef/>
      </w:r>
      <w:r>
        <w:t xml:space="preserve"> </w:t>
      </w:r>
      <w:r w:rsidRPr="00861617">
        <w:rPr>
          <w:rFonts w:asciiTheme="majorBidi" w:hAnsiTheme="majorBidi" w:cstheme="majorBidi"/>
        </w:rPr>
        <w:t xml:space="preserve">BT </w:t>
      </w:r>
      <w:proofErr w:type="spellStart"/>
      <w:r>
        <w:rPr>
          <w:rFonts w:asciiTheme="majorBidi" w:hAnsiTheme="majorBidi" w:cstheme="majorBidi"/>
        </w:rPr>
        <w:t>Pesahim</w:t>
      </w:r>
      <w:proofErr w:type="spellEnd"/>
      <w:r w:rsidRPr="00861617">
        <w:rPr>
          <w:rFonts w:asciiTheme="majorBidi" w:hAnsiTheme="majorBidi" w:cstheme="majorBidi"/>
        </w:rPr>
        <w:t xml:space="preserve"> 94b</w:t>
      </w:r>
      <w:r>
        <w:rPr>
          <w:rFonts w:asciiTheme="majorBidi" w:hAnsiTheme="majorBidi" w:cstheme="majorBidi"/>
        </w:rPr>
        <w:t>.</w:t>
      </w:r>
    </w:p>
  </w:footnote>
  <w:footnote w:id="67">
    <w:p w14:paraId="1A11AE2F" w14:textId="387FD375" w:rsidR="003B57C9" w:rsidRPr="00861617" w:rsidRDefault="003B57C9" w:rsidP="00A755FD">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This seems plausible in a northern European climate, as the lower temperatures of the environment during the night can make the water feel relatively w</w:t>
      </w:r>
      <w:r>
        <w:rPr>
          <w:rFonts w:asciiTheme="majorBidi" w:hAnsiTheme="majorBidi" w:cstheme="majorBidi"/>
        </w:rPr>
        <w:t>a</w:t>
      </w:r>
      <w:r w:rsidRPr="00861617">
        <w:rPr>
          <w:rFonts w:asciiTheme="majorBidi" w:hAnsiTheme="majorBidi" w:cstheme="majorBidi"/>
        </w:rPr>
        <w:t>rmer</w:t>
      </w:r>
      <w:r w:rsidR="00A755FD">
        <w:rPr>
          <w:rFonts w:asciiTheme="majorBidi" w:hAnsiTheme="majorBidi" w:cstheme="majorBidi"/>
        </w:rPr>
        <w:t>.</w:t>
      </w:r>
    </w:p>
  </w:footnote>
  <w:footnote w:id="68">
    <w:p w14:paraId="335405C9" w14:textId="6A1DC715" w:rsidR="003B57C9" w:rsidRPr="00B45B6A" w:rsidRDefault="003B57C9" w:rsidP="00A755FD">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Later </w:t>
      </w:r>
      <w:r>
        <w:rPr>
          <w:rFonts w:asciiTheme="majorBidi" w:hAnsiTheme="majorBidi" w:cstheme="majorBidi"/>
        </w:rPr>
        <w:t>r</w:t>
      </w:r>
      <w:r w:rsidRPr="00861617">
        <w:rPr>
          <w:rFonts w:asciiTheme="majorBidi" w:hAnsiTheme="majorBidi" w:cstheme="majorBidi"/>
        </w:rPr>
        <w:t>abbis agreed that the best time</w:t>
      </w:r>
      <w:r w:rsidRPr="00861617">
        <w:rPr>
          <w:rFonts w:asciiTheme="majorBidi" w:hAnsiTheme="majorBidi" w:cstheme="majorBidi"/>
          <w:iCs/>
        </w:rPr>
        <w:t xml:space="preserve"> to draw the water was on the day before Passover, right after sunset. Thus, the water would not be underground during the night and would not be heated by the sun after drawing: </w:t>
      </w:r>
      <w:r>
        <w:rPr>
          <w:rFonts w:asciiTheme="majorBidi" w:hAnsiTheme="majorBidi" w:cstheme="majorBidi"/>
          <w:iCs/>
        </w:rPr>
        <w:t xml:space="preserve">see </w:t>
      </w:r>
      <w:proofErr w:type="spellStart"/>
      <w:r w:rsidRPr="00B6147E">
        <w:rPr>
          <w:rFonts w:asciiTheme="majorBidi" w:hAnsiTheme="majorBidi" w:cstheme="majorBidi"/>
        </w:rPr>
        <w:t>Schocken</w:t>
      </w:r>
      <w:proofErr w:type="spellEnd"/>
      <w:r w:rsidRPr="00B6147E">
        <w:rPr>
          <w:rFonts w:asciiTheme="majorBidi" w:hAnsiTheme="majorBidi" w:cstheme="majorBidi"/>
        </w:rPr>
        <w:t xml:space="preserve"> Italian Haggadah, f. 1v; Second Darmstadt Haggadah,</w:t>
      </w:r>
      <w:r w:rsidRPr="00861617">
        <w:rPr>
          <w:rFonts w:asciiTheme="majorBidi" w:hAnsiTheme="majorBidi" w:cstheme="majorBidi"/>
        </w:rPr>
        <w:t xml:space="preserve"> f. 2r;</w:t>
      </w:r>
      <w:r w:rsidRPr="00BF0EF3">
        <w:rPr>
          <w:rFonts w:asciiTheme="majorBidi" w:hAnsiTheme="majorBidi" w:cstheme="majorBidi"/>
          <w:color w:val="000000" w:themeColor="text1"/>
        </w:rPr>
        <w:t xml:space="preserve"> Eliezer b. Shmuel of Metz (d.1175), </w:t>
      </w:r>
      <w:proofErr w:type="spellStart"/>
      <w:r w:rsidRPr="00BF0EF3">
        <w:rPr>
          <w:rFonts w:asciiTheme="majorBidi" w:hAnsiTheme="majorBidi" w:cstheme="majorBidi"/>
          <w:i/>
          <w:iCs/>
          <w:color w:val="000000" w:themeColor="text1"/>
        </w:rPr>
        <w:t>Sefer</w:t>
      </w:r>
      <w:proofErr w:type="spellEnd"/>
      <w:r w:rsidRPr="00BF0EF3">
        <w:rPr>
          <w:rFonts w:asciiTheme="majorBidi" w:hAnsiTheme="majorBidi" w:cstheme="majorBidi"/>
          <w:i/>
          <w:iCs/>
          <w:color w:val="000000" w:themeColor="text1"/>
        </w:rPr>
        <w:t xml:space="preserve"> </w:t>
      </w:r>
      <w:proofErr w:type="spellStart"/>
      <w:r w:rsidRPr="00BF0EF3">
        <w:rPr>
          <w:rFonts w:asciiTheme="majorBidi" w:hAnsiTheme="majorBidi" w:cstheme="majorBidi"/>
          <w:i/>
          <w:iCs/>
          <w:color w:val="000000" w:themeColor="text1"/>
        </w:rPr>
        <w:t>Yereim</w:t>
      </w:r>
      <w:proofErr w:type="spellEnd"/>
      <w:r w:rsidRPr="00BF0EF3">
        <w:rPr>
          <w:rFonts w:asciiTheme="majorBidi" w:hAnsiTheme="majorBidi" w:cstheme="majorBidi"/>
          <w:i/>
          <w:iCs/>
          <w:color w:val="000000" w:themeColor="text1"/>
        </w:rPr>
        <w:t xml:space="preserve"> </w:t>
      </w:r>
      <w:r w:rsidRPr="00BF0EF3">
        <w:rPr>
          <w:rFonts w:asciiTheme="majorBidi" w:hAnsiTheme="majorBidi" w:cstheme="majorBidi"/>
          <w:color w:val="000000" w:themeColor="text1"/>
        </w:rPr>
        <w:t xml:space="preserve">(Jerusalem: Torah </w:t>
      </w:r>
      <w:proofErr w:type="spellStart"/>
      <w:r w:rsidRPr="00BF0EF3">
        <w:rPr>
          <w:rFonts w:asciiTheme="majorBidi" w:hAnsiTheme="majorBidi" w:cstheme="majorBidi"/>
          <w:color w:val="000000" w:themeColor="text1"/>
        </w:rPr>
        <w:t>Shebekhtav</w:t>
      </w:r>
      <w:proofErr w:type="spellEnd"/>
      <w:r w:rsidRPr="00BF0EF3">
        <w:rPr>
          <w:rFonts w:asciiTheme="majorBidi" w:hAnsiTheme="majorBidi" w:cstheme="majorBidi"/>
          <w:color w:val="000000" w:themeColor="text1"/>
        </w:rPr>
        <w:t xml:space="preserve"> Institute, </w:t>
      </w:r>
      <w:r w:rsidRPr="00BF0EF3">
        <w:rPr>
          <w:rFonts w:asciiTheme="majorBidi" w:hAnsiTheme="majorBidi" w:cstheme="majorBidi"/>
          <w:color w:val="000000" w:themeColor="text1"/>
          <w:rtl/>
        </w:rPr>
        <w:t>2008</w:t>
      </w:r>
      <w:r w:rsidRPr="00BF0EF3">
        <w:rPr>
          <w:rFonts w:asciiTheme="majorBidi" w:hAnsiTheme="majorBidi" w:cstheme="majorBidi"/>
          <w:color w:val="000000" w:themeColor="text1"/>
        </w:rPr>
        <w:t xml:space="preserve">) §52, 259-260; Yitzhak b. Moshe of Vienna (Isaac Or </w:t>
      </w:r>
      <w:proofErr w:type="spellStart"/>
      <w:r w:rsidRPr="00BF0EF3">
        <w:rPr>
          <w:rFonts w:asciiTheme="majorBidi" w:hAnsiTheme="majorBidi" w:cstheme="majorBidi"/>
          <w:color w:val="000000" w:themeColor="text1"/>
        </w:rPr>
        <w:t>Zarua</w:t>
      </w:r>
      <w:proofErr w:type="spellEnd"/>
      <w:r w:rsidRPr="00BF0EF3">
        <w:rPr>
          <w:rFonts w:asciiTheme="majorBidi" w:hAnsiTheme="majorBidi" w:cstheme="majorBidi"/>
          <w:color w:val="000000" w:themeColor="text1"/>
        </w:rPr>
        <w:t xml:space="preserve">, </w:t>
      </w:r>
      <w:r w:rsidRPr="00BF0EF3">
        <w:rPr>
          <w:rFonts w:asciiTheme="majorBidi" w:eastAsia="Calibri" w:hAnsiTheme="majorBidi" w:cstheme="majorBidi"/>
          <w:color w:val="000000" w:themeColor="text1"/>
        </w:rPr>
        <w:t>1180-1250</w:t>
      </w:r>
      <w:r w:rsidRPr="00BF0EF3">
        <w:rPr>
          <w:rFonts w:asciiTheme="majorBidi" w:hAnsiTheme="majorBidi" w:cstheme="majorBidi"/>
          <w:color w:val="000000" w:themeColor="text1"/>
        </w:rPr>
        <w:t xml:space="preserve">), </w:t>
      </w:r>
      <w:r w:rsidRPr="00BF0EF3">
        <w:rPr>
          <w:rFonts w:asciiTheme="majorBidi" w:hAnsiTheme="majorBidi" w:cstheme="majorBidi"/>
          <w:i/>
          <w:iCs/>
          <w:color w:val="000000" w:themeColor="text1"/>
        </w:rPr>
        <w:t xml:space="preserve">Or </w:t>
      </w:r>
      <w:proofErr w:type="spellStart"/>
      <w:r w:rsidRPr="00BF0EF3">
        <w:rPr>
          <w:rFonts w:asciiTheme="majorBidi" w:hAnsiTheme="majorBidi" w:cstheme="majorBidi"/>
          <w:i/>
          <w:iCs/>
          <w:color w:val="000000" w:themeColor="text1"/>
        </w:rPr>
        <w:t>Zarua</w:t>
      </w:r>
      <w:proofErr w:type="spellEnd"/>
      <w:r w:rsidRPr="00BF0EF3">
        <w:rPr>
          <w:rFonts w:asciiTheme="majorBidi" w:hAnsiTheme="majorBidi" w:cstheme="majorBidi"/>
          <w:i/>
          <w:iCs/>
          <w:color w:val="000000" w:themeColor="text1"/>
        </w:rPr>
        <w:t xml:space="preserve">, </w:t>
      </w:r>
      <w:r w:rsidRPr="00BF0EF3">
        <w:rPr>
          <w:rFonts w:asciiTheme="majorBidi" w:hAnsiTheme="majorBidi" w:cstheme="majorBidi"/>
          <w:color w:val="000000" w:themeColor="text1"/>
        </w:rPr>
        <w:t xml:space="preserve">vol. 2 (Jerusalem: Jerusalem Institute, </w:t>
      </w:r>
      <w:r w:rsidRPr="00BF0EF3">
        <w:rPr>
          <w:rFonts w:asciiTheme="majorBidi" w:hAnsiTheme="majorBidi" w:cstheme="majorBidi"/>
          <w:color w:val="000000" w:themeColor="text1"/>
          <w:rtl/>
        </w:rPr>
        <w:t>2010</w:t>
      </w:r>
      <w:r w:rsidRPr="00BF0EF3">
        <w:rPr>
          <w:rFonts w:asciiTheme="majorBidi" w:hAnsiTheme="majorBidi" w:cstheme="majorBidi"/>
          <w:color w:val="000000" w:themeColor="text1"/>
        </w:rPr>
        <w:t>) §250</w:t>
      </w:r>
      <w:r w:rsidRPr="000E05ED">
        <w:rPr>
          <w:rFonts w:asciiTheme="majorBidi" w:hAnsiTheme="majorBidi" w:cstheme="majorBidi"/>
        </w:rPr>
        <w:t>, 300-301,</w:t>
      </w:r>
      <w:r w:rsidR="00EE4E87" w:rsidRPr="00EE4E87">
        <w:rPr>
          <w:rFonts w:asciiTheme="majorBidi" w:hAnsiTheme="majorBidi" w:cstheme="majorBidi"/>
        </w:rPr>
        <w:t xml:space="preserve"> </w:t>
      </w:r>
      <w:r w:rsidR="00EE4E87" w:rsidRPr="00BF0EF3">
        <w:rPr>
          <w:rFonts w:asciiTheme="majorBidi" w:hAnsiTheme="majorBidi" w:cstheme="majorBidi"/>
          <w:color w:val="000000" w:themeColor="text1"/>
        </w:rPr>
        <w:t>§</w:t>
      </w:r>
      <w:r w:rsidR="00EE4E87" w:rsidRPr="000E05ED">
        <w:rPr>
          <w:rFonts w:asciiTheme="majorBidi" w:hAnsiTheme="majorBidi" w:cstheme="majorBidi"/>
        </w:rPr>
        <w:t xml:space="preserve">256, </w:t>
      </w:r>
      <w:r w:rsidRPr="000E05ED">
        <w:rPr>
          <w:rFonts w:asciiTheme="majorBidi" w:hAnsiTheme="majorBidi" w:cstheme="majorBidi"/>
        </w:rPr>
        <w:t>318;</w:t>
      </w:r>
      <w:r w:rsidRPr="00C15C93">
        <w:rPr>
          <w:rFonts w:asciiTheme="majorBidi" w:hAnsiTheme="majorBidi" w:cstheme="majorBidi"/>
          <w:color w:val="FF0000"/>
        </w:rPr>
        <w:t xml:space="preserve"> </w:t>
      </w:r>
      <w:r w:rsidRPr="00CB1424">
        <w:rPr>
          <w:rFonts w:asciiTheme="majorBidi" w:hAnsiTheme="majorBidi" w:cstheme="majorBidi"/>
        </w:rPr>
        <w:t xml:space="preserve">Meir b. Baruch of </w:t>
      </w:r>
      <w:proofErr w:type="spellStart"/>
      <w:r w:rsidRPr="00CB1424">
        <w:rPr>
          <w:rFonts w:asciiTheme="majorBidi" w:hAnsiTheme="majorBidi" w:cstheme="majorBidi"/>
        </w:rPr>
        <w:t>Rothenburg</w:t>
      </w:r>
      <w:proofErr w:type="spellEnd"/>
      <w:r w:rsidRPr="00CB1424">
        <w:rPr>
          <w:rFonts w:asciiTheme="majorBidi" w:hAnsiTheme="majorBidi" w:cstheme="majorBidi"/>
        </w:rPr>
        <w:t xml:space="preserve"> (Maharam, 1215-1293), </w:t>
      </w:r>
      <w:proofErr w:type="spellStart"/>
      <w:r w:rsidRPr="00CB1424">
        <w:rPr>
          <w:rFonts w:asciiTheme="majorBidi" w:hAnsiTheme="majorBidi" w:cstheme="majorBidi"/>
          <w:i/>
          <w:iCs/>
        </w:rPr>
        <w:t>Sefer</w:t>
      </w:r>
      <w:proofErr w:type="spellEnd"/>
      <w:r w:rsidRPr="00CB1424">
        <w:rPr>
          <w:rFonts w:asciiTheme="majorBidi" w:hAnsiTheme="majorBidi" w:cstheme="majorBidi"/>
          <w:i/>
          <w:iCs/>
        </w:rPr>
        <w:t xml:space="preserve"> </w:t>
      </w:r>
      <w:proofErr w:type="spellStart"/>
      <w:r>
        <w:rPr>
          <w:rFonts w:asciiTheme="majorBidi" w:hAnsiTheme="majorBidi" w:cstheme="majorBidi"/>
          <w:i/>
          <w:iCs/>
        </w:rPr>
        <w:t>M</w:t>
      </w:r>
      <w:r w:rsidRPr="00CB1424">
        <w:rPr>
          <w:rFonts w:asciiTheme="majorBidi" w:hAnsiTheme="majorBidi" w:cstheme="majorBidi"/>
          <w:i/>
          <w:iCs/>
        </w:rPr>
        <w:t>inhag</w:t>
      </w:r>
      <w:r>
        <w:rPr>
          <w:rFonts w:asciiTheme="majorBidi" w:hAnsiTheme="majorBidi" w:cstheme="majorBidi"/>
          <w:i/>
          <w:iCs/>
        </w:rPr>
        <w:t>ei</w:t>
      </w:r>
      <w:proofErr w:type="spellEnd"/>
      <w:r w:rsidRPr="00CB1424">
        <w:rPr>
          <w:rFonts w:asciiTheme="majorBidi" w:hAnsiTheme="majorBidi" w:cstheme="majorBidi"/>
          <w:i/>
          <w:iCs/>
        </w:rPr>
        <w:t xml:space="preserve"> </w:t>
      </w:r>
      <w:proofErr w:type="spellStart"/>
      <w:r w:rsidRPr="00CB1424">
        <w:rPr>
          <w:rFonts w:asciiTheme="majorBidi" w:hAnsiTheme="majorBidi" w:cstheme="majorBidi"/>
          <w:i/>
          <w:iCs/>
        </w:rPr>
        <w:t>debei</w:t>
      </w:r>
      <w:proofErr w:type="spellEnd"/>
      <w:r w:rsidRPr="00CB1424">
        <w:rPr>
          <w:rFonts w:asciiTheme="majorBidi" w:hAnsiTheme="majorBidi" w:cstheme="majorBidi"/>
          <w:i/>
          <w:iCs/>
        </w:rPr>
        <w:t xml:space="preserve"> Maharam</w:t>
      </w:r>
      <w:r w:rsidRPr="00CB1424">
        <w:rPr>
          <w:rFonts w:asciiTheme="majorBidi" w:hAnsiTheme="majorBidi" w:cstheme="majorBidi"/>
        </w:rPr>
        <w:t xml:space="preserve">, ed. Israel </w:t>
      </w:r>
      <w:proofErr w:type="spellStart"/>
      <w:r w:rsidRPr="00CB1424">
        <w:rPr>
          <w:rFonts w:asciiTheme="majorBidi" w:hAnsiTheme="majorBidi" w:cstheme="majorBidi"/>
        </w:rPr>
        <w:t>Elfenbein</w:t>
      </w:r>
      <w:proofErr w:type="spellEnd"/>
      <w:r w:rsidRPr="00CB1424">
        <w:rPr>
          <w:rFonts w:asciiTheme="majorBidi" w:hAnsiTheme="majorBidi" w:cstheme="majorBidi"/>
        </w:rPr>
        <w:t xml:space="preserve"> (New York: JTS, 1938) 21-22;</w:t>
      </w:r>
      <w:r w:rsidRPr="00C15C93">
        <w:rPr>
          <w:rFonts w:asciiTheme="majorBidi" w:hAnsiTheme="majorBidi" w:cstheme="majorBidi"/>
          <w:color w:val="FF0000"/>
        </w:rPr>
        <w:t xml:space="preserve"> </w:t>
      </w:r>
      <w:proofErr w:type="spellStart"/>
      <w:r w:rsidRPr="000E05ED">
        <w:rPr>
          <w:rFonts w:asciiTheme="majorBidi" w:hAnsiTheme="majorBidi" w:cstheme="majorBidi"/>
          <w:i/>
          <w:iCs/>
          <w:color w:val="000000" w:themeColor="text1"/>
        </w:rPr>
        <w:t>Arba’ah</w:t>
      </w:r>
      <w:proofErr w:type="spellEnd"/>
      <w:r w:rsidRPr="000E05ED">
        <w:rPr>
          <w:rFonts w:asciiTheme="majorBidi" w:hAnsiTheme="majorBidi" w:cstheme="majorBidi"/>
          <w:i/>
          <w:iCs/>
          <w:color w:val="000000" w:themeColor="text1"/>
        </w:rPr>
        <w:t xml:space="preserve"> </w:t>
      </w:r>
      <w:proofErr w:type="spellStart"/>
      <w:r w:rsidRPr="000E05ED">
        <w:rPr>
          <w:rFonts w:asciiTheme="majorBidi" w:hAnsiTheme="majorBidi" w:cstheme="majorBidi"/>
          <w:i/>
          <w:iCs/>
          <w:color w:val="000000" w:themeColor="text1"/>
        </w:rPr>
        <w:t>Turim</w:t>
      </w:r>
      <w:proofErr w:type="spellEnd"/>
      <w:r w:rsidRPr="000E05ED">
        <w:rPr>
          <w:rFonts w:asciiTheme="majorBidi" w:hAnsiTheme="majorBidi" w:cstheme="majorBidi"/>
          <w:i/>
          <w:iCs/>
          <w:color w:val="000000" w:themeColor="text1"/>
        </w:rPr>
        <w:t>,</w:t>
      </w:r>
      <w:r>
        <w:rPr>
          <w:rFonts w:asciiTheme="majorBidi" w:hAnsiTheme="majorBidi" w:cstheme="majorBidi"/>
        </w:rPr>
        <w:t xml:space="preserve"> </w:t>
      </w:r>
      <w:r w:rsidR="005C3A07" w:rsidRPr="005C3A07">
        <w:rPr>
          <w:rFonts w:asciiTheme="majorBidi" w:hAnsiTheme="majorBidi" w:cstheme="majorBidi"/>
          <w:i/>
          <w:iCs/>
        </w:rPr>
        <w:t xml:space="preserve">Tur </w:t>
      </w:r>
      <w:proofErr w:type="spellStart"/>
      <w:r w:rsidR="005C3A07" w:rsidRPr="005C3A07">
        <w:rPr>
          <w:rFonts w:asciiTheme="majorBidi" w:hAnsiTheme="majorBidi" w:cstheme="majorBidi"/>
          <w:i/>
          <w:iCs/>
        </w:rPr>
        <w:t>Orah</w:t>
      </w:r>
      <w:proofErr w:type="spellEnd"/>
      <w:r w:rsidR="005C3A07" w:rsidRPr="005C3A07">
        <w:rPr>
          <w:rFonts w:asciiTheme="majorBidi" w:hAnsiTheme="majorBidi" w:cstheme="majorBidi"/>
          <w:i/>
          <w:iCs/>
        </w:rPr>
        <w:t xml:space="preserve"> </w:t>
      </w:r>
      <w:proofErr w:type="spellStart"/>
      <w:r w:rsidR="005C3A07" w:rsidRPr="005C3A07">
        <w:rPr>
          <w:rFonts w:asciiTheme="majorBidi" w:hAnsiTheme="majorBidi" w:cstheme="majorBidi"/>
          <w:i/>
          <w:iCs/>
        </w:rPr>
        <w:t>Hayim</w:t>
      </w:r>
      <w:proofErr w:type="spellEnd"/>
      <w:r w:rsidR="005C3A07" w:rsidRPr="005C3A07">
        <w:rPr>
          <w:rFonts w:asciiTheme="majorBidi" w:hAnsiTheme="majorBidi" w:cstheme="majorBidi"/>
        </w:rPr>
        <w:t xml:space="preserve">, </w:t>
      </w:r>
      <w:r>
        <w:rPr>
          <w:rFonts w:asciiTheme="majorBidi" w:hAnsiTheme="majorBidi" w:cstheme="majorBidi"/>
        </w:rPr>
        <w:t>§</w:t>
      </w:r>
      <w:r w:rsidRPr="00CB1424">
        <w:rPr>
          <w:rFonts w:asciiTheme="majorBidi" w:hAnsiTheme="majorBidi" w:cstheme="majorBidi"/>
        </w:rPr>
        <w:t xml:space="preserve">455, </w:t>
      </w:r>
      <w:r w:rsidRPr="00CB1424">
        <w:rPr>
          <w:rFonts w:asciiTheme="majorBidi" w:hAnsiTheme="majorBidi" w:cstheme="majorBidi"/>
          <w:rtl/>
        </w:rPr>
        <w:t>198-199</w:t>
      </w:r>
      <w:r w:rsidRPr="00CB1424">
        <w:rPr>
          <w:rFonts w:asciiTheme="majorBidi" w:hAnsiTheme="majorBidi" w:cstheme="majorBidi"/>
        </w:rPr>
        <w:t>;</w:t>
      </w:r>
      <w:r w:rsidRPr="00C15C93">
        <w:rPr>
          <w:rFonts w:asciiTheme="majorBidi" w:hAnsiTheme="majorBidi" w:cstheme="majorBidi"/>
          <w:color w:val="FF0000"/>
        </w:rPr>
        <w:t xml:space="preserve"> </w:t>
      </w:r>
      <w:proofErr w:type="spellStart"/>
      <w:r w:rsidRPr="000E05ED">
        <w:rPr>
          <w:rFonts w:asciiTheme="majorBidi" w:hAnsiTheme="majorBidi" w:cstheme="majorBidi"/>
          <w:i/>
          <w:iCs/>
          <w:color w:val="000000" w:themeColor="text1"/>
        </w:rPr>
        <w:t>Sefer</w:t>
      </w:r>
      <w:proofErr w:type="spellEnd"/>
      <w:r w:rsidRPr="000E05ED">
        <w:rPr>
          <w:rFonts w:asciiTheme="majorBidi" w:hAnsiTheme="majorBidi" w:cstheme="majorBidi"/>
          <w:i/>
          <w:iCs/>
          <w:color w:val="000000" w:themeColor="text1"/>
        </w:rPr>
        <w:t xml:space="preserve"> </w:t>
      </w:r>
      <w:proofErr w:type="spellStart"/>
      <w:r w:rsidRPr="000E05ED">
        <w:rPr>
          <w:rFonts w:asciiTheme="majorBidi" w:hAnsiTheme="majorBidi" w:cstheme="majorBidi"/>
          <w:i/>
          <w:iCs/>
          <w:color w:val="000000" w:themeColor="text1"/>
        </w:rPr>
        <w:t>Maharil</w:t>
      </w:r>
      <w:proofErr w:type="spellEnd"/>
      <w:r>
        <w:rPr>
          <w:rFonts w:asciiTheme="majorBidi" w:hAnsiTheme="majorBidi" w:cstheme="majorBidi"/>
          <w:i/>
          <w:iCs/>
          <w:color w:val="000000" w:themeColor="text1"/>
        </w:rPr>
        <w:t>,</w:t>
      </w:r>
      <w:r w:rsidRPr="000E05ED">
        <w:rPr>
          <w:rFonts w:asciiTheme="majorBidi" w:hAnsiTheme="majorBidi" w:cstheme="majorBidi"/>
          <w:i/>
          <w:iCs/>
          <w:color w:val="000000" w:themeColor="text1"/>
        </w:rPr>
        <w:t xml:space="preserve"> </w:t>
      </w:r>
      <w:proofErr w:type="spellStart"/>
      <w:r w:rsidRPr="000E05ED">
        <w:rPr>
          <w:rFonts w:asciiTheme="majorBidi" w:hAnsiTheme="majorBidi" w:cstheme="majorBidi"/>
          <w:i/>
          <w:iCs/>
          <w:color w:val="000000" w:themeColor="text1"/>
        </w:rPr>
        <w:t>Minhagim</w:t>
      </w:r>
      <w:proofErr w:type="spellEnd"/>
      <w:r w:rsidRPr="000E05ED">
        <w:rPr>
          <w:rFonts w:asciiTheme="majorBidi" w:hAnsiTheme="majorBidi" w:cstheme="majorBidi"/>
          <w:i/>
          <w:iCs/>
          <w:color w:val="000000" w:themeColor="text1"/>
        </w:rPr>
        <w:t xml:space="preserve">, </w:t>
      </w:r>
      <w:r w:rsidRPr="000E05ED">
        <w:rPr>
          <w:rFonts w:asciiTheme="majorBidi" w:hAnsiTheme="majorBidi" w:cstheme="majorBidi"/>
          <w:color w:val="000000" w:themeColor="text1"/>
        </w:rPr>
        <w:t>31-32</w:t>
      </w:r>
      <w:r w:rsidRPr="00FC654B">
        <w:rPr>
          <w:rFonts w:asciiTheme="majorBidi" w:hAnsiTheme="majorBidi" w:cstheme="majorBidi"/>
        </w:rPr>
        <w:t xml:space="preserve">; Moshe of </w:t>
      </w:r>
      <w:proofErr w:type="spellStart"/>
      <w:r w:rsidRPr="00FC654B">
        <w:rPr>
          <w:rFonts w:asciiTheme="majorBidi" w:hAnsiTheme="majorBidi" w:cstheme="majorBidi"/>
        </w:rPr>
        <w:t>Coucy</w:t>
      </w:r>
      <w:proofErr w:type="spellEnd"/>
      <w:r w:rsidRPr="00FC654B">
        <w:rPr>
          <w:rFonts w:asciiTheme="majorBidi" w:hAnsiTheme="majorBidi" w:cstheme="majorBidi"/>
          <w:i/>
          <w:iCs/>
        </w:rPr>
        <w:t xml:space="preserve">, </w:t>
      </w:r>
      <w:proofErr w:type="spellStart"/>
      <w:r w:rsidRPr="00FC654B">
        <w:rPr>
          <w:rFonts w:asciiTheme="majorBidi" w:hAnsiTheme="majorBidi" w:cstheme="majorBidi"/>
          <w:i/>
          <w:iCs/>
        </w:rPr>
        <w:t>Sefer</w:t>
      </w:r>
      <w:proofErr w:type="spellEnd"/>
      <w:r w:rsidRPr="00FC654B">
        <w:rPr>
          <w:rFonts w:asciiTheme="majorBidi" w:hAnsiTheme="majorBidi" w:cstheme="majorBidi"/>
          <w:i/>
          <w:iCs/>
        </w:rPr>
        <w:t xml:space="preserve"> </w:t>
      </w:r>
      <w:proofErr w:type="spellStart"/>
      <w:r w:rsidRPr="00FC654B">
        <w:rPr>
          <w:rFonts w:asciiTheme="majorBidi" w:hAnsiTheme="majorBidi" w:cstheme="majorBidi"/>
          <w:i/>
          <w:iCs/>
        </w:rPr>
        <w:t>Mitsvot</w:t>
      </w:r>
      <w:proofErr w:type="spellEnd"/>
      <w:r w:rsidRPr="00FC654B">
        <w:rPr>
          <w:rFonts w:asciiTheme="majorBidi" w:hAnsiTheme="majorBidi" w:cstheme="majorBidi"/>
          <w:i/>
          <w:iCs/>
        </w:rPr>
        <w:t xml:space="preserve"> </w:t>
      </w:r>
      <w:proofErr w:type="spellStart"/>
      <w:r w:rsidRPr="00FC654B">
        <w:rPr>
          <w:rFonts w:asciiTheme="majorBidi" w:hAnsiTheme="majorBidi" w:cstheme="majorBidi"/>
          <w:i/>
          <w:iCs/>
        </w:rPr>
        <w:t>Gadol</w:t>
      </w:r>
      <w:proofErr w:type="spellEnd"/>
      <w:r w:rsidRPr="00FC654B">
        <w:rPr>
          <w:rFonts w:asciiTheme="majorBidi" w:hAnsiTheme="majorBidi" w:cstheme="majorBidi"/>
        </w:rPr>
        <w:t xml:space="preserve">, 354-355; </w:t>
      </w:r>
      <w:proofErr w:type="spellStart"/>
      <w:r w:rsidRPr="00FC654B">
        <w:rPr>
          <w:rFonts w:asciiTheme="majorBidi" w:hAnsiTheme="majorBidi" w:cstheme="majorBidi"/>
        </w:rPr>
        <w:t>Ya‘akov</w:t>
      </w:r>
      <w:proofErr w:type="spellEnd"/>
      <w:r w:rsidRPr="00FC654B">
        <w:rPr>
          <w:rFonts w:asciiTheme="majorBidi" w:hAnsiTheme="majorBidi" w:cstheme="majorBidi"/>
        </w:rPr>
        <w:t xml:space="preserve"> Weil, </w:t>
      </w:r>
      <w:r w:rsidRPr="00FC654B">
        <w:rPr>
          <w:rFonts w:asciiTheme="majorBidi" w:hAnsiTheme="majorBidi" w:cstheme="majorBidi"/>
          <w:i/>
          <w:iCs/>
        </w:rPr>
        <w:t xml:space="preserve">Responsa, </w:t>
      </w:r>
      <w:r w:rsidRPr="00FC654B">
        <w:rPr>
          <w:rFonts w:asciiTheme="majorBidi" w:hAnsiTheme="majorBidi" w:cstheme="majorBidi"/>
        </w:rPr>
        <w:t xml:space="preserve">265-266; Yitzhak </w:t>
      </w:r>
      <w:proofErr w:type="spellStart"/>
      <w:r w:rsidRPr="00FC654B">
        <w:rPr>
          <w:rFonts w:asciiTheme="majorBidi" w:hAnsiTheme="majorBidi" w:cstheme="majorBidi"/>
        </w:rPr>
        <w:t>Tyrnau</w:t>
      </w:r>
      <w:proofErr w:type="spellEnd"/>
      <w:r w:rsidRPr="00FC654B">
        <w:rPr>
          <w:rFonts w:asciiTheme="majorBidi" w:hAnsiTheme="majorBidi" w:cstheme="majorBidi"/>
        </w:rPr>
        <w:t xml:space="preserve">, </w:t>
      </w:r>
      <w:proofErr w:type="spellStart"/>
      <w:r w:rsidRPr="00FC654B">
        <w:rPr>
          <w:rFonts w:asciiTheme="majorBidi" w:hAnsiTheme="majorBidi" w:cstheme="majorBidi"/>
          <w:i/>
          <w:iCs/>
        </w:rPr>
        <w:t>Sefer</w:t>
      </w:r>
      <w:proofErr w:type="spellEnd"/>
      <w:r w:rsidRPr="00FC654B">
        <w:rPr>
          <w:rFonts w:asciiTheme="majorBidi" w:hAnsiTheme="majorBidi" w:cstheme="majorBidi"/>
          <w:i/>
          <w:iCs/>
        </w:rPr>
        <w:t xml:space="preserve"> </w:t>
      </w:r>
      <w:proofErr w:type="spellStart"/>
      <w:r w:rsidRPr="00FC654B">
        <w:rPr>
          <w:rFonts w:asciiTheme="majorBidi" w:hAnsiTheme="majorBidi" w:cstheme="majorBidi"/>
          <w:i/>
          <w:iCs/>
        </w:rPr>
        <w:t>Haminhagim</w:t>
      </w:r>
      <w:proofErr w:type="spellEnd"/>
      <w:r w:rsidRPr="00FC654B">
        <w:rPr>
          <w:rFonts w:asciiTheme="majorBidi" w:hAnsiTheme="majorBidi" w:cstheme="majorBidi"/>
          <w:i/>
          <w:iCs/>
        </w:rPr>
        <w:t>,</w:t>
      </w:r>
      <w:r w:rsidRPr="00FC654B">
        <w:rPr>
          <w:rFonts w:asciiTheme="majorBidi" w:hAnsiTheme="majorBidi" w:cstheme="majorBidi"/>
        </w:rPr>
        <w:t xml:space="preserve"> 32; Shalom of Neustadt, </w:t>
      </w:r>
      <w:proofErr w:type="spellStart"/>
      <w:r w:rsidRPr="00FC654B">
        <w:rPr>
          <w:rFonts w:asciiTheme="majorBidi" w:hAnsiTheme="majorBidi" w:cstheme="majorBidi"/>
          <w:i/>
          <w:iCs/>
        </w:rPr>
        <w:t>Sefer</w:t>
      </w:r>
      <w:proofErr w:type="spellEnd"/>
      <w:r w:rsidRPr="00FC654B">
        <w:rPr>
          <w:rFonts w:asciiTheme="majorBidi" w:hAnsiTheme="majorBidi" w:cstheme="majorBidi"/>
          <w:i/>
          <w:iCs/>
        </w:rPr>
        <w:t xml:space="preserve"> </w:t>
      </w:r>
      <w:proofErr w:type="spellStart"/>
      <w:r w:rsidRPr="00FC654B">
        <w:rPr>
          <w:rFonts w:asciiTheme="majorBidi" w:hAnsiTheme="majorBidi" w:cstheme="majorBidi"/>
          <w:i/>
          <w:iCs/>
        </w:rPr>
        <w:t>Haminhagim</w:t>
      </w:r>
      <w:proofErr w:type="spellEnd"/>
      <w:r w:rsidRPr="00FC654B">
        <w:rPr>
          <w:rFonts w:asciiTheme="majorBidi" w:hAnsiTheme="majorBidi" w:cstheme="majorBidi"/>
          <w:i/>
          <w:iCs/>
        </w:rPr>
        <w:t>,</w:t>
      </w:r>
      <w:r w:rsidRPr="00FC654B">
        <w:rPr>
          <w:rFonts w:asciiTheme="majorBidi" w:hAnsiTheme="majorBidi" w:cstheme="majorBidi"/>
        </w:rPr>
        <w:t xml:space="preserve"> 11; </w:t>
      </w:r>
      <w:r w:rsidRPr="00CB1424">
        <w:rPr>
          <w:rFonts w:asciiTheme="majorBidi" w:hAnsiTheme="majorBidi" w:cstheme="majorBidi"/>
        </w:rPr>
        <w:t xml:space="preserve">Avraham Klausner, </w:t>
      </w:r>
      <w:proofErr w:type="spellStart"/>
      <w:r w:rsidRPr="00CB1424">
        <w:rPr>
          <w:rFonts w:asciiTheme="majorBidi" w:hAnsiTheme="majorBidi" w:cstheme="majorBidi"/>
          <w:i/>
          <w:iCs/>
        </w:rPr>
        <w:t>Sefer</w:t>
      </w:r>
      <w:proofErr w:type="spellEnd"/>
      <w:r w:rsidRPr="00CB1424">
        <w:rPr>
          <w:rFonts w:asciiTheme="majorBidi" w:hAnsiTheme="majorBidi" w:cstheme="majorBidi"/>
          <w:i/>
          <w:iCs/>
        </w:rPr>
        <w:t xml:space="preserve"> </w:t>
      </w:r>
      <w:proofErr w:type="spellStart"/>
      <w:r w:rsidRPr="00CB1424">
        <w:rPr>
          <w:rFonts w:asciiTheme="majorBidi" w:hAnsiTheme="majorBidi" w:cstheme="majorBidi"/>
          <w:i/>
          <w:iCs/>
        </w:rPr>
        <w:t>Haminhagim</w:t>
      </w:r>
      <w:proofErr w:type="spellEnd"/>
      <w:r w:rsidRPr="00CB1424">
        <w:rPr>
          <w:rFonts w:asciiTheme="majorBidi" w:hAnsiTheme="majorBidi" w:cstheme="majorBidi"/>
        </w:rPr>
        <w:t xml:space="preserve">, ed. </w:t>
      </w:r>
      <w:proofErr w:type="spellStart"/>
      <w:r w:rsidRPr="00CB1424">
        <w:rPr>
          <w:rFonts w:asciiTheme="majorBidi" w:hAnsiTheme="majorBidi" w:cstheme="majorBidi"/>
        </w:rPr>
        <w:t>Shlomo</w:t>
      </w:r>
      <w:proofErr w:type="spellEnd"/>
      <w:r w:rsidRPr="00CB1424">
        <w:rPr>
          <w:rFonts w:asciiTheme="majorBidi" w:hAnsiTheme="majorBidi" w:cstheme="majorBidi"/>
        </w:rPr>
        <w:t xml:space="preserve"> Spitzer (Jerusalem: Jerusalem Institute, 2006) § 92, 83; Avrah</w:t>
      </w:r>
      <w:r w:rsidRPr="000E05ED">
        <w:rPr>
          <w:rFonts w:asciiTheme="majorBidi" w:hAnsiTheme="majorBidi" w:cstheme="majorBidi"/>
          <w:color w:val="000000" w:themeColor="text1"/>
        </w:rPr>
        <w:t xml:space="preserve">am </w:t>
      </w:r>
      <w:proofErr w:type="spellStart"/>
      <w:r w:rsidRPr="000E05ED">
        <w:rPr>
          <w:rFonts w:asciiTheme="majorBidi" w:hAnsiTheme="majorBidi" w:cstheme="majorBidi"/>
          <w:color w:val="000000" w:themeColor="text1"/>
        </w:rPr>
        <w:t>Ḥildik</w:t>
      </w:r>
      <w:proofErr w:type="spellEnd"/>
      <w:r w:rsidRPr="000E05ED">
        <w:rPr>
          <w:rFonts w:asciiTheme="majorBidi" w:hAnsiTheme="majorBidi" w:cstheme="majorBidi"/>
          <w:color w:val="000000" w:themeColor="text1"/>
        </w:rPr>
        <w:t xml:space="preserve">, </w:t>
      </w:r>
      <w:proofErr w:type="spellStart"/>
      <w:r w:rsidRPr="000E05ED">
        <w:rPr>
          <w:rFonts w:asciiTheme="majorBidi" w:hAnsiTheme="majorBidi" w:cstheme="majorBidi"/>
          <w:i/>
          <w:iCs/>
          <w:color w:val="000000" w:themeColor="text1"/>
        </w:rPr>
        <w:t>Sefer</w:t>
      </w:r>
      <w:proofErr w:type="spellEnd"/>
      <w:r w:rsidRPr="000E05ED">
        <w:rPr>
          <w:rFonts w:asciiTheme="majorBidi" w:hAnsiTheme="majorBidi" w:cstheme="majorBidi"/>
          <w:i/>
          <w:iCs/>
          <w:color w:val="000000" w:themeColor="text1"/>
        </w:rPr>
        <w:t xml:space="preserve"> </w:t>
      </w:r>
      <w:proofErr w:type="spellStart"/>
      <w:r w:rsidRPr="000E05ED">
        <w:rPr>
          <w:rFonts w:asciiTheme="majorBidi" w:hAnsiTheme="majorBidi" w:cstheme="majorBidi"/>
          <w:i/>
          <w:iCs/>
          <w:color w:val="000000" w:themeColor="text1"/>
        </w:rPr>
        <w:t>Haminhagim</w:t>
      </w:r>
      <w:proofErr w:type="spellEnd"/>
      <w:r w:rsidRPr="000E05ED">
        <w:rPr>
          <w:rFonts w:asciiTheme="majorBidi" w:hAnsiTheme="majorBidi" w:cstheme="majorBidi"/>
          <w:i/>
          <w:iCs/>
          <w:color w:val="000000" w:themeColor="text1"/>
        </w:rPr>
        <w:t>,</w:t>
      </w:r>
      <w:r w:rsidRPr="000E05ED">
        <w:rPr>
          <w:rFonts w:asciiTheme="majorBidi" w:hAnsiTheme="majorBidi" w:cstheme="majorBidi"/>
          <w:color w:val="000000" w:themeColor="text1"/>
        </w:rPr>
        <w:t xml:space="preserve"> in Klausner, </w:t>
      </w:r>
      <w:proofErr w:type="spellStart"/>
      <w:r w:rsidRPr="000E05ED">
        <w:rPr>
          <w:rFonts w:asciiTheme="majorBidi" w:hAnsiTheme="majorBidi" w:cstheme="majorBidi"/>
          <w:i/>
          <w:iCs/>
          <w:color w:val="000000" w:themeColor="text1"/>
        </w:rPr>
        <w:t>Sefer</w:t>
      </w:r>
      <w:proofErr w:type="spellEnd"/>
      <w:r w:rsidRPr="000E05ED">
        <w:rPr>
          <w:rFonts w:asciiTheme="majorBidi" w:hAnsiTheme="majorBidi" w:cstheme="majorBidi"/>
          <w:i/>
          <w:iCs/>
          <w:color w:val="000000" w:themeColor="text1"/>
        </w:rPr>
        <w:t xml:space="preserve"> </w:t>
      </w:r>
      <w:proofErr w:type="spellStart"/>
      <w:r w:rsidRPr="000E05ED">
        <w:rPr>
          <w:rFonts w:asciiTheme="majorBidi" w:hAnsiTheme="majorBidi" w:cstheme="majorBidi"/>
          <w:i/>
          <w:iCs/>
          <w:color w:val="000000" w:themeColor="text1"/>
        </w:rPr>
        <w:t>Haminhagim</w:t>
      </w:r>
      <w:proofErr w:type="spellEnd"/>
      <w:r w:rsidRPr="000E05ED">
        <w:rPr>
          <w:rFonts w:asciiTheme="majorBidi" w:hAnsiTheme="majorBidi" w:cstheme="majorBidi"/>
          <w:color w:val="000000" w:themeColor="text1"/>
        </w:rPr>
        <w:t xml:space="preserve">, </w:t>
      </w:r>
      <w:r w:rsidRPr="00B45B6A">
        <w:rPr>
          <w:rFonts w:asciiTheme="majorBidi" w:hAnsiTheme="majorBidi" w:cstheme="majorBidi"/>
          <w:color w:val="000000" w:themeColor="text1"/>
        </w:rPr>
        <w:t>225;</w:t>
      </w:r>
      <w:r w:rsidRPr="00B45B6A">
        <w:rPr>
          <w:rFonts w:asciiTheme="majorBidi" w:hAnsiTheme="majorBidi" w:cstheme="majorBidi"/>
        </w:rPr>
        <w:t xml:space="preserve"> Israel </w:t>
      </w:r>
      <w:proofErr w:type="spellStart"/>
      <w:r w:rsidRPr="00B45B6A">
        <w:rPr>
          <w:rFonts w:asciiTheme="majorBidi" w:hAnsiTheme="majorBidi" w:cstheme="majorBidi"/>
        </w:rPr>
        <w:t>Isserlein</w:t>
      </w:r>
      <w:proofErr w:type="spellEnd"/>
      <w:r w:rsidRPr="00B45B6A">
        <w:rPr>
          <w:rFonts w:asciiTheme="majorBidi" w:hAnsiTheme="majorBidi" w:cstheme="majorBidi"/>
        </w:rPr>
        <w:t xml:space="preserve">, </w:t>
      </w:r>
      <w:proofErr w:type="spellStart"/>
      <w:r w:rsidRPr="00B45B6A">
        <w:rPr>
          <w:rFonts w:asciiTheme="majorBidi" w:hAnsiTheme="majorBidi" w:cstheme="majorBidi"/>
          <w:i/>
          <w:iCs/>
        </w:rPr>
        <w:t>Terumat</w:t>
      </w:r>
      <w:proofErr w:type="spellEnd"/>
      <w:r w:rsidRPr="00B45B6A">
        <w:rPr>
          <w:rFonts w:asciiTheme="majorBidi" w:hAnsiTheme="majorBidi" w:cstheme="majorBidi"/>
          <w:i/>
          <w:iCs/>
        </w:rPr>
        <w:t xml:space="preserve"> </w:t>
      </w:r>
      <w:proofErr w:type="spellStart"/>
      <w:r w:rsidRPr="00B45B6A">
        <w:rPr>
          <w:rFonts w:asciiTheme="majorBidi" w:hAnsiTheme="majorBidi" w:cstheme="majorBidi"/>
          <w:i/>
          <w:iCs/>
        </w:rPr>
        <w:t>Hadeshen</w:t>
      </w:r>
      <w:proofErr w:type="spellEnd"/>
      <w:r w:rsidRPr="00B45B6A">
        <w:rPr>
          <w:rFonts w:asciiTheme="majorBidi" w:hAnsiTheme="majorBidi" w:cstheme="majorBidi"/>
        </w:rPr>
        <w:t xml:space="preserve">, 91; </w:t>
      </w:r>
      <w:proofErr w:type="spellStart"/>
      <w:r w:rsidRPr="00B45B6A">
        <w:rPr>
          <w:rFonts w:asciiTheme="majorBidi" w:hAnsiTheme="majorBidi" w:cstheme="majorBidi"/>
          <w:i/>
          <w:iCs/>
          <w:color w:val="000000" w:themeColor="text1"/>
        </w:rPr>
        <w:t>Kol</w:t>
      </w:r>
      <w:proofErr w:type="spellEnd"/>
      <w:r w:rsidRPr="00B45B6A">
        <w:rPr>
          <w:rFonts w:asciiTheme="majorBidi" w:hAnsiTheme="majorBidi" w:cstheme="majorBidi"/>
          <w:i/>
          <w:iCs/>
          <w:color w:val="000000" w:themeColor="text1"/>
        </w:rPr>
        <w:t>-Bo,</w:t>
      </w:r>
      <w:r w:rsidRPr="00B45B6A">
        <w:rPr>
          <w:rFonts w:asciiTheme="majorBidi" w:hAnsiTheme="majorBidi" w:cstheme="majorBidi"/>
          <w:color w:val="000000" w:themeColor="text1"/>
        </w:rPr>
        <w:t xml:space="preserve"> 93-96; </w:t>
      </w:r>
      <w:proofErr w:type="spellStart"/>
      <w:r w:rsidRPr="00B45B6A">
        <w:rPr>
          <w:rFonts w:asciiTheme="majorBidi" w:hAnsiTheme="majorBidi" w:cstheme="majorBidi"/>
          <w:i/>
          <w:iCs/>
        </w:rPr>
        <w:t>Sefer</w:t>
      </w:r>
      <w:proofErr w:type="spellEnd"/>
      <w:r w:rsidRPr="00B45B6A">
        <w:rPr>
          <w:rFonts w:asciiTheme="majorBidi" w:hAnsiTheme="majorBidi" w:cstheme="majorBidi"/>
          <w:i/>
          <w:iCs/>
        </w:rPr>
        <w:t xml:space="preserve"> </w:t>
      </w:r>
      <w:proofErr w:type="spellStart"/>
      <w:r w:rsidRPr="00B45B6A">
        <w:rPr>
          <w:rFonts w:asciiTheme="majorBidi" w:hAnsiTheme="majorBidi" w:cstheme="majorBidi"/>
          <w:i/>
          <w:iCs/>
        </w:rPr>
        <w:t>Haneyar</w:t>
      </w:r>
      <w:proofErr w:type="spellEnd"/>
      <w:r w:rsidRPr="00B45B6A">
        <w:rPr>
          <w:rFonts w:asciiTheme="majorBidi" w:hAnsiTheme="majorBidi" w:cstheme="majorBidi"/>
          <w:i/>
          <w:iCs/>
        </w:rPr>
        <w:t>,</w:t>
      </w:r>
      <w:r w:rsidRPr="00B45B6A">
        <w:rPr>
          <w:rFonts w:asciiTheme="majorBidi" w:hAnsiTheme="majorBidi" w:cstheme="majorBidi"/>
        </w:rPr>
        <w:t xml:space="preserve"> 41-42.</w:t>
      </w:r>
    </w:p>
  </w:footnote>
  <w:footnote w:id="69">
    <w:p w14:paraId="396EB926" w14:textId="40CBF50A" w:rsidR="003B57C9" w:rsidRPr="00861617" w:rsidRDefault="003B57C9" w:rsidP="000E05ED">
      <w:pPr>
        <w:pStyle w:val="FootnoteText"/>
        <w:rPr>
          <w:rFonts w:asciiTheme="majorBidi" w:hAnsiTheme="majorBidi" w:cstheme="majorBidi"/>
          <w:rtl/>
        </w:rPr>
      </w:pPr>
      <w:r w:rsidRPr="00861617">
        <w:rPr>
          <w:rStyle w:val="FootnoteReference"/>
          <w:rFonts w:asciiTheme="majorBidi" w:hAnsiTheme="majorBidi" w:cstheme="majorBidi"/>
        </w:rPr>
        <w:footnoteRef/>
      </w:r>
      <w:r w:rsidRPr="00F2468D">
        <w:rPr>
          <w:rFonts w:asciiTheme="majorBidi" w:hAnsiTheme="majorBidi" w:cstheme="majorBidi"/>
        </w:rPr>
        <w:t xml:space="preserve"> </w:t>
      </w:r>
      <w:proofErr w:type="spellStart"/>
      <w:r w:rsidRPr="00F2468D">
        <w:rPr>
          <w:rFonts w:asciiTheme="majorBidi" w:hAnsiTheme="majorBidi" w:cstheme="majorBidi"/>
        </w:rPr>
        <w:t>Schocken</w:t>
      </w:r>
      <w:proofErr w:type="spellEnd"/>
      <w:r w:rsidRPr="00F2468D">
        <w:rPr>
          <w:rFonts w:asciiTheme="majorBidi" w:hAnsiTheme="majorBidi" w:cstheme="majorBidi"/>
        </w:rPr>
        <w:t xml:space="preserve"> Italian Haggadah, f. 1v; Yitzhak of Vienna, </w:t>
      </w:r>
      <w:r w:rsidRPr="00F2468D">
        <w:rPr>
          <w:rFonts w:asciiTheme="majorBidi" w:hAnsiTheme="majorBidi" w:cstheme="majorBidi"/>
          <w:i/>
          <w:iCs/>
        </w:rPr>
        <w:t xml:space="preserve">Or </w:t>
      </w:r>
      <w:proofErr w:type="spellStart"/>
      <w:r w:rsidRPr="00F2468D">
        <w:rPr>
          <w:rFonts w:asciiTheme="majorBidi" w:hAnsiTheme="majorBidi" w:cstheme="majorBidi"/>
          <w:i/>
          <w:iCs/>
        </w:rPr>
        <w:t>Zarua</w:t>
      </w:r>
      <w:proofErr w:type="spellEnd"/>
      <w:r w:rsidRPr="00F2468D">
        <w:rPr>
          <w:rFonts w:asciiTheme="majorBidi" w:hAnsiTheme="majorBidi" w:cstheme="majorBidi"/>
          <w:i/>
          <w:iCs/>
        </w:rPr>
        <w:t>,</w:t>
      </w:r>
      <w:r w:rsidRPr="00F2468D">
        <w:rPr>
          <w:rFonts w:asciiTheme="majorBidi" w:hAnsiTheme="majorBidi" w:cstheme="majorBidi"/>
        </w:rPr>
        <w:t xml:space="preserve"> 215;</w:t>
      </w:r>
      <w:r w:rsidRPr="00F2468D">
        <w:rPr>
          <w:rFonts w:asciiTheme="majorBidi" w:hAnsiTheme="majorBidi" w:cstheme="majorBidi"/>
          <w:i/>
          <w:iCs/>
        </w:rPr>
        <w:t xml:space="preserve"> </w:t>
      </w:r>
      <w:proofErr w:type="spellStart"/>
      <w:r w:rsidRPr="00F2468D">
        <w:rPr>
          <w:rFonts w:asciiTheme="majorBidi" w:hAnsiTheme="majorBidi" w:cstheme="majorBidi"/>
          <w:i/>
          <w:iCs/>
        </w:rPr>
        <w:t>Sefer</w:t>
      </w:r>
      <w:proofErr w:type="spellEnd"/>
      <w:r w:rsidRPr="00F2468D">
        <w:rPr>
          <w:rFonts w:asciiTheme="majorBidi" w:hAnsiTheme="majorBidi" w:cstheme="majorBidi"/>
          <w:i/>
          <w:iCs/>
        </w:rPr>
        <w:t xml:space="preserve"> </w:t>
      </w:r>
      <w:proofErr w:type="spellStart"/>
      <w:r w:rsidRPr="00F2468D">
        <w:rPr>
          <w:rFonts w:asciiTheme="majorBidi" w:hAnsiTheme="majorBidi" w:cstheme="majorBidi"/>
          <w:i/>
          <w:iCs/>
        </w:rPr>
        <w:t>Maharil</w:t>
      </w:r>
      <w:proofErr w:type="spellEnd"/>
      <w:r w:rsidRPr="00F2468D">
        <w:rPr>
          <w:rFonts w:asciiTheme="majorBidi" w:hAnsiTheme="majorBidi" w:cstheme="majorBidi"/>
          <w:i/>
          <w:iCs/>
        </w:rPr>
        <w:t xml:space="preserve">: </w:t>
      </w:r>
      <w:proofErr w:type="spellStart"/>
      <w:r w:rsidRPr="00F2468D">
        <w:rPr>
          <w:rFonts w:asciiTheme="majorBidi" w:hAnsiTheme="majorBidi" w:cstheme="majorBidi"/>
          <w:i/>
          <w:iCs/>
        </w:rPr>
        <w:t>Minhagim</w:t>
      </w:r>
      <w:proofErr w:type="spellEnd"/>
      <w:r w:rsidRPr="00F2468D">
        <w:rPr>
          <w:rFonts w:asciiTheme="majorBidi" w:hAnsiTheme="majorBidi" w:cstheme="majorBidi"/>
          <w:i/>
          <w:iCs/>
        </w:rPr>
        <w:t>,</w:t>
      </w:r>
      <w:r w:rsidRPr="00F2468D">
        <w:rPr>
          <w:rFonts w:asciiTheme="majorBidi" w:hAnsiTheme="majorBidi" w:cstheme="majorBidi"/>
        </w:rPr>
        <w:t xml:space="preserve"> 33-34; </w:t>
      </w:r>
      <w:proofErr w:type="spellStart"/>
      <w:r w:rsidRPr="00F2468D">
        <w:rPr>
          <w:rFonts w:asciiTheme="majorBidi" w:hAnsiTheme="majorBidi" w:cstheme="majorBidi"/>
        </w:rPr>
        <w:t>Ḥildik</w:t>
      </w:r>
      <w:proofErr w:type="spellEnd"/>
      <w:r w:rsidRPr="00F2468D">
        <w:rPr>
          <w:rFonts w:asciiTheme="majorBidi" w:hAnsiTheme="majorBidi" w:cstheme="majorBidi"/>
        </w:rPr>
        <w:t xml:space="preserve">, </w:t>
      </w:r>
      <w:proofErr w:type="spellStart"/>
      <w:r w:rsidRPr="00F2468D">
        <w:rPr>
          <w:rFonts w:asciiTheme="majorBidi" w:hAnsiTheme="majorBidi" w:cstheme="majorBidi"/>
          <w:i/>
          <w:iCs/>
        </w:rPr>
        <w:t>Sefer</w:t>
      </w:r>
      <w:proofErr w:type="spellEnd"/>
      <w:r w:rsidRPr="00F2468D">
        <w:rPr>
          <w:rFonts w:asciiTheme="majorBidi" w:hAnsiTheme="majorBidi" w:cstheme="majorBidi"/>
          <w:i/>
          <w:iCs/>
        </w:rPr>
        <w:t xml:space="preserve"> </w:t>
      </w:r>
      <w:proofErr w:type="spellStart"/>
      <w:r w:rsidRPr="00F2468D">
        <w:rPr>
          <w:rFonts w:asciiTheme="majorBidi" w:hAnsiTheme="majorBidi" w:cstheme="majorBidi"/>
          <w:i/>
          <w:iCs/>
        </w:rPr>
        <w:t>Haminhagim</w:t>
      </w:r>
      <w:proofErr w:type="spellEnd"/>
      <w:r w:rsidRPr="00F2468D">
        <w:rPr>
          <w:rFonts w:asciiTheme="majorBidi" w:hAnsiTheme="majorBidi" w:cstheme="majorBidi"/>
          <w:i/>
          <w:iCs/>
        </w:rPr>
        <w:t xml:space="preserve">, </w:t>
      </w:r>
      <w:r w:rsidRPr="00F2468D">
        <w:rPr>
          <w:rFonts w:asciiTheme="majorBidi" w:hAnsiTheme="majorBidi" w:cstheme="majorBidi"/>
        </w:rPr>
        <w:t xml:space="preserve">126; </w:t>
      </w:r>
      <w:proofErr w:type="spellStart"/>
      <w:r w:rsidRPr="00F2468D">
        <w:rPr>
          <w:rFonts w:asciiTheme="majorBidi" w:hAnsiTheme="majorBidi" w:cstheme="majorBidi"/>
          <w:i/>
          <w:iCs/>
        </w:rPr>
        <w:t>Sefer</w:t>
      </w:r>
      <w:proofErr w:type="spellEnd"/>
      <w:r w:rsidRPr="00F2468D">
        <w:rPr>
          <w:rFonts w:asciiTheme="majorBidi" w:hAnsiTheme="majorBidi" w:cstheme="majorBidi"/>
          <w:i/>
          <w:iCs/>
        </w:rPr>
        <w:t xml:space="preserve"> </w:t>
      </w:r>
      <w:proofErr w:type="spellStart"/>
      <w:r w:rsidRPr="00F2468D">
        <w:rPr>
          <w:rFonts w:asciiTheme="majorBidi" w:hAnsiTheme="majorBidi" w:cstheme="majorBidi"/>
          <w:i/>
          <w:iCs/>
        </w:rPr>
        <w:t>Haneyar</w:t>
      </w:r>
      <w:proofErr w:type="spellEnd"/>
      <w:r w:rsidRPr="00F2468D">
        <w:rPr>
          <w:rFonts w:asciiTheme="majorBidi" w:hAnsiTheme="majorBidi" w:cstheme="majorBidi"/>
          <w:i/>
          <w:iCs/>
        </w:rPr>
        <w:t>,</w:t>
      </w:r>
      <w:r w:rsidRPr="00F2468D">
        <w:rPr>
          <w:rFonts w:asciiTheme="majorBidi" w:hAnsiTheme="majorBidi" w:cstheme="majorBidi"/>
        </w:rPr>
        <w:t xml:space="preserve"> 41.</w:t>
      </w:r>
    </w:p>
  </w:footnote>
  <w:footnote w:id="70">
    <w:p w14:paraId="67C1CB6E" w14:textId="70A82011" w:rsidR="003B57C9" w:rsidRPr="00BF0EF3" w:rsidRDefault="003B57C9" w:rsidP="00FC654B">
      <w:pPr>
        <w:pStyle w:val="FootnoteText"/>
        <w:rPr>
          <w:rFonts w:asciiTheme="majorBidi" w:hAnsiTheme="majorBidi" w:cstheme="majorBidi"/>
          <w:color w:val="000000" w:themeColor="text1"/>
        </w:rPr>
      </w:pPr>
      <w:r w:rsidRPr="00861617">
        <w:rPr>
          <w:rStyle w:val="FootnoteReference"/>
          <w:rFonts w:asciiTheme="majorBidi" w:hAnsiTheme="majorBidi" w:cstheme="majorBidi"/>
        </w:rPr>
        <w:footnoteRef/>
      </w:r>
      <w:r>
        <w:rPr>
          <w:rFonts w:asciiTheme="majorBidi" w:hAnsiTheme="majorBidi" w:cstheme="majorBidi"/>
        </w:rPr>
        <w:t xml:space="preserve"> </w:t>
      </w:r>
      <w:proofErr w:type="spellStart"/>
      <w:r w:rsidRPr="00861617">
        <w:rPr>
          <w:rFonts w:asciiTheme="majorBidi" w:hAnsiTheme="majorBidi" w:cstheme="majorBidi"/>
          <w:i/>
          <w:iCs/>
        </w:rPr>
        <w:t>Minhagim</w:t>
      </w:r>
      <w:proofErr w:type="spellEnd"/>
      <w:r w:rsidRPr="00861617">
        <w:rPr>
          <w:rFonts w:asciiTheme="majorBidi" w:hAnsiTheme="majorBidi" w:cstheme="majorBidi"/>
          <w:i/>
          <w:iCs/>
        </w:rPr>
        <w:t xml:space="preserve"> </w:t>
      </w:r>
      <w:proofErr w:type="spellStart"/>
      <w:r>
        <w:rPr>
          <w:rFonts w:asciiTheme="majorBidi" w:hAnsiTheme="majorBidi" w:cstheme="majorBidi"/>
          <w:i/>
          <w:iCs/>
        </w:rPr>
        <w:t>d</w:t>
      </w:r>
      <w:r w:rsidRPr="00861617">
        <w:rPr>
          <w:rFonts w:asciiTheme="majorBidi" w:hAnsiTheme="majorBidi" w:cstheme="majorBidi"/>
          <w:i/>
          <w:iCs/>
        </w:rPr>
        <w:t>e</w:t>
      </w:r>
      <w:r>
        <w:rPr>
          <w:rFonts w:asciiTheme="majorBidi" w:hAnsiTheme="majorBidi" w:cstheme="majorBidi"/>
          <w:i/>
          <w:iCs/>
        </w:rPr>
        <w:t>b</w:t>
      </w:r>
      <w:r w:rsidRPr="00861617">
        <w:rPr>
          <w:rFonts w:asciiTheme="majorBidi" w:hAnsiTheme="majorBidi" w:cstheme="majorBidi"/>
          <w:i/>
          <w:iCs/>
        </w:rPr>
        <w:t>ei</w:t>
      </w:r>
      <w:proofErr w:type="spellEnd"/>
      <w:r w:rsidRPr="00861617">
        <w:rPr>
          <w:rFonts w:asciiTheme="majorBidi" w:hAnsiTheme="majorBidi" w:cstheme="majorBidi"/>
          <w:i/>
          <w:iCs/>
        </w:rPr>
        <w:t xml:space="preserve"> Maharam</w:t>
      </w:r>
      <w:r>
        <w:rPr>
          <w:rFonts w:asciiTheme="majorBidi" w:hAnsiTheme="majorBidi" w:cstheme="majorBidi"/>
        </w:rPr>
        <w:t xml:space="preserve">, 21-22; </w:t>
      </w:r>
      <w:proofErr w:type="spellStart"/>
      <w:r w:rsidRPr="000E05ED">
        <w:rPr>
          <w:rFonts w:asciiTheme="majorBidi" w:hAnsiTheme="majorBidi" w:cstheme="majorBidi"/>
          <w:i/>
          <w:iCs/>
        </w:rPr>
        <w:t>Sefer</w:t>
      </w:r>
      <w:proofErr w:type="spellEnd"/>
      <w:r w:rsidRPr="000E05ED">
        <w:rPr>
          <w:rFonts w:asciiTheme="majorBidi" w:hAnsiTheme="majorBidi" w:cstheme="majorBidi"/>
          <w:i/>
          <w:iCs/>
        </w:rPr>
        <w:t xml:space="preserve"> </w:t>
      </w:r>
      <w:proofErr w:type="spellStart"/>
      <w:r w:rsidRPr="000E05ED">
        <w:rPr>
          <w:rFonts w:asciiTheme="majorBidi" w:hAnsiTheme="majorBidi" w:cstheme="majorBidi"/>
          <w:i/>
          <w:iCs/>
        </w:rPr>
        <w:t>Maharil</w:t>
      </w:r>
      <w:proofErr w:type="spellEnd"/>
      <w:r>
        <w:rPr>
          <w:rFonts w:asciiTheme="majorBidi" w:hAnsiTheme="majorBidi" w:cstheme="majorBidi"/>
          <w:i/>
          <w:iCs/>
        </w:rPr>
        <w:t>,</w:t>
      </w:r>
      <w:r w:rsidRPr="000E05ED">
        <w:rPr>
          <w:rFonts w:asciiTheme="majorBidi" w:hAnsiTheme="majorBidi" w:cstheme="majorBidi"/>
          <w:i/>
          <w:iCs/>
        </w:rPr>
        <w:t xml:space="preserve"> </w:t>
      </w:r>
      <w:proofErr w:type="spellStart"/>
      <w:r w:rsidRPr="00861617">
        <w:rPr>
          <w:rFonts w:asciiTheme="majorBidi" w:hAnsiTheme="majorBidi" w:cstheme="majorBidi"/>
          <w:i/>
          <w:iCs/>
        </w:rPr>
        <w:t>Minhagim</w:t>
      </w:r>
      <w:proofErr w:type="spellEnd"/>
      <w:r w:rsidRPr="00BF0EF3">
        <w:rPr>
          <w:rFonts w:asciiTheme="majorBidi" w:hAnsiTheme="majorBidi" w:cstheme="majorBidi"/>
          <w:i/>
          <w:iCs/>
          <w:color w:val="000000" w:themeColor="text1"/>
        </w:rPr>
        <w:t>,</w:t>
      </w:r>
      <w:r w:rsidRPr="00BF0EF3">
        <w:rPr>
          <w:rFonts w:asciiTheme="majorBidi" w:hAnsiTheme="majorBidi" w:cstheme="majorBidi"/>
          <w:color w:val="000000" w:themeColor="text1"/>
        </w:rPr>
        <w:t xml:space="preserve"> 33; </w:t>
      </w:r>
      <w:proofErr w:type="spellStart"/>
      <w:proofErr w:type="gramStart"/>
      <w:r w:rsidRPr="00BF0EF3">
        <w:rPr>
          <w:rFonts w:asciiTheme="majorBidi" w:hAnsiTheme="majorBidi" w:cstheme="majorBidi"/>
          <w:color w:val="000000" w:themeColor="text1"/>
        </w:rPr>
        <w:t>Ya‘</w:t>
      </w:r>
      <w:proofErr w:type="gramEnd"/>
      <w:r w:rsidRPr="00BF0EF3">
        <w:rPr>
          <w:rFonts w:asciiTheme="majorBidi" w:hAnsiTheme="majorBidi" w:cstheme="majorBidi"/>
          <w:color w:val="000000" w:themeColor="text1"/>
        </w:rPr>
        <w:t>akov</w:t>
      </w:r>
      <w:proofErr w:type="spellEnd"/>
      <w:r w:rsidRPr="00BF0EF3">
        <w:rPr>
          <w:rFonts w:asciiTheme="majorBidi" w:hAnsiTheme="majorBidi" w:cstheme="majorBidi"/>
          <w:color w:val="000000" w:themeColor="text1"/>
        </w:rPr>
        <w:t xml:space="preserve"> Weil, </w:t>
      </w:r>
      <w:r w:rsidRPr="00BF0EF3">
        <w:rPr>
          <w:rFonts w:asciiTheme="majorBidi" w:hAnsiTheme="majorBidi" w:cstheme="majorBidi"/>
          <w:i/>
          <w:iCs/>
          <w:color w:val="000000" w:themeColor="text1"/>
        </w:rPr>
        <w:t xml:space="preserve">Responsa, </w:t>
      </w:r>
      <w:r w:rsidRPr="00BF0EF3">
        <w:rPr>
          <w:rFonts w:asciiTheme="majorBidi" w:hAnsiTheme="majorBidi" w:cstheme="majorBidi"/>
          <w:color w:val="000000" w:themeColor="text1"/>
        </w:rPr>
        <w:t>2</w:t>
      </w:r>
      <w:r w:rsidRPr="00861617">
        <w:rPr>
          <w:rFonts w:asciiTheme="majorBidi" w:hAnsiTheme="majorBidi" w:cstheme="majorBidi"/>
        </w:rPr>
        <w:t xml:space="preserve">65-266; </w:t>
      </w:r>
      <w:r w:rsidRPr="00FC654B">
        <w:rPr>
          <w:rFonts w:asciiTheme="majorBidi" w:hAnsiTheme="majorBidi" w:cstheme="majorBidi"/>
        </w:rPr>
        <w:t xml:space="preserve">Yitzhak </w:t>
      </w:r>
      <w:proofErr w:type="spellStart"/>
      <w:r w:rsidRPr="00FC654B">
        <w:rPr>
          <w:rFonts w:asciiTheme="majorBidi" w:hAnsiTheme="majorBidi" w:cstheme="majorBidi"/>
        </w:rPr>
        <w:t>Tyrnau</w:t>
      </w:r>
      <w:proofErr w:type="spellEnd"/>
      <w:r w:rsidRPr="00FC654B">
        <w:rPr>
          <w:rFonts w:asciiTheme="majorBidi" w:hAnsiTheme="majorBidi" w:cstheme="majorBidi"/>
        </w:rPr>
        <w:t xml:space="preserve">, </w:t>
      </w:r>
      <w:proofErr w:type="spellStart"/>
      <w:r w:rsidRPr="00FC654B">
        <w:rPr>
          <w:rFonts w:asciiTheme="majorBidi" w:hAnsiTheme="majorBidi" w:cstheme="majorBidi"/>
          <w:i/>
          <w:iCs/>
        </w:rPr>
        <w:t>Sefer</w:t>
      </w:r>
      <w:proofErr w:type="spellEnd"/>
      <w:r w:rsidRPr="00FC654B">
        <w:rPr>
          <w:rFonts w:asciiTheme="majorBidi" w:hAnsiTheme="majorBidi" w:cstheme="majorBidi"/>
          <w:i/>
          <w:iCs/>
        </w:rPr>
        <w:t xml:space="preserve"> </w:t>
      </w:r>
      <w:proofErr w:type="spellStart"/>
      <w:r w:rsidRPr="00FC654B">
        <w:rPr>
          <w:rFonts w:asciiTheme="majorBidi" w:hAnsiTheme="majorBidi" w:cstheme="majorBidi"/>
          <w:i/>
          <w:iCs/>
        </w:rPr>
        <w:t>Haminhagim</w:t>
      </w:r>
      <w:proofErr w:type="spellEnd"/>
      <w:r w:rsidRPr="00FC654B">
        <w:rPr>
          <w:rFonts w:asciiTheme="majorBidi" w:hAnsiTheme="majorBidi" w:cstheme="majorBidi"/>
        </w:rPr>
        <w:t xml:space="preserve">, </w:t>
      </w:r>
      <w:r w:rsidRPr="00861617">
        <w:rPr>
          <w:rFonts w:asciiTheme="majorBidi" w:hAnsiTheme="majorBidi" w:cstheme="majorBidi"/>
        </w:rPr>
        <w:t>32;</w:t>
      </w:r>
      <w:r>
        <w:rPr>
          <w:rFonts w:asciiTheme="majorBidi" w:hAnsiTheme="majorBidi" w:cstheme="majorBidi"/>
        </w:rPr>
        <w:t xml:space="preserve"> </w:t>
      </w:r>
      <w:proofErr w:type="spellStart"/>
      <w:r w:rsidRPr="00861617">
        <w:rPr>
          <w:rFonts w:asciiTheme="majorBidi" w:hAnsiTheme="majorBidi" w:cstheme="majorBidi"/>
          <w:i/>
          <w:iCs/>
        </w:rPr>
        <w:t>Kol</w:t>
      </w:r>
      <w:proofErr w:type="spellEnd"/>
      <w:r w:rsidRPr="00861617">
        <w:rPr>
          <w:rFonts w:asciiTheme="majorBidi" w:hAnsiTheme="majorBidi" w:cstheme="majorBidi"/>
          <w:i/>
          <w:iCs/>
        </w:rPr>
        <w:t>-Bo,</w:t>
      </w:r>
      <w:r w:rsidRPr="00861617">
        <w:rPr>
          <w:rFonts w:asciiTheme="majorBidi" w:hAnsiTheme="majorBidi" w:cstheme="majorBidi"/>
        </w:rPr>
        <w:t xml:space="preserve"> 93-94; Israel </w:t>
      </w:r>
      <w:proofErr w:type="spellStart"/>
      <w:r w:rsidRPr="00861617">
        <w:rPr>
          <w:rFonts w:asciiTheme="majorBidi" w:hAnsiTheme="majorBidi" w:cstheme="majorBidi"/>
        </w:rPr>
        <w:t>Isserlein</w:t>
      </w:r>
      <w:proofErr w:type="spellEnd"/>
      <w:r w:rsidRPr="00861617">
        <w:rPr>
          <w:rFonts w:asciiTheme="majorBidi" w:hAnsiTheme="majorBidi" w:cstheme="majorBidi"/>
        </w:rPr>
        <w:t xml:space="preserve">, </w:t>
      </w:r>
      <w:proofErr w:type="spellStart"/>
      <w:r w:rsidRPr="00861617">
        <w:rPr>
          <w:rFonts w:asciiTheme="majorBidi" w:hAnsiTheme="majorBidi" w:cstheme="majorBidi"/>
          <w:i/>
          <w:iCs/>
        </w:rPr>
        <w:t>T</w:t>
      </w:r>
      <w:r>
        <w:rPr>
          <w:rFonts w:asciiTheme="majorBidi" w:hAnsiTheme="majorBidi" w:cstheme="majorBidi"/>
          <w:i/>
          <w:iCs/>
        </w:rPr>
        <w:t>e</w:t>
      </w:r>
      <w:r w:rsidRPr="00861617">
        <w:rPr>
          <w:rFonts w:asciiTheme="majorBidi" w:hAnsiTheme="majorBidi" w:cstheme="majorBidi"/>
          <w:i/>
          <w:iCs/>
        </w:rPr>
        <w:t>rumat</w:t>
      </w:r>
      <w:proofErr w:type="spellEnd"/>
      <w:r w:rsidRPr="00861617">
        <w:rPr>
          <w:rFonts w:asciiTheme="majorBidi" w:hAnsiTheme="majorBidi" w:cstheme="majorBidi"/>
          <w:i/>
          <w:iCs/>
        </w:rPr>
        <w:t xml:space="preserve"> </w:t>
      </w:r>
      <w:proofErr w:type="spellStart"/>
      <w:r>
        <w:rPr>
          <w:rFonts w:asciiTheme="majorBidi" w:hAnsiTheme="majorBidi" w:cstheme="majorBidi"/>
          <w:i/>
          <w:iCs/>
        </w:rPr>
        <w:t>Had</w:t>
      </w:r>
      <w:r w:rsidRPr="00861617">
        <w:rPr>
          <w:rFonts w:asciiTheme="majorBidi" w:hAnsiTheme="majorBidi" w:cstheme="majorBidi"/>
          <w:i/>
          <w:iCs/>
        </w:rPr>
        <w:t>eshen</w:t>
      </w:r>
      <w:proofErr w:type="spellEnd"/>
      <w:r w:rsidRPr="00861617">
        <w:rPr>
          <w:rFonts w:asciiTheme="majorBidi" w:hAnsiTheme="majorBidi" w:cstheme="majorBidi"/>
        </w:rPr>
        <w:t>, 91;</w:t>
      </w:r>
      <w:r w:rsidRPr="00BF0EF3">
        <w:rPr>
          <w:rFonts w:asciiTheme="majorBidi" w:hAnsiTheme="majorBidi" w:cstheme="majorBidi"/>
          <w:color w:val="000000" w:themeColor="text1"/>
        </w:rPr>
        <w:t xml:space="preserve"> Yitzhak of Vienna, </w:t>
      </w:r>
      <w:r w:rsidRPr="00BF0EF3">
        <w:rPr>
          <w:rFonts w:asciiTheme="majorBidi" w:hAnsiTheme="majorBidi" w:cstheme="majorBidi"/>
          <w:i/>
          <w:iCs/>
          <w:color w:val="000000" w:themeColor="text1"/>
        </w:rPr>
        <w:t xml:space="preserve">Or </w:t>
      </w:r>
      <w:proofErr w:type="spellStart"/>
      <w:r w:rsidRPr="00BF0EF3">
        <w:rPr>
          <w:rFonts w:asciiTheme="majorBidi" w:hAnsiTheme="majorBidi" w:cstheme="majorBidi"/>
          <w:i/>
          <w:iCs/>
          <w:color w:val="000000" w:themeColor="text1"/>
        </w:rPr>
        <w:t>Zarua</w:t>
      </w:r>
      <w:proofErr w:type="spellEnd"/>
      <w:r w:rsidRPr="00BF0EF3">
        <w:rPr>
          <w:rFonts w:asciiTheme="majorBidi" w:hAnsiTheme="majorBidi" w:cstheme="majorBidi"/>
          <w:i/>
          <w:iCs/>
          <w:color w:val="000000" w:themeColor="text1"/>
        </w:rPr>
        <w:t>,</w:t>
      </w:r>
      <w:r w:rsidRPr="00BF0EF3">
        <w:rPr>
          <w:rFonts w:asciiTheme="majorBidi" w:hAnsiTheme="majorBidi" w:cstheme="majorBidi"/>
          <w:color w:val="000000" w:themeColor="text1"/>
        </w:rPr>
        <w:t xml:space="preserve"> 318.</w:t>
      </w:r>
    </w:p>
  </w:footnote>
  <w:footnote w:id="71">
    <w:p w14:paraId="10A638FE" w14:textId="495CC384" w:rsidR="003B57C9" w:rsidRPr="00127467" w:rsidRDefault="003B57C9" w:rsidP="001E27D8">
      <w:pPr>
        <w:pStyle w:val="FootnoteText"/>
        <w:rPr>
          <w:rFonts w:asciiTheme="majorBidi" w:hAnsiTheme="majorBidi" w:cstheme="majorBidi"/>
          <w:color w:val="FF0000"/>
          <w:lang w:val="de-DE"/>
        </w:rPr>
      </w:pPr>
      <w:r w:rsidRPr="00BF0EF3">
        <w:rPr>
          <w:rStyle w:val="FootnoteReference"/>
          <w:rFonts w:asciiTheme="majorBidi" w:hAnsiTheme="majorBidi" w:cstheme="majorBidi"/>
          <w:color w:val="000000" w:themeColor="text1"/>
        </w:rPr>
        <w:footnoteRef/>
      </w:r>
      <w:r w:rsidRPr="00127467">
        <w:rPr>
          <w:rFonts w:asciiTheme="majorBidi" w:hAnsiTheme="majorBidi" w:cstheme="majorBidi"/>
          <w:color w:val="000000" w:themeColor="text1"/>
          <w:lang w:val="de-DE"/>
        </w:rPr>
        <w:t xml:space="preserve"> Ya‘akov Weil, </w:t>
      </w:r>
      <w:r w:rsidRPr="00127467">
        <w:rPr>
          <w:rFonts w:asciiTheme="majorBidi" w:hAnsiTheme="majorBidi" w:cstheme="majorBidi"/>
          <w:i/>
          <w:iCs/>
          <w:color w:val="000000" w:themeColor="text1"/>
          <w:lang w:val="de-DE"/>
        </w:rPr>
        <w:t xml:space="preserve">Responsa, </w:t>
      </w:r>
      <w:r w:rsidRPr="00127467">
        <w:rPr>
          <w:rFonts w:asciiTheme="majorBidi" w:hAnsiTheme="majorBidi" w:cstheme="majorBidi"/>
          <w:color w:val="000000" w:themeColor="text1"/>
          <w:lang w:val="de-DE"/>
        </w:rPr>
        <w:t>265-266.</w:t>
      </w:r>
    </w:p>
  </w:footnote>
  <w:footnote w:id="72">
    <w:p w14:paraId="53E52FAE" w14:textId="79370FD1" w:rsidR="003B57C9" w:rsidRPr="00861617" w:rsidRDefault="003B57C9" w:rsidP="000E05ED">
      <w:pPr>
        <w:pStyle w:val="FootnoteText"/>
        <w:rPr>
          <w:rFonts w:asciiTheme="majorBidi" w:hAnsiTheme="majorBidi" w:cstheme="majorBidi"/>
        </w:rPr>
      </w:pPr>
      <w:r w:rsidRPr="000E05ED">
        <w:rPr>
          <w:rStyle w:val="FootnoteReference"/>
          <w:rFonts w:asciiTheme="majorBidi" w:hAnsiTheme="majorBidi" w:cstheme="majorBidi"/>
        </w:rPr>
        <w:footnoteRef/>
      </w:r>
      <w:r w:rsidRPr="00127467">
        <w:rPr>
          <w:rFonts w:asciiTheme="majorBidi" w:hAnsiTheme="majorBidi" w:cstheme="majorBidi"/>
          <w:lang w:val="de-DE"/>
        </w:rPr>
        <w:t xml:space="preserve"> </w:t>
      </w:r>
      <w:r w:rsidRPr="00127467">
        <w:rPr>
          <w:rFonts w:asciiTheme="majorBidi" w:hAnsiTheme="majorBidi" w:cstheme="majorBidi"/>
          <w:i/>
          <w:iCs/>
          <w:lang w:val="de-DE"/>
        </w:rPr>
        <w:t>Sefer Maharil</w:t>
      </w:r>
      <w:r w:rsidRPr="00127467">
        <w:rPr>
          <w:rFonts w:asciiTheme="majorBidi" w:hAnsiTheme="majorBidi" w:cstheme="majorBidi"/>
          <w:lang w:val="de-DE"/>
        </w:rPr>
        <w:t xml:space="preserve">, </w:t>
      </w:r>
      <w:r w:rsidRPr="00127467">
        <w:rPr>
          <w:rFonts w:asciiTheme="majorBidi" w:hAnsiTheme="majorBidi" w:cstheme="majorBidi"/>
          <w:i/>
          <w:iCs/>
          <w:lang w:val="de-DE"/>
        </w:rPr>
        <w:t>Minhagim</w:t>
      </w:r>
      <w:r w:rsidRPr="00127467">
        <w:rPr>
          <w:rFonts w:asciiTheme="majorBidi" w:hAnsiTheme="majorBidi" w:cstheme="majorBidi"/>
          <w:i/>
          <w:iCs/>
          <w:color w:val="000000" w:themeColor="text1"/>
          <w:lang w:val="de-DE"/>
        </w:rPr>
        <w:t>,</w:t>
      </w:r>
      <w:r w:rsidRPr="00127467">
        <w:rPr>
          <w:rFonts w:asciiTheme="majorBidi" w:hAnsiTheme="majorBidi" w:cstheme="majorBidi"/>
          <w:color w:val="000000" w:themeColor="text1"/>
          <w:lang w:val="de-DE"/>
        </w:rPr>
        <w:t xml:space="preserve"> 32. </w:t>
      </w:r>
      <w:r w:rsidRPr="00BF0EF3">
        <w:rPr>
          <w:rFonts w:asciiTheme="majorBidi" w:hAnsiTheme="majorBidi" w:cstheme="majorBidi"/>
          <w:color w:val="000000" w:themeColor="text1"/>
        </w:rPr>
        <w:t xml:space="preserve">Also see Yitzhak of Vienna, </w:t>
      </w:r>
      <w:r w:rsidRPr="00BF0EF3">
        <w:rPr>
          <w:rFonts w:asciiTheme="majorBidi" w:hAnsiTheme="majorBidi" w:cstheme="majorBidi"/>
          <w:i/>
          <w:iCs/>
          <w:color w:val="000000" w:themeColor="text1"/>
        </w:rPr>
        <w:t xml:space="preserve">Or </w:t>
      </w:r>
      <w:proofErr w:type="spellStart"/>
      <w:r w:rsidRPr="00BF0EF3">
        <w:rPr>
          <w:rFonts w:asciiTheme="majorBidi" w:hAnsiTheme="majorBidi" w:cstheme="majorBidi"/>
          <w:i/>
          <w:iCs/>
          <w:color w:val="000000" w:themeColor="text1"/>
        </w:rPr>
        <w:t>Zarua</w:t>
      </w:r>
      <w:proofErr w:type="spellEnd"/>
      <w:r w:rsidRPr="00BF0EF3">
        <w:rPr>
          <w:rFonts w:asciiTheme="majorBidi" w:hAnsiTheme="majorBidi" w:cstheme="majorBidi"/>
          <w:i/>
          <w:iCs/>
          <w:color w:val="000000" w:themeColor="text1"/>
        </w:rPr>
        <w:t>,</w:t>
      </w:r>
      <w:r w:rsidRPr="00BF0EF3">
        <w:rPr>
          <w:rFonts w:asciiTheme="majorBidi" w:hAnsiTheme="majorBidi" w:cstheme="majorBidi"/>
          <w:color w:val="000000" w:themeColor="text1"/>
        </w:rPr>
        <w:t xml:space="preserve"> 318.</w:t>
      </w:r>
    </w:p>
  </w:footnote>
  <w:footnote w:id="73">
    <w:p w14:paraId="1A630406" w14:textId="3D8886A8" w:rsidR="003B57C9" w:rsidRPr="00861617" w:rsidRDefault="003B57C9" w:rsidP="00C15C93">
      <w:pPr>
        <w:pStyle w:val="FootnoteText"/>
        <w:rPr>
          <w:rFonts w:asciiTheme="majorBidi" w:hAnsiTheme="majorBidi" w:cstheme="majorBidi"/>
          <w:rtl/>
        </w:rPr>
      </w:pPr>
      <w:r w:rsidRPr="00861617">
        <w:rPr>
          <w:rStyle w:val="FootnoteReference"/>
          <w:rFonts w:asciiTheme="majorBidi" w:hAnsiTheme="majorBidi" w:cstheme="majorBidi"/>
        </w:rPr>
        <w:footnoteRef/>
      </w:r>
      <w:r w:rsidRPr="00127467">
        <w:rPr>
          <w:rFonts w:asciiTheme="majorBidi" w:hAnsiTheme="majorBidi" w:cstheme="majorBidi"/>
        </w:rPr>
        <w:t xml:space="preserve"> </w:t>
      </w:r>
      <w:proofErr w:type="spellStart"/>
      <w:r w:rsidRPr="00127467">
        <w:rPr>
          <w:rFonts w:asciiTheme="majorBidi" w:hAnsiTheme="majorBidi" w:cstheme="majorBidi"/>
        </w:rPr>
        <w:t>Tucher</w:t>
      </w:r>
      <w:proofErr w:type="spellEnd"/>
      <w:r w:rsidRPr="00127467">
        <w:rPr>
          <w:rFonts w:asciiTheme="majorBidi" w:hAnsiTheme="majorBidi" w:cstheme="majorBidi"/>
        </w:rPr>
        <w:t xml:space="preserve">, </w:t>
      </w:r>
      <w:proofErr w:type="spellStart"/>
      <w:r w:rsidRPr="00127467">
        <w:rPr>
          <w:rFonts w:asciiTheme="majorBidi" w:hAnsiTheme="majorBidi" w:cstheme="majorBidi"/>
          <w:i/>
          <w:iCs/>
        </w:rPr>
        <w:t>Baumeisterbuch</w:t>
      </w:r>
      <w:proofErr w:type="spellEnd"/>
      <w:r w:rsidRPr="00127467">
        <w:rPr>
          <w:rFonts w:asciiTheme="majorBidi" w:hAnsiTheme="majorBidi" w:cstheme="majorBidi"/>
          <w:i/>
          <w:iCs/>
        </w:rPr>
        <w:t xml:space="preserve">, </w:t>
      </w:r>
      <w:r w:rsidRPr="00127467">
        <w:rPr>
          <w:rFonts w:asciiTheme="majorBidi" w:hAnsiTheme="majorBidi" w:cstheme="majorBidi"/>
        </w:rPr>
        <w:t xml:space="preserve">221-239; </w:t>
      </w:r>
      <w:proofErr w:type="spellStart"/>
      <w:r w:rsidRPr="00127467">
        <w:rPr>
          <w:rFonts w:asciiTheme="majorBidi" w:hAnsiTheme="majorBidi" w:cstheme="majorBidi"/>
        </w:rPr>
        <w:t>Ruhland</w:t>
      </w:r>
      <w:proofErr w:type="spellEnd"/>
      <w:r w:rsidRPr="00127467">
        <w:rPr>
          <w:rFonts w:asciiTheme="majorBidi" w:hAnsiTheme="majorBidi" w:cstheme="majorBidi"/>
        </w:rPr>
        <w:t>, “Power,” 8-9.</w:t>
      </w:r>
    </w:p>
  </w:footnote>
  <w:footnote w:id="74">
    <w:p w14:paraId="639E1D8A" w14:textId="00E9E3CF" w:rsidR="003B57C9" w:rsidRPr="00861617" w:rsidRDefault="003B57C9" w:rsidP="00C15C93">
      <w:pPr>
        <w:pStyle w:val="FootnoteText"/>
        <w:rPr>
          <w:rFonts w:asciiTheme="majorBidi" w:hAnsiTheme="majorBidi" w:cstheme="majorBidi"/>
        </w:rPr>
      </w:pPr>
      <w:r w:rsidRPr="00861617">
        <w:rPr>
          <w:rStyle w:val="FootnoteReference"/>
          <w:rFonts w:asciiTheme="majorBidi" w:hAnsiTheme="majorBidi" w:cstheme="majorBidi"/>
        </w:rPr>
        <w:footnoteRef/>
      </w:r>
      <w:r w:rsidRPr="00861617">
        <w:rPr>
          <w:rFonts w:asciiTheme="majorBidi" w:hAnsiTheme="majorBidi" w:cstheme="majorBidi"/>
        </w:rPr>
        <w:t xml:space="preserve"> Urban authorities also regulated the cleaning of public water sources</w:t>
      </w:r>
      <w:r>
        <w:rPr>
          <w:rFonts w:asciiTheme="majorBidi" w:hAnsiTheme="majorBidi" w:cstheme="majorBidi"/>
        </w:rPr>
        <w:t xml:space="preserve"> (</w:t>
      </w:r>
      <w:r w:rsidRPr="00861617">
        <w:rPr>
          <w:rFonts w:asciiTheme="majorBidi" w:hAnsiTheme="majorBidi" w:cstheme="majorBidi"/>
        </w:rPr>
        <w:t>Schmid, “</w:t>
      </w:r>
      <w:proofErr w:type="spellStart"/>
      <w:r w:rsidRPr="00861617">
        <w:rPr>
          <w:rFonts w:asciiTheme="majorBidi" w:hAnsiTheme="majorBidi" w:cstheme="majorBidi"/>
        </w:rPr>
        <w:t>Brunnen</w:t>
      </w:r>
      <w:proofErr w:type="spellEnd"/>
      <w:r w:rsidRPr="00861617">
        <w:rPr>
          <w:rFonts w:asciiTheme="majorBidi" w:hAnsiTheme="majorBidi" w:cstheme="majorBidi"/>
        </w:rPr>
        <w:t xml:space="preserve">,” 577-578, 580; Magnusson, </w:t>
      </w:r>
      <w:r w:rsidRPr="00861617">
        <w:rPr>
          <w:rFonts w:asciiTheme="majorBidi" w:hAnsiTheme="majorBidi" w:cstheme="majorBidi"/>
          <w:i/>
          <w:iCs/>
        </w:rPr>
        <w:t>Water Technology,</w:t>
      </w:r>
      <w:r w:rsidRPr="00861617">
        <w:rPr>
          <w:rFonts w:asciiTheme="majorBidi" w:hAnsiTheme="majorBidi" w:cstheme="majorBidi"/>
        </w:rPr>
        <w:t xml:space="preserve"> 47, 88, 122-128; </w:t>
      </w:r>
      <w:proofErr w:type="spellStart"/>
      <w:r w:rsidRPr="00861617">
        <w:rPr>
          <w:rFonts w:asciiTheme="majorBidi" w:hAnsiTheme="majorBidi" w:cstheme="majorBidi"/>
          <w:shd w:val="clear" w:color="auto" w:fill="FFFFFF"/>
        </w:rPr>
        <w:t>Leguay</w:t>
      </w:r>
      <w:proofErr w:type="spellEnd"/>
      <w:r w:rsidRPr="00861617">
        <w:rPr>
          <w:rFonts w:asciiTheme="majorBidi" w:hAnsiTheme="majorBidi" w:cstheme="majorBidi"/>
        </w:rPr>
        <w:t xml:space="preserve">, </w:t>
      </w:r>
      <w:proofErr w:type="spellStart"/>
      <w:r w:rsidRPr="00861617">
        <w:rPr>
          <w:rFonts w:asciiTheme="majorBidi" w:hAnsiTheme="majorBidi" w:cstheme="majorBidi"/>
          <w:i/>
          <w:iCs/>
          <w:shd w:val="clear" w:color="auto" w:fill="FFFFFF"/>
        </w:rPr>
        <w:t>L’Eau</w:t>
      </w:r>
      <w:proofErr w:type="spellEnd"/>
      <w:r w:rsidRPr="00861617">
        <w:rPr>
          <w:rFonts w:asciiTheme="majorBidi" w:hAnsiTheme="majorBidi" w:cstheme="majorBidi"/>
          <w:shd w:val="clear" w:color="auto" w:fill="FFFFFF"/>
        </w:rPr>
        <w:t>, 167-168, 199-200, 204</w:t>
      </w:r>
      <w:r>
        <w:rPr>
          <w:rFonts w:asciiTheme="majorBidi" w:hAnsiTheme="majorBidi" w:cstheme="majorBidi"/>
          <w:shd w:val="clear" w:color="auto" w:fill="FFFFFF"/>
        </w:rPr>
        <w:t>)</w:t>
      </w:r>
      <w:r w:rsidRPr="00861617">
        <w:rPr>
          <w:rFonts w:asciiTheme="majorBidi" w:hAnsiTheme="majorBidi" w:cstheme="majorBidi"/>
        </w:rPr>
        <w:t>.</w:t>
      </w:r>
    </w:p>
  </w:footnote>
  <w:footnote w:id="75">
    <w:p w14:paraId="43E01C49" w14:textId="44E0E151" w:rsidR="003B57C9" w:rsidRPr="00861617" w:rsidRDefault="003B57C9" w:rsidP="00C15C93">
      <w:pPr>
        <w:pStyle w:val="FootnoteText"/>
        <w:rPr>
          <w:rFonts w:asciiTheme="majorBidi" w:hAnsiTheme="majorBidi" w:cstheme="majorBidi"/>
          <w:lang w:val="de-DE"/>
        </w:rPr>
      </w:pPr>
      <w:r w:rsidRPr="00861617">
        <w:rPr>
          <w:rStyle w:val="FootnoteReference"/>
          <w:rFonts w:asciiTheme="majorBidi" w:hAnsiTheme="majorBidi" w:cstheme="majorBidi"/>
        </w:rPr>
        <w:footnoteRef/>
      </w:r>
      <w:r w:rsidRPr="00861617">
        <w:rPr>
          <w:rFonts w:asciiTheme="majorBidi" w:hAnsiTheme="majorBidi" w:cstheme="majorBidi"/>
          <w:lang w:val="de-DE"/>
        </w:rPr>
        <w:t xml:space="preserve"> Tucher, </w:t>
      </w:r>
      <w:r w:rsidRPr="00861617">
        <w:rPr>
          <w:rFonts w:asciiTheme="majorBidi" w:hAnsiTheme="majorBidi" w:cstheme="majorBidi"/>
          <w:i/>
          <w:iCs/>
          <w:lang w:val="de-DE"/>
        </w:rPr>
        <w:t>Baumeisterbuch,</w:t>
      </w:r>
      <w:r w:rsidRPr="00861617">
        <w:rPr>
          <w:rFonts w:asciiTheme="majorBidi" w:hAnsiTheme="majorBidi" w:cstheme="majorBidi"/>
          <w:lang w:val="de-DE"/>
        </w:rPr>
        <w:t xml:space="preserve"> 163-188, 196-198; Hirner, “Nürnberger Wasserversorgung,”  47-48, 53-59; Grewe, “Water Technology,” 148-149; Fischer, “Die Wasserversorgung,” 32-39; Schmid, “Brunnen,” 579-580.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C39"/>
    <w:rsid w:val="000004FC"/>
    <w:rsid w:val="00000BC0"/>
    <w:rsid w:val="00000D0E"/>
    <w:rsid w:val="00000E49"/>
    <w:rsid w:val="00001447"/>
    <w:rsid w:val="00001556"/>
    <w:rsid w:val="000015B1"/>
    <w:rsid w:val="00001D96"/>
    <w:rsid w:val="000027DB"/>
    <w:rsid w:val="000027F8"/>
    <w:rsid w:val="000028F8"/>
    <w:rsid w:val="00002AF7"/>
    <w:rsid w:val="00002B10"/>
    <w:rsid w:val="000030B8"/>
    <w:rsid w:val="00003652"/>
    <w:rsid w:val="00003A09"/>
    <w:rsid w:val="00003D4F"/>
    <w:rsid w:val="000041C5"/>
    <w:rsid w:val="00004BA9"/>
    <w:rsid w:val="00004E09"/>
    <w:rsid w:val="00004F7F"/>
    <w:rsid w:val="000058BD"/>
    <w:rsid w:val="00005953"/>
    <w:rsid w:val="00005A36"/>
    <w:rsid w:val="00006238"/>
    <w:rsid w:val="00006359"/>
    <w:rsid w:val="0000655B"/>
    <w:rsid w:val="00006A0A"/>
    <w:rsid w:val="00006B7C"/>
    <w:rsid w:val="00006B81"/>
    <w:rsid w:val="00007012"/>
    <w:rsid w:val="000070BA"/>
    <w:rsid w:val="00007490"/>
    <w:rsid w:val="000074B7"/>
    <w:rsid w:val="000075FB"/>
    <w:rsid w:val="00007A21"/>
    <w:rsid w:val="00007BED"/>
    <w:rsid w:val="00007FC2"/>
    <w:rsid w:val="000100F4"/>
    <w:rsid w:val="0001089F"/>
    <w:rsid w:val="00011433"/>
    <w:rsid w:val="0001178B"/>
    <w:rsid w:val="00011F73"/>
    <w:rsid w:val="000124FB"/>
    <w:rsid w:val="0001265C"/>
    <w:rsid w:val="00012A32"/>
    <w:rsid w:val="00012DC2"/>
    <w:rsid w:val="00013286"/>
    <w:rsid w:val="000133F1"/>
    <w:rsid w:val="0001384E"/>
    <w:rsid w:val="00014101"/>
    <w:rsid w:val="000143B9"/>
    <w:rsid w:val="000143F6"/>
    <w:rsid w:val="00014E93"/>
    <w:rsid w:val="0001512F"/>
    <w:rsid w:val="0001515E"/>
    <w:rsid w:val="0001520E"/>
    <w:rsid w:val="00015525"/>
    <w:rsid w:val="00015A17"/>
    <w:rsid w:val="00015B1C"/>
    <w:rsid w:val="000161D9"/>
    <w:rsid w:val="000162BD"/>
    <w:rsid w:val="000162C7"/>
    <w:rsid w:val="00016386"/>
    <w:rsid w:val="000163EA"/>
    <w:rsid w:val="00016CF3"/>
    <w:rsid w:val="000170F1"/>
    <w:rsid w:val="000173ED"/>
    <w:rsid w:val="000178C9"/>
    <w:rsid w:val="00017D51"/>
    <w:rsid w:val="00017D75"/>
    <w:rsid w:val="00017E6A"/>
    <w:rsid w:val="00020285"/>
    <w:rsid w:val="0002051D"/>
    <w:rsid w:val="00020B4B"/>
    <w:rsid w:val="00020B6A"/>
    <w:rsid w:val="00020E07"/>
    <w:rsid w:val="0002100B"/>
    <w:rsid w:val="00022441"/>
    <w:rsid w:val="000224AF"/>
    <w:rsid w:val="000224E7"/>
    <w:rsid w:val="00022697"/>
    <w:rsid w:val="00022756"/>
    <w:rsid w:val="00022EE0"/>
    <w:rsid w:val="000234BF"/>
    <w:rsid w:val="00023F94"/>
    <w:rsid w:val="00024A82"/>
    <w:rsid w:val="00024E03"/>
    <w:rsid w:val="00024E2E"/>
    <w:rsid w:val="00024F20"/>
    <w:rsid w:val="000251EE"/>
    <w:rsid w:val="000259AF"/>
    <w:rsid w:val="00025AB7"/>
    <w:rsid w:val="000265EF"/>
    <w:rsid w:val="00027813"/>
    <w:rsid w:val="00027F63"/>
    <w:rsid w:val="00030C3C"/>
    <w:rsid w:val="00031673"/>
    <w:rsid w:val="00031843"/>
    <w:rsid w:val="00031FDA"/>
    <w:rsid w:val="0003224C"/>
    <w:rsid w:val="000323D9"/>
    <w:rsid w:val="000325E8"/>
    <w:rsid w:val="00032D57"/>
    <w:rsid w:val="000336E0"/>
    <w:rsid w:val="000338AE"/>
    <w:rsid w:val="00033B61"/>
    <w:rsid w:val="00033F78"/>
    <w:rsid w:val="00034498"/>
    <w:rsid w:val="0003457E"/>
    <w:rsid w:val="00034A37"/>
    <w:rsid w:val="00034D1D"/>
    <w:rsid w:val="000357A9"/>
    <w:rsid w:val="0003599E"/>
    <w:rsid w:val="000368D5"/>
    <w:rsid w:val="00036A3D"/>
    <w:rsid w:val="00037614"/>
    <w:rsid w:val="0003774A"/>
    <w:rsid w:val="00037861"/>
    <w:rsid w:val="000378D7"/>
    <w:rsid w:val="00037942"/>
    <w:rsid w:val="00037949"/>
    <w:rsid w:val="00040885"/>
    <w:rsid w:val="00040907"/>
    <w:rsid w:val="00040AEF"/>
    <w:rsid w:val="00040CE2"/>
    <w:rsid w:val="000410E7"/>
    <w:rsid w:val="0004175C"/>
    <w:rsid w:val="000419AF"/>
    <w:rsid w:val="000421B3"/>
    <w:rsid w:val="0004227C"/>
    <w:rsid w:val="0004283E"/>
    <w:rsid w:val="0004288F"/>
    <w:rsid w:val="00043226"/>
    <w:rsid w:val="0004370A"/>
    <w:rsid w:val="00043817"/>
    <w:rsid w:val="00043AC1"/>
    <w:rsid w:val="00043C84"/>
    <w:rsid w:val="00043C8E"/>
    <w:rsid w:val="000440FD"/>
    <w:rsid w:val="0004433E"/>
    <w:rsid w:val="00044694"/>
    <w:rsid w:val="00044CDA"/>
    <w:rsid w:val="000451DF"/>
    <w:rsid w:val="00045CBD"/>
    <w:rsid w:val="00045D3B"/>
    <w:rsid w:val="00046222"/>
    <w:rsid w:val="00046AA3"/>
    <w:rsid w:val="00046D79"/>
    <w:rsid w:val="00046E1E"/>
    <w:rsid w:val="00046ED2"/>
    <w:rsid w:val="00046F80"/>
    <w:rsid w:val="00047804"/>
    <w:rsid w:val="000479D0"/>
    <w:rsid w:val="00047BD4"/>
    <w:rsid w:val="00047DA8"/>
    <w:rsid w:val="00047DC0"/>
    <w:rsid w:val="00047F2E"/>
    <w:rsid w:val="00050533"/>
    <w:rsid w:val="0005059C"/>
    <w:rsid w:val="00050E80"/>
    <w:rsid w:val="000510F1"/>
    <w:rsid w:val="00051177"/>
    <w:rsid w:val="0005181F"/>
    <w:rsid w:val="00051E16"/>
    <w:rsid w:val="0005213A"/>
    <w:rsid w:val="0005231E"/>
    <w:rsid w:val="00052500"/>
    <w:rsid w:val="00052582"/>
    <w:rsid w:val="000528BC"/>
    <w:rsid w:val="00052C38"/>
    <w:rsid w:val="00053149"/>
    <w:rsid w:val="0005356D"/>
    <w:rsid w:val="000538D6"/>
    <w:rsid w:val="00053D10"/>
    <w:rsid w:val="00053D69"/>
    <w:rsid w:val="00053FFD"/>
    <w:rsid w:val="000545D1"/>
    <w:rsid w:val="0005463D"/>
    <w:rsid w:val="00054C5C"/>
    <w:rsid w:val="00055004"/>
    <w:rsid w:val="000555F8"/>
    <w:rsid w:val="0005567C"/>
    <w:rsid w:val="000559B7"/>
    <w:rsid w:val="00055A84"/>
    <w:rsid w:val="00055D35"/>
    <w:rsid w:val="00056239"/>
    <w:rsid w:val="00056D7F"/>
    <w:rsid w:val="00057121"/>
    <w:rsid w:val="00057C25"/>
    <w:rsid w:val="00057C55"/>
    <w:rsid w:val="00057E2D"/>
    <w:rsid w:val="000601CC"/>
    <w:rsid w:val="00060861"/>
    <w:rsid w:val="00061327"/>
    <w:rsid w:val="000615D8"/>
    <w:rsid w:val="00061A69"/>
    <w:rsid w:val="00061D85"/>
    <w:rsid w:val="00062129"/>
    <w:rsid w:val="000621C9"/>
    <w:rsid w:val="00062792"/>
    <w:rsid w:val="00062B3D"/>
    <w:rsid w:val="00063042"/>
    <w:rsid w:val="00063341"/>
    <w:rsid w:val="000636B6"/>
    <w:rsid w:val="00063A8C"/>
    <w:rsid w:val="00063D98"/>
    <w:rsid w:val="00064C97"/>
    <w:rsid w:val="00064F0D"/>
    <w:rsid w:val="000652D2"/>
    <w:rsid w:val="00065357"/>
    <w:rsid w:val="00065439"/>
    <w:rsid w:val="0006597F"/>
    <w:rsid w:val="00065D7F"/>
    <w:rsid w:val="00066998"/>
    <w:rsid w:val="00066A32"/>
    <w:rsid w:val="00066C1A"/>
    <w:rsid w:val="00066D46"/>
    <w:rsid w:val="00066D8A"/>
    <w:rsid w:val="0006758C"/>
    <w:rsid w:val="00067A37"/>
    <w:rsid w:val="00067B58"/>
    <w:rsid w:val="0007006C"/>
    <w:rsid w:val="00070396"/>
    <w:rsid w:val="00070588"/>
    <w:rsid w:val="00070935"/>
    <w:rsid w:val="000710BE"/>
    <w:rsid w:val="0007115A"/>
    <w:rsid w:val="000711C3"/>
    <w:rsid w:val="0007133C"/>
    <w:rsid w:val="0007164F"/>
    <w:rsid w:val="00071729"/>
    <w:rsid w:val="00071AE0"/>
    <w:rsid w:val="00071B87"/>
    <w:rsid w:val="00072154"/>
    <w:rsid w:val="00072528"/>
    <w:rsid w:val="000726FE"/>
    <w:rsid w:val="000729FC"/>
    <w:rsid w:val="00072DEC"/>
    <w:rsid w:val="0007347B"/>
    <w:rsid w:val="00073774"/>
    <w:rsid w:val="000740CE"/>
    <w:rsid w:val="00074539"/>
    <w:rsid w:val="000747F2"/>
    <w:rsid w:val="0007597D"/>
    <w:rsid w:val="00075E88"/>
    <w:rsid w:val="000761A6"/>
    <w:rsid w:val="00076B5F"/>
    <w:rsid w:val="00076DEE"/>
    <w:rsid w:val="00076EF7"/>
    <w:rsid w:val="00077242"/>
    <w:rsid w:val="000772A1"/>
    <w:rsid w:val="000773BF"/>
    <w:rsid w:val="00077DD2"/>
    <w:rsid w:val="000800A2"/>
    <w:rsid w:val="00080529"/>
    <w:rsid w:val="00080581"/>
    <w:rsid w:val="0008062B"/>
    <w:rsid w:val="0008086F"/>
    <w:rsid w:val="00080AE8"/>
    <w:rsid w:val="0008171D"/>
    <w:rsid w:val="00081A5A"/>
    <w:rsid w:val="00081F74"/>
    <w:rsid w:val="000825D2"/>
    <w:rsid w:val="0008299C"/>
    <w:rsid w:val="00083250"/>
    <w:rsid w:val="0008390F"/>
    <w:rsid w:val="00083AD4"/>
    <w:rsid w:val="000846AE"/>
    <w:rsid w:val="000848C1"/>
    <w:rsid w:val="0008548F"/>
    <w:rsid w:val="00085714"/>
    <w:rsid w:val="000857B3"/>
    <w:rsid w:val="00085F06"/>
    <w:rsid w:val="0008632B"/>
    <w:rsid w:val="000863F7"/>
    <w:rsid w:val="000864A5"/>
    <w:rsid w:val="000865D8"/>
    <w:rsid w:val="000865E1"/>
    <w:rsid w:val="000869A2"/>
    <w:rsid w:val="00086AAA"/>
    <w:rsid w:val="00086DEA"/>
    <w:rsid w:val="00086F0D"/>
    <w:rsid w:val="00087295"/>
    <w:rsid w:val="000875AA"/>
    <w:rsid w:val="00087663"/>
    <w:rsid w:val="000877B4"/>
    <w:rsid w:val="000878B0"/>
    <w:rsid w:val="000879B2"/>
    <w:rsid w:val="00087F2C"/>
    <w:rsid w:val="00090A7B"/>
    <w:rsid w:val="00090CDB"/>
    <w:rsid w:val="00090DF5"/>
    <w:rsid w:val="000910C7"/>
    <w:rsid w:val="000915D8"/>
    <w:rsid w:val="00091A06"/>
    <w:rsid w:val="00091B04"/>
    <w:rsid w:val="0009201D"/>
    <w:rsid w:val="00092C5A"/>
    <w:rsid w:val="00092FE0"/>
    <w:rsid w:val="0009312C"/>
    <w:rsid w:val="00093370"/>
    <w:rsid w:val="00093572"/>
    <w:rsid w:val="0009414C"/>
    <w:rsid w:val="0009446B"/>
    <w:rsid w:val="00094D1F"/>
    <w:rsid w:val="00095217"/>
    <w:rsid w:val="00095279"/>
    <w:rsid w:val="000958CF"/>
    <w:rsid w:val="00095AEE"/>
    <w:rsid w:val="00095E96"/>
    <w:rsid w:val="00096037"/>
    <w:rsid w:val="00096179"/>
    <w:rsid w:val="000965B9"/>
    <w:rsid w:val="0009673D"/>
    <w:rsid w:val="00096980"/>
    <w:rsid w:val="00096A45"/>
    <w:rsid w:val="00096FA1"/>
    <w:rsid w:val="0009712D"/>
    <w:rsid w:val="000976EE"/>
    <w:rsid w:val="0009775A"/>
    <w:rsid w:val="0009785F"/>
    <w:rsid w:val="000A024C"/>
    <w:rsid w:val="000A02EC"/>
    <w:rsid w:val="000A05BC"/>
    <w:rsid w:val="000A0697"/>
    <w:rsid w:val="000A09E5"/>
    <w:rsid w:val="000A0A54"/>
    <w:rsid w:val="000A0FA8"/>
    <w:rsid w:val="000A1421"/>
    <w:rsid w:val="000A24B8"/>
    <w:rsid w:val="000A2997"/>
    <w:rsid w:val="000A35C9"/>
    <w:rsid w:val="000A3C95"/>
    <w:rsid w:val="000A47E6"/>
    <w:rsid w:val="000A4F0E"/>
    <w:rsid w:val="000A562B"/>
    <w:rsid w:val="000A5711"/>
    <w:rsid w:val="000A5A19"/>
    <w:rsid w:val="000A5A80"/>
    <w:rsid w:val="000A5AEE"/>
    <w:rsid w:val="000A61AE"/>
    <w:rsid w:val="000A6725"/>
    <w:rsid w:val="000A67DC"/>
    <w:rsid w:val="000A6BD2"/>
    <w:rsid w:val="000A6E58"/>
    <w:rsid w:val="000A78AB"/>
    <w:rsid w:val="000A79E3"/>
    <w:rsid w:val="000A7A7F"/>
    <w:rsid w:val="000A7D01"/>
    <w:rsid w:val="000A7E0F"/>
    <w:rsid w:val="000A7FF7"/>
    <w:rsid w:val="000B01B0"/>
    <w:rsid w:val="000B01E2"/>
    <w:rsid w:val="000B0290"/>
    <w:rsid w:val="000B04F3"/>
    <w:rsid w:val="000B08CA"/>
    <w:rsid w:val="000B0D2A"/>
    <w:rsid w:val="000B0F50"/>
    <w:rsid w:val="000B0F5D"/>
    <w:rsid w:val="000B108D"/>
    <w:rsid w:val="000B175C"/>
    <w:rsid w:val="000B20C2"/>
    <w:rsid w:val="000B20E8"/>
    <w:rsid w:val="000B23EB"/>
    <w:rsid w:val="000B27DD"/>
    <w:rsid w:val="000B3183"/>
    <w:rsid w:val="000B35FF"/>
    <w:rsid w:val="000B3FA4"/>
    <w:rsid w:val="000B43B8"/>
    <w:rsid w:val="000B458B"/>
    <w:rsid w:val="000B4B93"/>
    <w:rsid w:val="000B4E6B"/>
    <w:rsid w:val="000B5255"/>
    <w:rsid w:val="000B5575"/>
    <w:rsid w:val="000B56B3"/>
    <w:rsid w:val="000B5A3B"/>
    <w:rsid w:val="000B5CC2"/>
    <w:rsid w:val="000B5D34"/>
    <w:rsid w:val="000B6534"/>
    <w:rsid w:val="000B6554"/>
    <w:rsid w:val="000B7D86"/>
    <w:rsid w:val="000C04AE"/>
    <w:rsid w:val="000C0A4D"/>
    <w:rsid w:val="000C0C1E"/>
    <w:rsid w:val="000C10BB"/>
    <w:rsid w:val="000C10E9"/>
    <w:rsid w:val="000C1231"/>
    <w:rsid w:val="000C1495"/>
    <w:rsid w:val="000C18FA"/>
    <w:rsid w:val="000C1B8A"/>
    <w:rsid w:val="000C1D78"/>
    <w:rsid w:val="000C1D7A"/>
    <w:rsid w:val="000C1EE4"/>
    <w:rsid w:val="000C2031"/>
    <w:rsid w:val="000C26EE"/>
    <w:rsid w:val="000C2CD6"/>
    <w:rsid w:val="000C2CE5"/>
    <w:rsid w:val="000C33A0"/>
    <w:rsid w:val="000C35CF"/>
    <w:rsid w:val="000C39F0"/>
    <w:rsid w:val="000C3D40"/>
    <w:rsid w:val="000C3E53"/>
    <w:rsid w:val="000C4596"/>
    <w:rsid w:val="000C4927"/>
    <w:rsid w:val="000C4E5E"/>
    <w:rsid w:val="000C5533"/>
    <w:rsid w:val="000C565B"/>
    <w:rsid w:val="000C58C0"/>
    <w:rsid w:val="000C5C7F"/>
    <w:rsid w:val="000C61B8"/>
    <w:rsid w:val="000C6211"/>
    <w:rsid w:val="000C625B"/>
    <w:rsid w:val="000C6471"/>
    <w:rsid w:val="000C6580"/>
    <w:rsid w:val="000C698A"/>
    <w:rsid w:val="000C69E2"/>
    <w:rsid w:val="000C6A2E"/>
    <w:rsid w:val="000C6BD5"/>
    <w:rsid w:val="000C732B"/>
    <w:rsid w:val="000C776D"/>
    <w:rsid w:val="000C786E"/>
    <w:rsid w:val="000C7CD5"/>
    <w:rsid w:val="000C7D3E"/>
    <w:rsid w:val="000D02B2"/>
    <w:rsid w:val="000D05FF"/>
    <w:rsid w:val="000D107A"/>
    <w:rsid w:val="000D12A6"/>
    <w:rsid w:val="000D1E4A"/>
    <w:rsid w:val="000D1EB0"/>
    <w:rsid w:val="000D2A40"/>
    <w:rsid w:val="000D2B19"/>
    <w:rsid w:val="000D354A"/>
    <w:rsid w:val="000D380D"/>
    <w:rsid w:val="000D3C3B"/>
    <w:rsid w:val="000D3C6A"/>
    <w:rsid w:val="000D3DE0"/>
    <w:rsid w:val="000D3EAF"/>
    <w:rsid w:val="000D4172"/>
    <w:rsid w:val="000D4783"/>
    <w:rsid w:val="000D4A4A"/>
    <w:rsid w:val="000D51EB"/>
    <w:rsid w:val="000D5C37"/>
    <w:rsid w:val="000D5F44"/>
    <w:rsid w:val="000D624E"/>
    <w:rsid w:val="000D6478"/>
    <w:rsid w:val="000D6632"/>
    <w:rsid w:val="000D678C"/>
    <w:rsid w:val="000D6EAB"/>
    <w:rsid w:val="000D70FB"/>
    <w:rsid w:val="000D7174"/>
    <w:rsid w:val="000D7367"/>
    <w:rsid w:val="000D7389"/>
    <w:rsid w:val="000D77E4"/>
    <w:rsid w:val="000D7878"/>
    <w:rsid w:val="000D793B"/>
    <w:rsid w:val="000E05ED"/>
    <w:rsid w:val="000E08E6"/>
    <w:rsid w:val="000E0AC1"/>
    <w:rsid w:val="000E0B94"/>
    <w:rsid w:val="000E0DC3"/>
    <w:rsid w:val="000E0EC9"/>
    <w:rsid w:val="000E14DF"/>
    <w:rsid w:val="000E17C7"/>
    <w:rsid w:val="000E184D"/>
    <w:rsid w:val="000E1979"/>
    <w:rsid w:val="000E1C26"/>
    <w:rsid w:val="000E203F"/>
    <w:rsid w:val="000E205C"/>
    <w:rsid w:val="000E263A"/>
    <w:rsid w:val="000E33E1"/>
    <w:rsid w:val="000E3B8C"/>
    <w:rsid w:val="000E3BE8"/>
    <w:rsid w:val="000E4224"/>
    <w:rsid w:val="000E48D7"/>
    <w:rsid w:val="000E4B29"/>
    <w:rsid w:val="000E5065"/>
    <w:rsid w:val="000E541C"/>
    <w:rsid w:val="000E600F"/>
    <w:rsid w:val="000E64F1"/>
    <w:rsid w:val="000E6DAE"/>
    <w:rsid w:val="000E6E3A"/>
    <w:rsid w:val="000E6FF7"/>
    <w:rsid w:val="000E795C"/>
    <w:rsid w:val="000E7FEE"/>
    <w:rsid w:val="000F003D"/>
    <w:rsid w:val="000F0A31"/>
    <w:rsid w:val="000F1208"/>
    <w:rsid w:val="000F143C"/>
    <w:rsid w:val="000F1AD4"/>
    <w:rsid w:val="000F1D07"/>
    <w:rsid w:val="000F21CE"/>
    <w:rsid w:val="000F256B"/>
    <w:rsid w:val="000F2B4C"/>
    <w:rsid w:val="000F2CBA"/>
    <w:rsid w:val="000F36F9"/>
    <w:rsid w:val="000F3AA0"/>
    <w:rsid w:val="000F3AC7"/>
    <w:rsid w:val="000F4687"/>
    <w:rsid w:val="000F46F4"/>
    <w:rsid w:val="000F4A3C"/>
    <w:rsid w:val="000F5056"/>
    <w:rsid w:val="000F521D"/>
    <w:rsid w:val="000F5593"/>
    <w:rsid w:val="000F5ADD"/>
    <w:rsid w:val="000F5B36"/>
    <w:rsid w:val="000F5C07"/>
    <w:rsid w:val="000F63F7"/>
    <w:rsid w:val="000F69B7"/>
    <w:rsid w:val="000F6F05"/>
    <w:rsid w:val="000F7217"/>
    <w:rsid w:val="000F79CE"/>
    <w:rsid w:val="000F7D88"/>
    <w:rsid w:val="000F7E26"/>
    <w:rsid w:val="00100987"/>
    <w:rsid w:val="0010125D"/>
    <w:rsid w:val="001012A0"/>
    <w:rsid w:val="001016CC"/>
    <w:rsid w:val="0010214F"/>
    <w:rsid w:val="001022A8"/>
    <w:rsid w:val="001022F2"/>
    <w:rsid w:val="00102461"/>
    <w:rsid w:val="001037EA"/>
    <w:rsid w:val="00103C5E"/>
    <w:rsid w:val="00103E07"/>
    <w:rsid w:val="00103E6D"/>
    <w:rsid w:val="00104132"/>
    <w:rsid w:val="00104205"/>
    <w:rsid w:val="001043ED"/>
    <w:rsid w:val="00105234"/>
    <w:rsid w:val="00106288"/>
    <w:rsid w:val="0010629D"/>
    <w:rsid w:val="00106763"/>
    <w:rsid w:val="00106CCA"/>
    <w:rsid w:val="00107670"/>
    <w:rsid w:val="00107AF2"/>
    <w:rsid w:val="00107FDC"/>
    <w:rsid w:val="0011023E"/>
    <w:rsid w:val="0011028F"/>
    <w:rsid w:val="00110467"/>
    <w:rsid w:val="00110630"/>
    <w:rsid w:val="00110878"/>
    <w:rsid w:val="00110A66"/>
    <w:rsid w:val="00110CD6"/>
    <w:rsid w:val="001117EB"/>
    <w:rsid w:val="001118D4"/>
    <w:rsid w:val="0011191B"/>
    <w:rsid w:val="00111CA3"/>
    <w:rsid w:val="001125BC"/>
    <w:rsid w:val="0011318C"/>
    <w:rsid w:val="001131AF"/>
    <w:rsid w:val="001133B8"/>
    <w:rsid w:val="00113495"/>
    <w:rsid w:val="00113AC3"/>
    <w:rsid w:val="00113AE7"/>
    <w:rsid w:val="00113D6A"/>
    <w:rsid w:val="00113E48"/>
    <w:rsid w:val="0011431B"/>
    <w:rsid w:val="00114329"/>
    <w:rsid w:val="0011468B"/>
    <w:rsid w:val="00114F1A"/>
    <w:rsid w:val="00115DEF"/>
    <w:rsid w:val="001160C1"/>
    <w:rsid w:val="00116229"/>
    <w:rsid w:val="00116B2D"/>
    <w:rsid w:val="00117356"/>
    <w:rsid w:val="001176F1"/>
    <w:rsid w:val="00117A9B"/>
    <w:rsid w:val="00117C13"/>
    <w:rsid w:val="00117EF3"/>
    <w:rsid w:val="00120056"/>
    <w:rsid w:val="001203B3"/>
    <w:rsid w:val="00120545"/>
    <w:rsid w:val="00120799"/>
    <w:rsid w:val="00120920"/>
    <w:rsid w:val="00120BAE"/>
    <w:rsid w:val="0012100D"/>
    <w:rsid w:val="0012121A"/>
    <w:rsid w:val="00121AC3"/>
    <w:rsid w:val="00121C41"/>
    <w:rsid w:val="00121CEE"/>
    <w:rsid w:val="0012202B"/>
    <w:rsid w:val="00122242"/>
    <w:rsid w:val="00122DE2"/>
    <w:rsid w:val="00122DEE"/>
    <w:rsid w:val="00122E8B"/>
    <w:rsid w:val="00122F86"/>
    <w:rsid w:val="00122F92"/>
    <w:rsid w:val="00123216"/>
    <w:rsid w:val="00123223"/>
    <w:rsid w:val="00123593"/>
    <w:rsid w:val="001237C3"/>
    <w:rsid w:val="00123A21"/>
    <w:rsid w:val="00123E7B"/>
    <w:rsid w:val="001242AB"/>
    <w:rsid w:val="001244B0"/>
    <w:rsid w:val="00124A4F"/>
    <w:rsid w:val="00125607"/>
    <w:rsid w:val="00126115"/>
    <w:rsid w:val="00126225"/>
    <w:rsid w:val="00126FA2"/>
    <w:rsid w:val="00127467"/>
    <w:rsid w:val="001275F7"/>
    <w:rsid w:val="00127E9F"/>
    <w:rsid w:val="00130422"/>
    <w:rsid w:val="001305FB"/>
    <w:rsid w:val="00130608"/>
    <w:rsid w:val="00130AE5"/>
    <w:rsid w:val="00130D84"/>
    <w:rsid w:val="00130F59"/>
    <w:rsid w:val="00131168"/>
    <w:rsid w:val="001311C1"/>
    <w:rsid w:val="001312AA"/>
    <w:rsid w:val="0013162A"/>
    <w:rsid w:val="00131AA7"/>
    <w:rsid w:val="00131D74"/>
    <w:rsid w:val="0013218E"/>
    <w:rsid w:val="001324D9"/>
    <w:rsid w:val="00132660"/>
    <w:rsid w:val="00132D06"/>
    <w:rsid w:val="00133B2A"/>
    <w:rsid w:val="00133BB1"/>
    <w:rsid w:val="00133BCE"/>
    <w:rsid w:val="00133C16"/>
    <w:rsid w:val="00133CF3"/>
    <w:rsid w:val="00133FC4"/>
    <w:rsid w:val="00134082"/>
    <w:rsid w:val="0013494E"/>
    <w:rsid w:val="001351B0"/>
    <w:rsid w:val="00135663"/>
    <w:rsid w:val="00135665"/>
    <w:rsid w:val="00135CBA"/>
    <w:rsid w:val="00135CD5"/>
    <w:rsid w:val="00135E10"/>
    <w:rsid w:val="0013627B"/>
    <w:rsid w:val="0013683E"/>
    <w:rsid w:val="00136AE1"/>
    <w:rsid w:val="00137365"/>
    <w:rsid w:val="001373B4"/>
    <w:rsid w:val="00137845"/>
    <w:rsid w:val="00137889"/>
    <w:rsid w:val="00137A5B"/>
    <w:rsid w:val="00140220"/>
    <w:rsid w:val="001406AE"/>
    <w:rsid w:val="00140AD7"/>
    <w:rsid w:val="00140FE4"/>
    <w:rsid w:val="001412BB"/>
    <w:rsid w:val="00141455"/>
    <w:rsid w:val="001419BF"/>
    <w:rsid w:val="00141AFC"/>
    <w:rsid w:val="00141EDE"/>
    <w:rsid w:val="001429DB"/>
    <w:rsid w:val="00142B25"/>
    <w:rsid w:val="001431DA"/>
    <w:rsid w:val="001432DA"/>
    <w:rsid w:val="0014428C"/>
    <w:rsid w:val="00144ABB"/>
    <w:rsid w:val="00144B49"/>
    <w:rsid w:val="00144D8F"/>
    <w:rsid w:val="001451C0"/>
    <w:rsid w:val="00145280"/>
    <w:rsid w:val="00145309"/>
    <w:rsid w:val="0014536C"/>
    <w:rsid w:val="00145991"/>
    <w:rsid w:val="00145A10"/>
    <w:rsid w:val="00145D86"/>
    <w:rsid w:val="0014608F"/>
    <w:rsid w:val="001460F2"/>
    <w:rsid w:val="0014620C"/>
    <w:rsid w:val="0014676F"/>
    <w:rsid w:val="00146AD2"/>
    <w:rsid w:val="0014727F"/>
    <w:rsid w:val="0014731F"/>
    <w:rsid w:val="00147381"/>
    <w:rsid w:val="001478B9"/>
    <w:rsid w:val="001478DC"/>
    <w:rsid w:val="0014795E"/>
    <w:rsid w:val="00147A48"/>
    <w:rsid w:val="00147EC4"/>
    <w:rsid w:val="001502D8"/>
    <w:rsid w:val="00150C1F"/>
    <w:rsid w:val="00150C4E"/>
    <w:rsid w:val="00150CE8"/>
    <w:rsid w:val="00150F1F"/>
    <w:rsid w:val="00151139"/>
    <w:rsid w:val="00151657"/>
    <w:rsid w:val="00152052"/>
    <w:rsid w:val="00152317"/>
    <w:rsid w:val="00152841"/>
    <w:rsid w:val="00152AEA"/>
    <w:rsid w:val="00152D82"/>
    <w:rsid w:val="00153CEF"/>
    <w:rsid w:val="00153D77"/>
    <w:rsid w:val="00153F61"/>
    <w:rsid w:val="001541BF"/>
    <w:rsid w:val="001543FE"/>
    <w:rsid w:val="001545D7"/>
    <w:rsid w:val="00154650"/>
    <w:rsid w:val="0015490E"/>
    <w:rsid w:val="00154F26"/>
    <w:rsid w:val="00154F3F"/>
    <w:rsid w:val="001552FC"/>
    <w:rsid w:val="001556B0"/>
    <w:rsid w:val="00155DBB"/>
    <w:rsid w:val="00155E71"/>
    <w:rsid w:val="00155F3C"/>
    <w:rsid w:val="00155FC6"/>
    <w:rsid w:val="00155FE4"/>
    <w:rsid w:val="00156983"/>
    <w:rsid w:val="001569D3"/>
    <w:rsid w:val="00156D93"/>
    <w:rsid w:val="00156DEF"/>
    <w:rsid w:val="00156E5B"/>
    <w:rsid w:val="001577F5"/>
    <w:rsid w:val="001577F7"/>
    <w:rsid w:val="00157959"/>
    <w:rsid w:val="00157AAD"/>
    <w:rsid w:val="001600CE"/>
    <w:rsid w:val="00160502"/>
    <w:rsid w:val="00160ADF"/>
    <w:rsid w:val="00161B0C"/>
    <w:rsid w:val="00161EFA"/>
    <w:rsid w:val="00162501"/>
    <w:rsid w:val="0016274C"/>
    <w:rsid w:val="00163084"/>
    <w:rsid w:val="001632F3"/>
    <w:rsid w:val="00163A49"/>
    <w:rsid w:val="00163DF4"/>
    <w:rsid w:val="0016404A"/>
    <w:rsid w:val="0016428E"/>
    <w:rsid w:val="0016463C"/>
    <w:rsid w:val="0016500C"/>
    <w:rsid w:val="00165038"/>
    <w:rsid w:val="00165356"/>
    <w:rsid w:val="00165B7E"/>
    <w:rsid w:val="00165E87"/>
    <w:rsid w:val="00165FEB"/>
    <w:rsid w:val="001664A5"/>
    <w:rsid w:val="00166A16"/>
    <w:rsid w:val="00166CCF"/>
    <w:rsid w:val="00167A51"/>
    <w:rsid w:val="00167B9E"/>
    <w:rsid w:val="00167BDA"/>
    <w:rsid w:val="00167D69"/>
    <w:rsid w:val="00167F2F"/>
    <w:rsid w:val="00170B88"/>
    <w:rsid w:val="00170C54"/>
    <w:rsid w:val="00170F2D"/>
    <w:rsid w:val="001717AB"/>
    <w:rsid w:val="00171938"/>
    <w:rsid w:val="00171D9A"/>
    <w:rsid w:val="00171E98"/>
    <w:rsid w:val="0017219C"/>
    <w:rsid w:val="001724FD"/>
    <w:rsid w:val="001727A8"/>
    <w:rsid w:val="00172B65"/>
    <w:rsid w:val="00172D07"/>
    <w:rsid w:val="00173552"/>
    <w:rsid w:val="00173D42"/>
    <w:rsid w:val="001741AB"/>
    <w:rsid w:val="001750BC"/>
    <w:rsid w:val="00176CA7"/>
    <w:rsid w:val="00176D49"/>
    <w:rsid w:val="001770A4"/>
    <w:rsid w:val="0017764F"/>
    <w:rsid w:val="0017775F"/>
    <w:rsid w:val="001778EF"/>
    <w:rsid w:val="00177955"/>
    <w:rsid w:val="00177F6C"/>
    <w:rsid w:val="00180003"/>
    <w:rsid w:val="001803C8"/>
    <w:rsid w:val="0018059A"/>
    <w:rsid w:val="00180778"/>
    <w:rsid w:val="00180970"/>
    <w:rsid w:val="00180C5B"/>
    <w:rsid w:val="00180D04"/>
    <w:rsid w:val="001811B7"/>
    <w:rsid w:val="00181586"/>
    <w:rsid w:val="00181C20"/>
    <w:rsid w:val="00182032"/>
    <w:rsid w:val="00182409"/>
    <w:rsid w:val="001824FE"/>
    <w:rsid w:val="00182560"/>
    <w:rsid w:val="001825C9"/>
    <w:rsid w:val="00182742"/>
    <w:rsid w:val="00182E9C"/>
    <w:rsid w:val="00182ECC"/>
    <w:rsid w:val="001832D2"/>
    <w:rsid w:val="00183446"/>
    <w:rsid w:val="00183CDE"/>
    <w:rsid w:val="00184072"/>
    <w:rsid w:val="001843AE"/>
    <w:rsid w:val="001844D6"/>
    <w:rsid w:val="00185147"/>
    <w:rsid w:val="00185153"/>
    <w:rsid w:val="0018553C"/>
    <w:rsid w:val="001855A9"/>
    <w:rsid w:val="00186863"/>
    <w:rsid w:val="00186F7C"/>
    <w:rsid w:val="001870AB"/>
    <w:rsid w:val="00187308"/>
    <w:rsid w:val="00187422"/>
    <w:rsid w:val="00190240"/>
    <w:rsid w:val="00190321"/>
    <w:rsid w:val="0019065D"/>
    <w:rsid w:val="001916B1"/>
    <w:rsid w:val="001916D9"/>
    <w:rsid w:val="001917E8"/>
    <w:rsid w:val="00191BE8"/>
    <w:rsid w:val="00191DE0"/>
    <w:rsid w:val="0019202E"/>
    <w:rsid w:val="001920C6"/>
    <w:rsid w:val="001921E7"/>
    <w:rsid w:val="0019225E"/>
    <w:rsid w:val="0019242E"/>
    <w:rsid w:val="00192750"/>
    <w:rsid w:val="00192C38"/>
    <w:rsid w:val="001936A3"/>
    <w:rsid w:val="001937EF"/>
    <w:rsid w:val="00193A71"/>
    <w:rsid w:val="00193B32"/>
    <w:rsid w:val="001942B7"/>
    <w:rsid w:val="001954E9"/>
    <w:rsid w:val="001958A0"/>
    <w:rsid w:val="00195A87"/>
    <w:rsid w:val="00195E6B"/>
    <w:rsid w:val="0019607B"/>
    <w:rsid w:val="00196399"/>
    <w:rsid w:val="001963B4"/>
    <w:rsid w:val="00196756"/>
    <w:rsid w:val="0019694D"/>
    <w:rsid w:val="00196BC2"/>
    <w:rsid w:val="00196FDE"/>
    <w:rsid w:val="001974A9"/>
    <w:rsid w:val="00197C07"/>
    <w:rsid w:val="00197D46"/>
    <w:rsid w:val="001A00C2"/>
    <w:rsid w:val="001A02C4"/>
    <w:rsid w:val="001A0ACE"/>
    <w:rsid w:val="001A0B1C"/>
    <w:rsid w:val="001A0F8F"/>
    <w:rsid w:val="001A1147"/>
    <w:rsid w:val="001A130F"/>
    <w:rsid w:val="001A1400"/>
    <w:rsid w:val="001A1CD3"/>
    <w:rsid w:val="001A1F56"/>
    <w:rsid w:val="001A2EC8"/>
    <w:rsid w:val="001A32D0"/>
    <w:rsid w:val="001A341B"/>
    <w:rsid w:val="001A3680"/>
    <w:rsid w:val="001A37C2"/>
    <w:rsid w:val="001A3CEA"/>
    <w:rsid w:val="001A3FA0"/>
    <w:rsid w:val="001A3FE0"/>
    <w:rsid w:val="001A4549"/>
    <w:rsid w:val="001A4CB5"/>
    <w:rsid w:val="001A5897"/>
    <w:rsid w:val="001A5AAF"/>
    <w:rsid w:val="001A5BDA"/>
    <w:rsid w:val="001A5CAC"/>
    <w:rsid w:val="001A6101"/>
    <w:rsid w:val="001A66B6"/>
    <w:rsid w:val="001A673A"/>
    <w:rsid w:val="001A6AE5"/>
    <w:rsid w:val="001A6E00"/>
    <w:rsid w:val="001A6E3A"/>
    <w:rsid w:val="001A7930"/>
    <w:rsid w:val="001B0679"/>
    <w:rsid w:val="001B0BBC"/>
    <w:rsid w:val="001B0C0B"/>
    <w:rsid w:val="001B0C3F"/>
    <w:rsid w:val="001B0F46"/>
    <w:rsid w:val="001B12EB"/>
    <w:rsid w:val="001B1CD3"/>
    <w:rsid w:val="001B1FA1"/>
    <w:rsid w:val="001B2A5E"/>
    <w:rsid w:val="001B2F18"/>
    <w:rsid w:val="001B36CB"/>
    <w:rsid w:val="001B380F"/>
    <w:rsid w:val="001B3E65"/>
    <w:rsid w:val="001B46E9"/>
    <w:rsid w:val="001B4CE7"/>
    <w:rsid w:val="001B4E9F"/>
    <w:rsid w:val="001B587C"/>
    <w:rsid w:val="001B59D0"/>
    <w:rsid w:val="001B5B2B"/>
    <w:rsid w:val="001B5D75"/>
    <w:rsid w:val="001B5DF0"/>
    <w:rsid w:val="001B642F"/>
    <w:rsid w:val="001B6572"/>
    <w:rsid w:val="001B65D4"/>
    <w:rsid w:val="001B6B4A"/>
    <w:rsid w:val="001B75DD"/>
    <w:rsid w:val="001B78C1"/>
    <w:rsid w:val="001C090E"/>
    <w:rsid w:val="001C0ACE"/>
    <w:rsid w:val="001C0C5E"/>
    <w:rsid w:val="001C0C77"/>
    <w:rsid w:val="001C1261"/>
    <w:rsid w:val="001C12F9"/>
    <w:rsid w:val="001C1458"/>
    <w:rsid w:val="001C182A"/>
    <w:rsid w:val="001C1BE8"/>
    <w:rsid w:val="001C1DE2"/>
    <w:rsid w:val="001C248D"/>
    <w:rsid w:val="001C2600"/>
    <w:rsid w:val="001C27CB"/>
    <w:rsid w:val="001C2819"/>
    <w:rsid w:val="001C2B49"/>
    <w:rsid w:val="001C30EA"/>
    <w:rsid w:val="001C34A4"/>
    <w:rsid w:val="001C34D3"/>
    <w:rsid w:val="001C3900"/>
    <w:rsid w:val="001C3AB6"/>
    <w:rsid w:val="001C3B19"/>
    <w:rsid w:val="001C3B53"/>
    <w:rsid w:val="001C3D73"/>
    <w:rsid w:val="001C4132"/>
    <w:rsid w:val="001C4276"/>
    <w:rsid w:val="001C4E1A"/>
    <w:rsid w:val="001C51C6"/>
    <w:rsid w:val="001C556C"/>
    <w:rsid w:val="001C5C67"/>
    <w:rsid w:val="001C606A"/>
    <w:rsid w:val="001C6A2C"/>
    <w:rsid w:val="001C6B7E"/>
    <w:rsid w:val="001C6E8A"/>
    <w:rsid w:val="001C7258"/>
    <w:rsid w:val="001C772D"/>
    <w:rsid w:val="001C7BCB"/>
    <w:rsid w:val="001C7C83"/>
    <w:rsid w:val="001C7F59"/>
    <w:rsid w:val="001D0046"/>
    <w:rsid w:val="001D0172"/>
    <w:rsid w:val="001D0EF7"/>
    <w:rsid w:val="001D11BC"/>
    <w:rsid w:val="001D1219"/>
    <w:rsid w:val="001D19EC"/>
    <w:rsid w:val="001D1AEC"/>
    <w:rsid w:val="001D1FB1"/>
    <w:rsid w:val="001D2292"/>
    <w:rsid w:val="001D25A1"/>
    <w:rsid w:val="001D3C0F"/>
    <w:rsid w:val="001D3D2D"/>
    <w:rsid w:val="001D43B3"/>
    <w:rsid w:val="001D4456"/>
    <w:rsid w:val="001D4AE1"/>
    <w:rsid w:val="001D59C5"/>
    <w:rsid w:val="001D5D01"/>
    <w:rsid w:val="001D5DC2"/>
    <w:rsid w:val="001D62F1"/>
    <w:rsid w:val="001D686F"/>
    <w:rsid w:val="001D6F5B"/>
    <w:rsid w:val="001D70F3"/>
    <w:rsid w:val="001D7137"/>
    <w:rsid w:val="001D75EC"/>
    <w:rsid w:val="001D7B7E"/>
    <w:rsid w:val="001D7BF7"/>
    <w:rsid w:val="001D7C1F"/>
    <w:rsid w:val="001D7C2D"/>
    <w:rsid w:val="001D7E35"/>
    <w:rsid w:val="001E0023"/>
    <w:rsid w:val="001E0211"/>
    <w:rsid w:val="001E0486"/>
    <w:rsid w:val="001E0638"/>
    <w:rsid w:val="001E14A1"/>
    <w:rsid w:val="001E14E3"/>
    <w:rsid w:val="001E14F6"/>
    <w:rsid w:val="001E20C9"/>
    <w:rsid w:val="001E22E1"/>
    <w:rsid w:val="001E2488"/>
    <w:rsid w:val="001E27D8"/>
    <w:rsid w:val="001E29C1"/>
    <w:rsid w:val="001E2EC8"/>
    <w:rsid w:val="001E30EB"/>
    <w:rsid w:val="001E33EE"/>
    <w:rsid w:val="001E3781"/>
    <w:rsid w:val="001E38FE"/>
    <w:rsid w:val="001E4111"/>
    <w:rsid w:val="001E414C"/>
    <w:rsid w:val="001E4254"/>
    <w:rsid w:val="001E4533"/>
    <w:rsid w:val="001E457C"/>
    <w:rsid w:val="001E4A78"/>
    <w:rsid w:val="001E4B49"/>
    <w:rsid w:val="001E4EC1"/>
    <w:rsid w:val="001E504F"/>
    <w:rsid w:val="001E5FF7"/>
    <w:rsid w:val="001E6239"/>
    <w:rsid w:val="001E6CC1"/>
    <w:rsid w:val="001E6EE5"/>
    <w:rsid w:val="001E71B5"/>
    <w:rsid w:val="001E737C"/>
    <w:rsid w:val="001E7806"/>
    <w:rsid w:val="001E7A09"/>
    <w:rsid w:val="001E7A25"/>
    <w:rsid w:val="001E7D3B"/>
    <w:rsid w:val="001E7D44"/>
    <w:rsid w:val="001F071A"/>
    <w:rsid w:val="001F0C0F"/>
    <w:rsid w:val="001F0FA1"/>
    <w:rsid w:val="001F1242"/>
    <w:rsid w:val="001F14C1"/>
    <w:rsid w:val="001F24C0"/>
    <w:rsid w:val="001F2519"/>
    <w:rsid w:val="001F2CA2"/>
    <w:rsid w:val="001F2E5E"/>
    <w:rsid w:val="001F325C"/>
    <w:rsid w:val="001F3371"/>
    <w:rsid w:val="001F338F"/>
    <w:rsid w:val="001F34C5"/>
    <w:rsid w:val="001F39F1"/>
    <w:rsid w:val="001F3CAF"/>
    <w:rsid w:val="001F3E6F"/>
    <w:rsid w:val="001F3E84"/>
    <w:rsid w:val="001F47F3"/>
    <w:rsid w:val="001F47FF"/>
    <w:rsid w:val="001F4982"/>
    <w:rsid w:val="001F4C17"/>
    <w:rsid w:val="001F5995"/>
    <w:rsid w:val="001F5C0E"/>
    <w:rsid w:val="001F6479"/>
    <w:rsid w:val="001F6646"/>
    <w:rsid w:val="001F672A"/>
    <w:rsid w:val="001F6939"/>
    <w:rsid w:val="001F6AF8"/>
    <w:rsid w:val="001F6C30"/>
    <w:rsid w:val="001F6FF9"/>
    <w:rsid w:val="001F7252"/>
    <w:rsid w:val="001F7718"/>
    <w:rsid w:val="001F7951"/>
    <w:rsid w:val="001F7FD3"/>
    <w:rsid w:val="002001C8"/>
    <w:rsid w:val="00200452"/>
    <w:rsid w:val="002004E2"/>
    <w:rsid w:val="0020070C"/>
    <w:rsid w:val="002007AE"/>
    <w:rsid w:val="00200ACE"/>
    <w:rsid w:val="00200B2D"/>
    <w:rsid w:val="00200DA9"/>
    <w:rsid w:val="00200F0E"/>
    <w:rsid w:val="00201278"/>
    <w:rsid w:val="00201EA6"/>
    <w:rsid w:val="00201F2D"/>
    <w:rsid w:val="002020BC"/>
    <w:rsid w:val="00202189"/>
    <w:rsid w:val="002021E3"/>
    <w:rsid w:val="002022B3"/>
    <w:rsid w:val="00203061"/>
    <w:rsid w:val="0020336C"/>
    <w:rsid w:val="002037AC"/>
    <w:rsid w:val="00203EE5"/>
    <w:rsid w:val="002043AC"/>
    <w:rsid w:val="002044ED"/>
    <w:rsid w:val="0020455E"/>
    <w:rsid w:val="002052E6"/>
    <w:rsid w:val="00205A85"/>
    <w:rsid w:val="00205B0D"/>
    <w:rsid w:val="00205C05"/>
    <w:rsid w:val="002060EA"/>
    <w:rsid w:val="002063AD"/>
    <w:rsid w:val="00206566"/>
    <w:rsid w:val="002066EC"/>
    <w:rsid w:val="00206819"/>
    <w:rsid w:val="00206835"/>
    <w:rsid w:val="002068E0"/>
    <w:rsid w:val="00206D18"/>
    <w:rsid w:val="00206E16"/>
    <w:rsid w:val="00206F30"/>
    <w:rsid w:val="00207283"/>
    <w:rsid w:val="00207662"/>
    <w:rsid w:val="00207AA8"/>
    <w:rsid w:val="0021000F"/>
    <w:rsid w:val="0021040A"/>
    <w:rsid w:val="0021088D"/>
    <w:rsid w:val="00210A91"/>
    <w:rsid w:val="00210C64"/>
    <w:rsid w:val="002111A8"/>
    <w:rsid w:val="002115A0"/>
    <w:rsid w:val="00211C7B"/>
    <w:rsid w:val="002122D3"/>
    <w:rsid w:val="00212300"/>
    <w:rsid w:val="00212669"/>
    <w:rsid w:val="00212BD5"/>
    <w:rsid w:val="002133F1"/>
    <w:rsid w:val="0021397C"/>
    <w:rsid w:val="00213BA5"/>
    <w:rsid w:val="00213BB6"/>
    <w:rsid w:val="00213E70"/>
    <w:rsid w:val="00213F0D"/>
    <w:rsid w:val="00214058"/>
    <w:rsid w:val="0021413E"/>
    <w:rsid w:val="00214833"/>
    <w:rsid w:val="00215605"/>
    <w:rsid w:val="002158BC"/>
    <w:rsid w:val="00215B46"/>
    <w:rsid w:val="00216944"/>
    <w:rsid w:val="00216BFF"/>
    <w:rsid w:val="00217041"/>
    <w:rsid w:val="00217871"/>
    <w:rsid w:val="00217BF5"/>
    <w:rsid w:val="00217C62"/>
    <w:rsid w:val="00217D3F"/>
    <w:rsid w:val="002201B2"/>
    <w:rsid w:val="00220217"/>
    <w:rsid w:val="00220406"/>
    <w:rsid w:val="0022071A"/>
    <w:rsid w:val="00220A00"/>
    <w:rsid w:val="00220A9C"/>
    <w:rsid w:val="00220BA1"/>
    <w:rsid w:val="00221611"/>
    <w:rsid w:val="0022184D"/>
    <w:rsid w:val="002218DC"/>
    <w:rsid w:val="00221A93"/>
    <w:rsid w:val="00221E9A"/>
    <w:rsid w:val="00221FA7"/>
    <w:rsid w:val="00222042"/>
    <w:rsid w:val="0022205B"/>
    <w:rsid w:val="002221C6"/>
    <w:rsid w:val="002222DA"/>
    <w:rsid w:val="00222349"/>
    <w:rsid w:val="00222E60"/>
    <w:rsid w:val="00222E7B"/>
    <w:rsid w:val="002240F3"/>
    <w:rsid w:val="00224866"/>
    <w:rsid w:val="002248B0"/>
    <w:rsid w:val="00224AD4"/>
    <w:rsid w:val="00224C1B"/>
    <w:rsid w:val="00224F72"/>
    <w:rsid w:val="0022508B"/>
    <w:rsid w:val="002250B1"/>
    <w:rsid w:val="002256CD"/>
    <w:rsid w:val="00225A8B"/>
    <w:rsid w:val="00225DFC"/>
    <w:rsid w:val="00226341"/>
    <w:rsid w:val="00226564"/>
    <w:rsid w:val="00227134"/>
    <w:rsid w:val="002272B2"/>
    <w:rsid w:val="0022734B"/>
    <w:rsid w:val="0022735C"/>
    <w:rsid w:val="002300D0"/>
    <w:rsid w:val="002302C2"/>
    <w:rsid w:val="002308D4"/>
    <w:rsid w:val="00230B8B"/>
    <w:rsid w:val="00230F9E"/>
    <w:rsid w:val="0023109A"/>
    <w:rsid w:val="00231272"/>
    <w:rsid w:val="00231667"/>
    <w:rsid w:val="002317D1"/>
    <w:rsid w:val="002318CE"/>
    <w:rsid w:val="00231C41"/>
    <w:rsid w:val="00231E3E"/>
    <w:rsid w:val="002320CE"/>
    <w:rsid w:val="002322F7"/>
    <w:rsid w:val="002328B1"/>
    <w:rsid w:val="002329C7"/>
    <w:rsid w:val="00232E4A"/>
    <w:rsid w:val="002336C6"/>
    <w:rsid w:val="00233DA8"/>
    <w:rsid w:val="00234834"/>
    <w:rsid w:val="0023487F"/>
    <w:rsid w:val="002349FA"/>
    <w:rsid w:val="00234C88"/>
    <w:rsid w:val="00235181"/>
    <w:rsid w:val="00235A15"/>
    <w:rsid w:val="00235A6F"/>
    <w:rsid w:val="00235D05"/>
    <w:rsid w:val="00235D75"/>
    <w:rsid w:val="00236016"/>
    <w:rsid w:val="0023608B"/>
    <w:rsid w:val="00236562"/>
    <w:rsid w:val="002368C5"/>
    <w:rsid w:val="00236B0C"/>
    <w:rsid w:val="00236B29"/>
    <w:rsid w:val="00236C1D"/>
    <w:rsid w:val="00236D0A"/>
    <w:rsid w:val="002374AC"/>
    <w:rsid w:val="002374FC"/>
    <w:rsid w:val="002379BD"/>
    <w:rsid w:val="00237ABF"/>
    <w:rsid w:val="00237D72"/>
    <w:rsid w:val="00237DD3"/>
    <w:rsid w:val="00237E04"/>
    <w:rsid w:val="0024022C"/>
    <w:rsid w:val="00240480"/>
    <w:rsid w:val="00240503"/>
    <w:rsid w:val="00240888"/>
    <w:rsid w:val="002411CF"/>
    <w:rsid w:val="002416F6"/>
    <w:rsid w:val="00241761"/>
    <w:rsid w:val="00241FDD"/>
    <w:rsid w:val="00242637"/>
    <w:rsid w:val="00242714"/>
    <w:rsid w:val="00242ABF"/>
    <w:rsid w:val="00243BCF"/>
    <w:rsid w:val="00243E97"/>
    <w:rsid w:val="00243F09"/>
    <w:rsid w:val="00244B3A"/>
    <w:rsid w:val="00244CDB"/>
    <w:rsid w:val="00244DBB"/>
    <w:rsid w:val="002450C8"/>
    <w:rsid w:val="00245843"/>
    <w:rsid w:val="00245B54"/>
    <w:rsid w:val="002462EB"/>
    <w:rsid w:val="002467A3"/>
    <w:rsid w:val="00246800"/>
    <w:rsid w:val="00246B22"/>
    <w:rsid w:val="00246B72"/>
    <w:rsid w:val="002475B6"/>
    <w:rsid w:val="00247804"/>
    <w:rsid w:val="00247CB9"/>
    <w:rsid w:val="00250802"/>
    <w:rsid w:val="0025081D"/>
    <w:rsid w:val="00250B5A"/>
    <w:rsid w:val="00250EB8"/>
    <w:rsid w:val="00251474"/>
    <w:rsid w:val="00251528"/>
    <w:rsid w:val="0025157F"/>
    <w:rsid w:val="0025211A"/>
    <w:rsid w:val="00252723"/>
    <w:rsid w:val="00252B67"/>
    <w:rsid w:val="00252F12"/>
    <w:rsid w:val="00253096"/>
    <w:rsid w:val="00253A2E"/>
    <w:rsid w:val="00253E18"/>
    <w:rsid w:val="00254448"/>
    <w:rsid w:val="00254960"/>
    <w:rsid w:val="00254E78"/>
    <w:rsid w:val="00255011"/>
    <w:rsid w:val="00255156"/>
    <w:rsid w:val="00255392"/>
    <w:rsid w:val="0025557C"/>
    <w:rsid w:val="002556B9"/>
    <w:rsid w:val="002556BE"/>
    <w:rsid w:val="0025571D"/>
    <w:rsid w:val="0025588B"/>
    <w:rsid w:val="00255B34"/>
    <w:rsid w:val="00255DA5"/>
    <w:rsid w:val="00256049"/>
    <w:rsid w:val="00256D47"/>
    <w:rsid w:val="002571B8"/>
    <w:rsid w:val="0025735C"/>
    <w:rsid w:val="00257B14"/>
    <w:rsid w:val="00257C1C"/>
    <w:rsid w:val="00257FCB"/>
    <w:rsid w:val="00260A55"/>
    <w:rsid w:val="00260D6C"/>
    <w:rsid w:val="002611B1"/>
    <w:rsid w:val="002612B9"/>
    <w:rsid w:val="00261FBB"/>
    <w:rsid w:val="0026259A"/>
    <w:rsid w:val="00262940"/>
    <w:rsid w:val="00262A4C"/>
    <w:rsid w:val="0026398F"/>
    <w:rsid w:val="00263F59"/>
    <w:rsid w:val="002646FD"/>
    <w:rsid w:val="002649BF"/>
    <w:rsid w:val="00264B39"/>
    <w:rsid w:val="00264FB1"/>
    <w:rsid w:val="00265554"/>
    <w:rsid w:val="002656E4"/>
    <w:rsid w:val="00265B3E"/>
    <w:rsid w:val="00266362"/>
    <w:rsid w:val="00266845"/>
    <w:rsid w:val="00266A06"/>
    <w:rsid w:val="00266F02"/>
    <w:rsid w:val="00267142"/>
    <w:rsid w:val="002671CF"/>
    <w:rsid w:val="002675D0"/>
    <w:rsid w:val="00267C10"/>
    <w:rsid w:val="002700B9"/>
    <w:rsid w:val="002701D9"/>
    <w:rsid w:val="002708B3"/>
    <w:rsid w:val="00270E6E"/>
    <w:rsid w:val="0027186D"/>
    <w:rsid w:val="00271A05"/>
    <w:rsid w:val="00271AD4"/>
    <w:rsid w:val="00271CDE"/>
    <w:rsid w:val="00271CEE"/>
    <w:rsid w:val="002726AA"/>
    <w:rsid w:val="002727F0"/>
    <w:rsid w:val="002729D8"/>
    <w:rsid w:val="00272B4F"/>
    <w:rsid w:val="00272D98"/>
    <w:rsid w:val="00272F48"/>
    <w:rsid w:val="0027375D"/>
    <w:rsid w:val="002737E2"/>
    <w:rsid w:val="00273B57"/>
    <w:rsid w:val="00273F66"/>
    <w:rsid w:val="002744B5"/>
    <w:rsid w:val="0027499D"/>
    <w:rsid w:val="002749E3"/>
    <w:rsid w:val="00274BBF"/>
    <w:rsid w:val="00274CE7"/>
    <w:rsid w:val="00274D4C"/>
    <w:rsid w:val="00275722"/>
    <w:rsid w:val="00275BFF"/>
    <w:rsid w:val="00275CB6"/>
    <w:rsid w:val="00275DF2"/>
    <w:rsid w:val="00276051"/>
    <w:rsid w:val="0027648E"/>
    <w:rsid w:val="002764CF"/>
    <w:rsid w:val="0027650F"/>
    <w:rsid w:val="00277BA9"/>
    <w:rsid w:val="00277C90"/>
    <w:rsid w:val="00277E8C"/>
    <w:rsid w:val="00277F87"/>
    <w:rsid w:val="00280774"/>
    <w:rsid w:val="0028104C"/>
    <w:rsid w:val="00281217"/>
    <w:rsid w:val="0028128C"/>
    <w:rsid w:val="0028129D"/>
    <w:rsid w:val="002814EC"/>
    <w:rsid w:val="00281930"/>
    <w:rsid w:val="0028206E"/>
    <w:rsid w:val="0028225E"/>
    <w:rsid w:val="002822A1"/>
    <w:rsid w:val="002825FA"/>
    <w:rsid w:val="00282980"/>
    <w:rsid w:val="00282F0D"/>
    <w:rsid w:val="0028380F"/>
    <w:rsid w:val="00283939"/>
    <w:rsid w:val="00283B1C"/>
    <w:rsid w:val="00283F8B"/>
    <w:rsid w:val="00284001"/>
    <w:rsid w:val="002844F6"/>
    <w:rsid w:val="002848AF"/>
    <w:rsid w:val="00284B16"/>
    <w:rsid w:val="00284B60"/>
    <w:rsid w:val="00284FFE"/>
    <w:rsid w:val="0028513E"/>
    <w:rsid w:val="0028554A"/>
    <w:rsid w:val="002855DB"/>
    <w:rsid w:val="002859FC"/>
    <w:rsid w:val="00285A40"/>
    <w:rsid w:val="00285CC4"/>
    <w:rsid w:val="00285E4C"/>
    <w:rsid w:val="002860D9"/>
    <w:rsid w:val="002864D6"/>
    <w:rsid w:val="002866F6"/>
    <w:rsid w:val="002867D6"/>
    <w:rsid w:val="00286DE5"/>
    <w:rsid w:val="00286E1D"/>
    <w:rsid w:val="00286EFC"/>
    <w:rsid w:val="002870E4"/>
    <w:rsid w:val="002870F0"/>
    <w:rsid w:val="00287327"/>
    <w:rsid w:val="00287344"/>
    <w:rsid w:val="00287407"/>
    <w:rsid w:val="0028783E"/>
    <w:rsid w:val="002878EB"/>
    <w:rsid w:val="00287903"/>
    <w:rsid w:val="00287F71"/>
    <w:rsid w:val="0029035C"/>
    <w:rsid w:val="002918C1"/>
    <w:rsid w:val="00291BEC"/>
    <w:rsid w:val="002921CD"/>
    <w:rsid w:val="002922C7"/>
    <w:rsid w:val="0029242B"/>
    <w:rsid w:val="00292478"/>
    <w:rsid w:val="00292A6A"/>
    <w:rsid w:val="00292A8F"/>
    <w:rsid w:val="00292F3A"/>
    <w:rsid w:val="00293ACE"/>
    <w:rsid w:val="002943A6"/>
    <w:rsid w:val="002943B3"/>
    <w:rsid w:val="00294819"/>
    <w:rsid w:val="00294AD9"/>
    <w:rsid w:val="00294E98"/>
    <w:rsid w:val="00294EC1"/>
    <w:rsid w:val="0029517F"/>
    <w:rsid w:val="00295676"/>
    <w:rsid w:val="0029590B"/>
    <w:rsid w:val="002959B9"/>
    <w:rsid w:val="00295EA5"/>
    <w:rsid w:val="002967D9"/>
    <w:rsid w:val="0029706A"/>
    <w:rsid w:val="00297358"/>
    <w:rsid w:val="002973BF"/>
    <w:rsid w:val="00297567"/>
    <w:rsid w:val="002A025D"/>
    <w:rsid w:val="002A073D"/>
    <w:rsid w:val="002A07F4"/>
    <w:rsid w:val="002A09B5"/>
    <w:rsid w:val="002A0BFE"/>
    <w:rsid w:val="002A13DA"/>
    <w:rsid w:val="002A1433"/>
    <w:rsid w:val="002A1FE8"/>
    <w:rsid w:val="002A20D4"/>
    <w:rsid w:val="002A2411"/>
    <w:rsid w:val="002A27C0"/>
    <w:rsid w:val="002A2BEE"/>
    <w:rsid w:val="002A2F04"/>
    <w:rsid w:val="002A31E6"/>
    <w:rsid w:val="002A3E91"/>
    <w:rsid w:val="002A3E96"/>
    <w:rsid w:val="002A41BB"/>
    <w:rsid w:val="002A55F1"/>
    <w:rsid w:val="002A56A9"/>
    <w:rsid w:val="002A5741"/>
    <w:rsid w:val="002A5C60"/>
    <w:rsid w:val="002A5F3F"/>
    <w:rsid w:val="002A61A0"/>
    <w:rsid w:val="002A6452"/>
    <w:rsid w:val="002A65AB"/>
    <w:rsid w:val="002A6821"/>
    <w:rsid w:val="002A6AE7"/>
    <w:rsid w:val="002A6B67"/>
    <w:rsid w:val="002A6C2A"/>
    <w:rsid w:val="002A6D68"/>
    <w:rsid w:val="002A6DDB"/>
    <w:rsid w:val="002A7020"/>
    <w:rsid w:val="002A7842"/>
    <w:rsid w:val="002A7A1E"/>
    <w:rsid w:val="002A7E85"/>
    <w:rsid w:val="002B0197"/>
    <w:rsid w:val="002B0702"/>
    <w:rsid w:val="002B0909"/>
    <w:rsid w:val="002B0A6B"/>
    <w:rsid w:val="002B13C2"/>
    <w:rsid w:val="002B154D"/>
    <w:rsid w:val="002B16A2"/>
    <w:rsid w:val="002B1F92"/>
    <w:rsid w:val="002B2079"/>
    <w:rsid w:val="002B210D"/>
    <w:rsid w:val="002B2236"/>
    <w:rsid w:val="002B24CC"/>
    <w:rsid w:val="002B2618"/>
    <w:rsid w:val="002B299F"/>
    <w:rsid w:val="002B2ADE"/>
    <w:rsid w:val="002B2C8D"/>
    <w:rsid w:val="002B3342"/>
    <w:rsid w:val="002B3C58"/>
    <w:rsid w:val="002B3D30"/>
    <w:rsid w:val="002B3DF5"/>
    <w:rsid w:val="002B3F65"/>
    <w:rsid w:val="002B4216"/>
    <w:rsid w:val="002B4682"/>
    <w:rsid w:val="002B48A7"/>
    <w:rsid w:val="002B4A17"/>
    <w:rsid w:val="002B4B9E"/>
    <w:rsid w:val="002B5051"/>
    <w:rsid w:val="002B51CB"/>
    <w:rsid w:val="002B5AF4"/>
    <w:rsid w:val="002B5C1A"/>
    <w:rsid w:val="002B6192"/>
    <w:rsid w:val="002B62D2"/>
    <w:rsid w:val="002B659B"/>
    <w:rsid w:val="002B65CE"/>
    <w:rsid w:val="002B67E4"/>
    <w:rsid w:val="002B72F5"/>
    <w:rsid w:val="002B74B5"/>
    <w:rsid w:val="002B7828"/>
    <w:rsid w:val="002B7839"/>
    <w:rsid w:val="002B7852"/>
    <w:rsid w:val="002B7A83"/>
    <w:rsid w:val="002B7ADD"/>
    <w:rsid w:val="002C025E"/>
    <w:rsid w:val="002C0425"/>
    <w:rsid w:val="002C083E"/>
    <w:rsid w:val="002C097A"/>
    <w:rsid w:val="002C0A0A"/>
    <w:rsid w:val="002C0E05"/>
    <w:rsid w:val="002C0F43"/>
    <w:rsid w:val="002C13D9"/>
    <w:rsid w:val="002C1628"/>
    <w:rsid w:val="002C1AD2"/>
    <w:rsid w:val="002C201C"/>
    <w:rsid w:val="002C289F"/>
    <w:rsid w:val="002C28B9"/>
    <w:rsid w:val="002C2955"/>
    <w:rsid w:val="002C2DD6"/>
    <w:rsid w:val="002C3195"/>
    <w:rsid w:val="002C31EA"/>
    <w:rsid w:val="002C3274"/>
    <w:rsid w:val="002C34A8"/>
    <w:rsid w:val="002C3AF4"/>
    <w:rsid w:val="002C3B5F"/>
    <w:rsid w:val="002C422C"/>
    <w:rsid w:val="002C489C"/>
    <w:rsid w:val="002C506C"/>
    <w:rsid w:val="002C5162"/>
    <w:rsid w:val="002C516D"/>
    <w:rsid w:val="002C564D"/>
    <w:rsid w:val="002C5730"/>
    <w:rsid w:val="002C5851"/>
    <w:rsid w:val="002C589D"/>
    <w:rsid w:val="002C5D1F"/>
    <w:rsid w:val="002C5E2A"/>
    <w:rsid w:val="002C62A4"/>
    <w:rsid w:val="002C6514"/>
    <w:rsid w:val="002C6638"/>
    <w:rsid w:val="002C6CF1"/>
    <w:rsid w:val="002C6DDB"/>
    <w:rsid w:val="002C6F98"/>
    <w:rsid w:val="002C7364"/>
    <w:rsid w:val="002C7694"/>
    <w:rsid w:val="002C769B"/>
    <w:rsid w:val="002C7A2C"/>
    <w:rsid w:val="002C7B55"/>
    <w:rsid w:val="002D0FFE"/>
    <w:rsid w:val="002D133C"/>
    <w:rsid w:val="002D1451"/>
    <w:rsid w:val="002D18D5"/>
    <w:rsid w:val="002D18EC"/>
    <w:rsid w:val="002D197D"/>
    <w:rsid w:val="002D19E8"/>
    <w:rsid w:val="002D1A66"/>
    <w:rsid w:val="002D1FA8"/>
    <w:rsid w:val="002D20C3"/>
    <w:rsid w:val="002D2219"/>
    <w:rsid w:val="002D2332"/>
    <w:rsid w:val="002D2519"/>
    <w:rsid w:val="002D2A63"/>
    <w:rsid w:val="002D2EE3"/>
    <w:rsid w:val="002D310B"/>
    <w:rsid w:val="002D310C"/>
    <w:rsid w:val="002D3576"/>
    <w:rsid w:val="002D3830"/>
    <w:rsid w:val="002D3871"/>
    <w:rsid w:val="002D4D56"/>
    <w:rsid w:val="002D50CC"/>
    <w:rsid w:val="002D5528"/>
    <w:rsid w:val="002D5610"/>
    <w:rsid w:val="002D5A87"/>
    <w:rsid w:val="002D5F24"/>
    <w:rsid w:val="002D62E7"/>
    <w:rsid w:val="002D6564"/>
    <w:rsid w:val="002D6821"/>
    <w:rsid w:val="002D6A7F"/>
    <w:rsid w:val="002D6B28"/>
    <w:rsid w:val="002D6C18"/>
    <w:rsid w:val="002D6EFD"/>
    <w:rsid w:val="002E024D"/>
    <w:rsid w:val="002E1660"/>
    <w:rsid w:val="002E1ABC"/>
    <w:rsid w:val="002E1F94"/>
    <w:rsid w:val="002E3390"/>
    <w:rsid w:val="002E33AE"/>
    <w:rsid w:val="002E37AE"/>
    <w:rsid w:val="002E3AE2"/>
    <w:rsid w:val="002E3BE1"/>
    <w:rsid w:val="002E3FAC"/>
    <w:rsid w:val="002E47A5"/>
    <w:rsid w:val="002E4D90"/>
    <w:rsid w:val="002E4FFD"/>
    <w:rsid w:val="002E5173"/>
    <w:rsid w:val="002E53E8"/>
    <w:rsid w:val="002E56A9"/>
    <w:rsid w:val="002E59B3"/>
    <w:rsid w:val="002E6432"/>
    <w:rsid w:val="002E6501"/>
    <w:rsid w:val="002E69C1"/>
    <w:rsid w:val="002E6AD6"/>
    <w:rsid w:val="002E6CA2"/>
    <w:rsid w:val="002E6ED6"/>
    <w:rsid w:val="002E711D"/>
    <w:rsid w:val="002E7638"/>
    <w:rsid w:val="002E78CA"/>
    <w:rsid w:val="002E7C08"/>
    <w:rsid w:val="002E7D59"/>
    <w:rsid w:val="002F0192"/>
    <w:rsid w:val="002F033D"/>
    <w:rsid w:val="002F06D9"/>
    <w:rsid w:val="002F0D2E"/>
    <w:rsid w:val="002F128D"/>
    <w:rsid w:val="002F1438"/>
    <w:rsid w:val="002F14CA"/>
    <w:rsid w:val="002F161C"/>
    <w:rsid w:val="002F24A3"/>
    <w:rsid w:val="002F2556"/>
    <w:rsid w:val="002F2D00"/>
    <w:rsid w:val="002F3416"/>
    <w:rsid w:val="002F352E"/>
    <w:rsid w:val="002F357D"/>
    <w:rsid w:val="002F3626"/>
    <w:rsid w:val="002F36D1"/>
    <w:rsid w:val="002F3777"/>
    <w:rsid w:val="002F3B2A"/>
    <w:rsid w:val="002F3CD2"/>
    <w:rsid w:val="002F3D50"/>
    <w:rsid w:val="002F4085"/>
    <w:rsid w:val="002F41FA"/>
    <w:rsid w:val="002F4306"/>
    <w:rsid w:val="002F5150"/>
    <w:rsid w:val="002F51FD"/>
    <w:rsid w:val="002F559A"/>
    <w:rsid w:val="002F62D7"/>
    <w:rsid w:val="002F63EA"/>
    <w:rsid w:val="002F6F3D"/>
    <w:rsid w:val="002F73E9"/>
    <w:rsid w:val="002F775E"/>
    <w:rsid w:val="002F776C"/>
    <w:rsid w:val="002F7DAF"/>
    <w:rsid w:val="002F7E5E"/>
    <w:rsid w:val="00300171"/>
    <w:rsid w:val="0030034C"/>
    <w:rsid w:val="00300708"/>
    <w:rsid w:val="003008C1"/>
    <w:rsid w:val="00300E44"/>
    <w:rsid w:val="0030125A"/>
    <w:rsid w:val="00301368"/>
    <w:rsid w:val="003018D8"/>
    <w:rsid w:val="003020D6"/>
    <w:rsid w:val="0030221F"/>
    <w:rsid w:val="00302447"/>
    <w:rsid w:val="00302E06"/>
    <w:rsid w:val="00302E93"/>
    <w:rsid w:val="00303069"/>
    <w:rsid w:val="003035FD"/>
    <w:rsid w:val="00303A87"/>
    <w:rsid w:val="00303B28"/>
    <w:rsid w:val="00303E09"/>
    <w:rsid w:val="00304323"/>
    <w:rsid w:val="00304456"/>
    <w:rsid w:val="00304A04"/>
    <w:rsid w:val="00304F7C"/>
    <w:rsid w:val="00304FD2"/>
    <w:rsid w:val="00305058"/>
    <w:rsid w:val="00305462"/>
    <w:rsid w:val="00305518"/>
    <w:rsid w:val="003055A3"/>
    <w:rsid w:val="00305B5F"/>
    <w:rsid w:val="00305C66"/>
    <w:rsid w:val="00305E2E"/>
    <w:rsid w:val="00306083"/>
    <w:rsid w:val="0030662D"/>
    <w:rsid w:val="00306738"/>
    <w:rsid w:val="00306B52"/>
    <w:rsid w:val="003071F3"/>
    <w:rsid w:val="00307375"/>
    <w:rsid w:val="00307579"/>
    <w:rsid w:val="00307732"/>
    <w:rsid w:val="00307848"/>
    <w:rsid w:val="00307AE9"/>
    <w:rsid w:val="00307BA3"/>
    <w:rsid w:val="00307BDC"/>
    <w:rsid w:val="00310723"/>
    <w:rsid w:val="003108AA"/>
    <w:rsid w:val="00310D0D"/>
    <w:rsid w:val="00311B13"/>
    <w:rsid w:val="00311B8D"/>
    <w:rsid w:val="00311FC4"/>
    <w:rsid w:val="003125F0"/>
    <w:rsid w:val="00312B31"/>
    <w:rsid w:val="00313128"/>
    <w:rsid w:val="0031318D"/>
    <w:rsid w:val="00313311"/>
    <w:rsid w:val="0031358B"/>
    <w:rsid w:val="00313AEE"/>
    <w:rsid w:val="00313D92"/>
    <w:rsid w:val="00314040"/>
    <w:rsid w:val="003140C2"/>
    <w:rsid w:val="0031448D"/>
    <w:rsid w:val="00314C75"/>
    <w:rsid w:val="00315358"/>
    <w:rsid w:val="00315D49"/>
    <w:rsid w:val="00315F15"/>
    <w:rsid w:val="0031615B"/>
    <w:rsid w:val="00316396"/>
    <w:rsid w:val="003163AC"/>
    <w:rsid w:val="00316AEA"/>
    <w:rsid w:val="00316D19"/>
    <w:rsid w:val="00316F43"/>
    <w:rsid w:val="003170D5"/>
    <w:rsid w:val="00317137"/>
    <w:rsid w:val="0031741B"/>
    <w:rsid w:val="003174DE"/>
    <w:rsid w:val="00317B1C"/>
    <w:rsid w:val="00317BFE"/>
    <w:rsid w:val="00317DE7"/>
    <w:rsid w:val="003200C5"/>
    <w:rsid w:val="003206DD"/>
    <w:rsid w:val="003212B7"/>
    <w:rsid w:val="0032155E"/>
    <w:rsid w:val="00321815"/>
    <w:rsid w:val="003219C6"/>
    <w:rsid w:val="00322146"/>
    <w:rsid w:val="00322471"/>
    <w:rsid w:val="003227ED"/>
    <w:rsid w:val="00322AFE"/>
    <w:rsid w:val="00322DAB"/>
    <w:rsid w:val="00322F4D"/>
    <w:rsid w:val="00323052"/>
    <w:rsid w:val="003238BE"/>
    <w:rsid w:val="00323A25"/>
    <w:rsid w:val="00323BA9"/>
    <w:rsid w:val="00323D14"/>
    <w:rsid w:val="0032404D"/>
    <w:rsid w:val="00324E02"/>
    <w:rsid w:val="00324F35"/>
    <w:rsid w:val="00324FC5"/>
    <w:rsid w:val="00325453"/>
    <w:rsid w:val="00325456"/>
    <w:rsid w:val="0032559E"/>
    <w:rsid w:val="00325729"/>
    <w:rsid w:val="0032581A"/>
    <w:rsid w:val="00325A2C"/>
    <w:rsid w:val="00325AB1"/>
    <w:rsid w:val="00325B90"/>
    <w:rsid w:val="00326032"/>
    <w:rsid w:val="003265D5"/>
    <w:rsid w:val="00326BA7"/>
    <w:rsid w:val="003273ED"/>
    <w:rsid w:val="003275BD"/>
    <w:rsid w:val="00327918"/>
    <w:rsid w:val="00330460"/>
    <w:rsid w:val="00330656"/>
    <w:rsid w:val="00330762"/>
    <w:rsid w:val="00330D7C"/>
    <w:rsid w:val="003316B1"/>
    <w:rsid w:val="00331781"/>
    <w:rsid w:val="0033181E"/>
    <w:rsid w:val="00331EB6"/>
    <w:rsid w:val="00332652"/>
    <w:rsid w:val="00332867"/>
    <w:rsid w:val="003330D1"/>
    <w:rsid w:val="003330E7"/>
    <w:rsid w:val="00333118"/>
    <w:rsid w:val="00333B12"/>
    <w:rsid w:val="00334034"/>
    <w:rsid w:val="003341FB"/>
    <w:rsid w:val="0033420F"/>
    <w:rsid w:val="0033441D"/>
    <w:rsid w:val="00334660"/>
    <w:rsid w:val="00334C1D"/>
    <w:rsid w:val="00334CF4"/>
    <w:rsid w:val="0033545B"/>
    <w:rsid w:val="003366C9"/>
    <w:rsid w:val="00336E0A"/>
    <w:rsid w:val="003373CF"/>
    <w:rsid w:val="00337BA8"/>
    <w:rsid w:val="00337D31"/>
    <w:rsid w:val="00337FB7"/>
    <w:rsid w:val="00337FBC"/>
    <w:rsid w:val="003409DC"/>
    <w:rsid w:val="0034106F"/>
    <w:rsid w:val="003417F4"/>
    <w:rsid w:val="003422A3"/>
    <w:rsid w:val="003422E9"/>
    <w:rsid w:val="0034257B"/>
    <w:rsid w:val="00342634"/>
    <w:rsid w:val="003427A4"/>
    <w:rsid w:val="00342A3D"/>
    <w:rsid w:val="00342ADF"/>
    <w:rsid w:val="00342D08"/>
    <w:rsid w:val="003434F6"/>
    <w:rsid w:val="0034376D"/>
    <w:rsid w:val="00343A67"/>
    <w:rsid w:val="00343B50"/>
    <w:rsid w:val="00344876"/>
    <w:rsid w:val="00344E59"/>
    <w:rsid w:val="00344EE6"/>
    <w:rsid w:val="00344FBD"/>
    <w:rsid w:val="00344FF5"/>
    <w:rsid w:val="003452AF"/>
    <w:rsid w:val="003452BA"/>
    <w:rsid w:val="003457D8"/>
    <w:rsid w:val="0034589E"/>
    <w:rsid w:val="00345B54"/>
    <w:rsid w:val="00346599"/>
    <w:rsid w:val="0034693A"/>
    <w:rsid w:val="00346D41"/>
    <w:rsid w:val="00346D4B"/>
    <w:rsid w:val="00346E16"/>
    <w:rsid w:val="003471AC"/>
    <w:rsid w:val="0034742A"/>
    <w:rsid w:val="00347B9A"/>
    <w:rsid w:val="00347D37"/>
    <w:rsid w:val="00350069"/>
    <w:rsid w:val="00350219"/>
    <w:rsid w:val="00350369"/>
    <w:rsid w:val="003507B4"/>
    <w:rsid w:val="00351060"/>
    <w:rsid w:val="003510AB"/>
    <w:rsid w:val="003512BF"/>
    <w:rsid w:val="003512D4"/>
    <w:rsid w:val="00351E1D"/>
    <w:rsid w:val="003522BD"/>
    <w:rsid w:val="00352787"/>
    <w:rsid w:val="0035278E"/>
    <w:rsid w:val="00352FC1"/>
    <w:rsid w:val="0035311A"/>
    <w:rsid w:val="003531B2"/>
    <w:rsid w:val="0035329B"/>
    <w:rsid w:val="0035329E"/>
    <w:rsid w:val="003532FB"/>
    <w:rsid w:val="0035367F"/>
    <w:rsid w:val="003536C9"/>
    <w:rsid w:val="00353B15"/>
    <w:rsid w:val="00353BE7"/>
    <w:rsid w:val="00353E48"/>
    <w:rsid w:val="003550EE"/>
    <w:rsid w:val="0035558B"/>
    <w:rsid w:val="00355592"/>
    <w:rsid w:val="003559C5"/>
    <w:rsid w:val="00355BA9"/>
    <w:rsid w:val="003562AB"/>
    <w:rsid w:val="00356345"/>
    <w:rsid w:val="00356481"/>
    <w:rsid w:val="0035677F"/>
    <w:rsid w:val="00356F5C"/>
    <w:rsid w:val="00357A06"/>
    <w:rsid w:val="00360175"/>
    <w:rsid w:val="0036030C"/>
    <w:rsid w:val="003603B3"/>
    <w:rsid w:val="00360D1B"/>
    <w:rsid w:val="0036112E"/>
    <w:rsid w:val="0036131F"/>
    <w:rsid w:val="00361E9E"/>
    <w:rsid w:val="00362069"/>
    <w:rsid w:val="00362247"/>
    <w:rsid w:val="00362356"/>
    <w:rsid w:val="00362577"/>
    <w:rsid w:val="003627DE"/>
    <w:rsid w:val="00362A77"/>
    <w:rsid w:val="003630CC"/>
    <w:rsid w:val="003635B6"/>
    <w:rsid w:val="003635EC"/>
    <w:rsid w:val="00363815"/>
    <w:rsid w:val="00364CCB"/>
    <w:rsid w:val="00364E52"/>
    <w:rsid w:val="00364F2E"/>
    <w:rsid w:val="003659B2"/>
    <w:rsid w:val="003659B3"/>
    <w:rsid w:val="00365A80"/>
    <w:rsid w:val="00366E3F"/>
    <w:rsid w:val="0036722C"/>
    <w:rsid w:val="003674A3"/>
    <w:rsid w:val="00367E3F"/>
    <w:rsid w:val="00367F58"/>
    <w:rsid w:val="00370AE5"/>
    <w:rsid w:val="00370B26"/>
    <w:rsid w:val="003716D3"/>
    <w:rsid w:val="003716DC"/>
    <w:rsid w:val="003717E2"/>
    <w:rsid w:val="00371AAD"/>
    <w:rsid w:val="003729B7"/>
    <w:rsid w:val="00372CF3"/>
    <w:rsid w:val="0037315F"/>
    <w:rsid w:val="00373392"/>
    <w:rsid w:val="0037377F"/>
    <w:rsid w:val="00373ADB"/>
    <w:rsid w:val="00373FCD"/>
    <w:rsid w:val="00374265"/>
    <w:rsid w:val="00374388"/>
    <w:rsid w:val="00374531"/>
    <w:rsid w:val="00374C67"/>
    <w:rsid w:val="00375606"/>
    <w:rsid w:val="00375816"/>
    <w:rsid w:val="00375D77"/>
    <w:rsid w:val="003762AB"/>
    <w:rsid w:val="00376408"/>
    <w:rsid w:val="00376412"/>
    <w:rsid w:val="0037648E"/>
    <w:rsid w:val="003765AE"/>
    <w:rsid w:val="0037708B"/>
    <w:rsid w:val="003774C7"/>
    <w:rsid w:val="00377AF8"/>
    <w:rsid w:val="00380E6C"/>
    <w:rsid w:val="00380FBF"/>
    <w:rsid w:val="00381040"/>
    <w:rsid w:val="003810B0"/>
    <w:rsid w:val="0038126A"/>
    <w:rsid w:val="0038129E"/>
    <w:rsid w:val="00381787"/>
    <w:rsid w:val="0038178A"/>
    <w:rsid w:val="003819AB"/>
    <w:rsid w:val="00381A24"/>
    <w:rsid w:val="00381D44"/>
    <w:rsid w:val="00381E91"/>
    <w:rsid w:val="00381F75"/>
    <w:rsid w:val="0038200B"/>
    <w:rsid w:val="0038218B"/>
    <w:rsid w:val="00382885"/>
    <w:rsid w:val="003830BE"/>
    <w:rsid w:val="00383126"/>
    <w:rsid w:val="003839EE"/>
    <w:rsid w:val="00383D8F"/>
    <w:rsid w:val="00383DFF"/>
    <w:rsid w:val="0038413D"/>
    <w:rsid w:val="00384664"/>
    <w:rsid w:val="00384B6D"/>
    <w:rsid w:val="00384F7D"/>
    <w:rsid w:val="003851D1"/>
    <w:rsid w:val="00385337"/>
    <w:rsid w:val="00385601"/>
    <w:rsid w:val="00385A7C"/>
    <w:rsid w:val="00386A01"/>
    <w:rsid w:val="00386BFD"/>
    <w:rsid w:val="00386C56"/>
    <w:rsid w:val="00386E1A"/>
    <w:rsid w:val="00386F71"/>
    <w:rsid w:val="0038725C"/>
    <w:rsid w:val="003872FF"/>
    <w:rsid w:val="00387402"/>
    <w:rsid w:val="00387CDC"/>
    <w:rsid w:val="00387EDD"/>
    <w:rsid w:val="003921BF"/>
    <w:rsid w:val="003923E5"/>
    <w:rsid w:val="00392423"/>
    <w:rsid w:val="003924C0"/>
    <w:rsid w:val="003927D6"/>
    <w:rsid w:val="003928C0"/>
    <w:rsid w:val="00393530"/>
    <w:rsid w:val="00393998"/>
    <w:rsid w:val="00393CA8"/>
    <w:rsid w:val="00393E83"/>
    <w:rsid w:val="00394616"/>
    <w:rsid w:val="00394A05"/>
    <w:rsid w:val="00394CE9"/>
    <w:rsid w:val="00394D19"/>
    <w:rsid w:val="00395121"/>
    <w:rsid w:val="003955B0"/>
    <w:rsid w:val="003955E9"/>
    <w:rsid w:val="003956BE"/>
    <w:rsid w:val="00395A3F"/>
    <w:rsid w:val="00395B25"/>
    <w:rsid w:val="00395C13"/>
    <w:rsid w:val="0039625D"/>
    <w:rsid w:val="00396344"/>
    <w:rsid w:val="0039710F"/>
    <w:rsid w:val="00397540"/>
    <w:rsid w:val="00397558"/>
    <w:rsid w:val="003A0113"/>
    <w:rsid w:val="003A024C"/>
    <w:rsid w:val="003A046C"/>
    <w:rsid w:val="003A0818"/>
    <w:rsid w:val="003A0BCB"/>
    <w:rsid w:val="003A101B"/>
    <w:rsid w:val="003A1518"/>
    <w:rsid w:val="003A1562"/>
    <w:rsid w:val="003A15CA"/>
    <w:rsid w:val="003A1A41"/>
    <w:rsid w:val="003A1BB5"/>
    <w:rsid w:val="003A1DCB"/>
    <w:rsid w:val="003A1E3F"/>
    <w:rsid w:val="003A24D4"/>
    <w:rsid w:val="003A281B"/>
    <w:rsid w:val="003A314F"/>
    <w:rsid w:val="003A32F6"/>
    <w:rsid w:val="003A35B7"/>
    <w:rsid w:val="003A3C95"/>
    <w:rsid w:val="003A45F9"/>
    <w:rsid w:val="003A49D2"/>
    <w:rsid w:val="003A4C9C"/>
    <w:rsid w:val="003A5CD7"/>
    <w:rsid w:val="003A5D9C"/>
    <w:rsid w:val="003A6F01"/>
    <w:rsid w:val="003A732A"/>
    <w:rsid w:val="003A7CAE"/>
    <w:rsid w:val="003B004B"/>
    <w:rsid w:val="003B02E8"/>
    <w:rsid w:val="003B031D"/>
    <w:rsid w:val="003B05B1"/>
    <w:rsid w:val="003B13BE"/>
    <w:rsid w:val="003B1464"/>
    <w:rsid w:val="003B17F9"/>
    <w:rsid w:val="003B1976"/>
    <w:rsid w:val="003B1C84"/>
    <w:rsid w:val="003B1F06"/>
    <w:rsid w:val="003B1F0E"/>
    <w:rsid w:val="003B1FB4"/>
    <w:rsid w:val="003B29E0"/>
    <w:rsid w:val="003B3080"/>
    <w:rsid w:val="003B31B0"/>
    <w:rsid w:val="003B33C8"/>
    <w:rsid w:val="003B3772"/>
    <w:rsid w:val="003B37A5"/>
    <w:rsid w:val="003B3A0C"/>
    <w:rsid w:val="003B3BA4"/>
    <w:rsid w:val="003B4259"/>
    <w:rsid w:val="003B425C"/>
    <w:rsid w:val="003B462E"/>
    <w:rsid w:val="003B492A"/>
    <w:rsid w:val="003B4950"/>
    <w:rsid w:val="003B4CE0"/>
    <w:rsid w:val="003B51C9"/>
    <w:rsid w:val="003B521F"/>
    <w:rsid w:val="003B563C"/>
    <w:rsid w:val="003B5706"/>
    <w:rsid w:val="003B57C9"/>
    <w:rsid w:val="003B5C27"/>
    <w:rsid w:val="003B5DCD"/>
    <w:rsid w:val="003B5DEE"/>
    <w:rsid w:val="003B6014"/>
    <w:rsid w:val="003B6A15"/>
    <w:rsid w:val="003B6CB0"/>
    <w:rsid w:val="003B6D9A"/>
    <w:rsid w:val="003B7582"/>
    <w:rsid w:val="003B7640"/>
    <w:rsid w:val="003B7645"/>
    <w:rsid w:val="003B7BD4"/>
    <w:rsid w:val="003C00DD"/>
    <w:rsid w:val="003C084A"/>
    <w:rsid w:val="003C08C2"/>
    <w:rsid w:val="003C094C"/>
    <w:rsid w:val="003C0B57"/>
    <w:rsid w:val="003C11BA"/>
    <w:rsid w:val="003C136D"/>
    <w:rsid w:val="003C17B3"/>
    <w:rsid w:val="003C241C"/>
    <w:rsid w:val="003C24AA"/>
    <w:rsid w:val="003C25B6"/>
    <w:rsid w:val="003C2680"/>
    <w:rsid w:val="003C2AF4"/>
    <w:rsid w:val="003C2FC0"/>
    <w:rsid w:val="003C3092"/>
    <w:rsid w:val="003C3371"/>
    <w:rsid w:val="003C3D08"/>
    <w:rsid w:val="003C3E43"/>
    <w:rsid w:val="003C3F6A"/>
    <w:rsid w:val="003C3F74"/>
    <w:rsid w:val="003C416F"/>
    <w:rsid w:val="003C4D4D"/>
    <w:rsid w:val="003C5310"/>
    <w:rsid w:val="003C5323"/>
    <w:rsid w:val="003C5AA6"/>
    <w:rsid w:val="003C5C77"/>
    <w:rsid w:val="003C605B"/>
    <w:rsid w:val="003C62E9"/>
    <w:rsid w:val="003C698F"/>
    <w:rsid w:val="003C6C28"/>
    <w:rsid w:val="003C7255"/>
    <w:rsid w:val="003C72A1"/>
    <w:rsid w:val="003C72D3"/>
    <w:rsid w:val="003C78AF"/>
    <w:rsid w:val="003C797D"/>
    <w:rsid w:val="003C7BE5"/>
    <w:rsid w:val="003C7F98"/>
    <w:rsid w:val="003D0941"/>
    <w:rsid w:val="003D0C07"/>
    <w:rsid w:val="003D10CC"/>
    <w:rsid w:val="003D12C0"/>
    <w:rsid w:val="003D13B4"/>
    <w:rsid w:val="003D142E"/>
    <w:rsid w:val="003D17C7"/>
    <w:rsid w:val="003D1FF5"/>
    <w:rsid w:val="003D23DE"/>
    <w:rsid w:val="003D27FB"/>
    <w:rsid w:val="003D2B98"/>
    <w:rsid w:val="003D2BBF"/>
    <w:rsid w:val="003D2EB7"/>
    <w:rsid w:val="003D2F84"/>
    <w:rsid w:val="003D30F6"/>
    <w:rsid w:val="003D3A40"/>
    <w:rsid w:val="003D3E81"/>
    <w:rsid w:val="003D4042"/>
    <w:rsid w:val="003D41D6"/>
    <w:rsid w:val="003D46C3"/>
    <w:rsid w:val="003D4A6D"/>
    <w:rsid w:val="003D4EB0"/>
    <w:rsid w:val="003D52EC"/>
    <w:rsid w:val="003D596A"/>
    <w:rsid w:val="003D5B65"/>
    <w:rsid w:val="003D5B99"/>
    <w:rsid w:val="003D5C5F"/>
    <w:rsid w:val="003D5D81"/>
    <w:rsid w:val="003D6165"/>
    <w:rsid w:val="003D6A54"/>
    <w:rsid w:val="003D6B67"/>
    <w:rsid w:val="003D6C56"/>
    <w:rsid w:val="003D6DD2"/>
    <w:rsid w:val="003D7559"/>
    <w:rsid w:val="003D78B4"/>
    <w:rsid w:val="003D7CE5"/>
    <w:rsid w:val="003E0613"/>
    <w:rsid w:val="003E07CF"/>
    <w:rsid w:val="003E0DB7"/>
    <w:rsid w:val="003E0EC6"/>
    <w:rsid w:val="003E10E9"/>
    <w:rsid w:val="003E1486"/>
    <w:rsid w:val="003E1539"/>
    <w:rsid w:val="003E1E17"/>
    <w:rsid w:val="003E28A1"/>
    <w:rsid w:val="003E4317"/>
    <w:rsid w:val="003E43AF"/>
    <w:rsid w:val="003E4A68"/>
    <w:rsid w:val="003E4EE1"/>
    <w:rsid w:val="003E5511"/>
    <w:rsid w:val="003E5D2B"/>
    <w:rsid w:val="003E5DEF"/>
    <w:rsid w:val="003E5F5D"/>
    <w:rsid w:val="003E605E"/>
    <w:rsid w:val="003E6208"/>
    <w:rsid w:val="003E6B44"/>
    <w:rsid w:val="003E6BB4"/>
    <w:rsid w:val="003E774F"/>
    <w:rsid w:val="003E7AE5"/>
    <w:rsid w:val="003E7EB9"/>
    <w:rsid w:val="003F0403"/>
    <w:rsid w:val="003F08FF"/>
    <w:rsid w:val="003F0D32"/>
    <w:rsid w:val="003F0E7D"/>
    <w:rsid w:val="003F0EA8"/>
    <w:rsid w:val="003F1190"/>
    <w:rsid w:val="003F1298"/>
    <w:rsid w:val="003F12B5"/>
    <w:rsid w:val="003F161E"/>
    <w:rsid w:val="003F1666"/>
    <w:rsid w:val="003F1ABF"/>
    <w:rsid w:val="003F1D93"/>
    <w:rsid w:val="003F2190"/>
    <w:rsid w:val="003F2569"/>
    <w:rsid w:val="003F29DF"/>
    <w:rsid w:val="003F2C33"/>
    <w:rsid w:val="003F2D98"/>
    <w:rsid w:val="003F2DF1"/>
    <w:rsid w:val="003F2E00"/>
    <w:rsid w:val="003F2E47"/>
    <w:rsid w:val="003F2EE3"/>
    <w:rsid w:val="003F3013"/>
    <w:rsid w:val="003F3135"/>
    <w:rsid w:val="003F31AF"/>
    <w:rsid w:val="003F3426"/>
    <w:rsid w:val="003F380C"/>
    <w:rsid w:val="003F3AFC"/>
    <w:rsid w:val="003F3B48"/>
    <w:rsid w:val="003F3C6A"/>
    <w:rsid w:val="003F4060"/>
    <w:rsid w:val="003F42A2"/>
    <w:rsid w:val="003F4422"/>
    <w:rsid w:val="003F5503"/>
    <w:rsid w:val="003F588B"/>
    <w:rsid w:val="003F6104"/>
    <w:rsid w:val="003F704B"/>
    <w:rsid w:val="003F7070"/>
    <w:rsid w:val="003F75F6"/>
    <w:rsid w:val="003F77CD"/>
    <w:rsid w:val="003F7900"/>
    <w:rsid w:val="003F7DF5"/>
    <w:rsid w:val="00400035"/>
    <w:rsid w:val="00400227"/>
    <w:rsid w:val="00400B9F"/>
    <w:rsid w:val="00400C76"/>
    <w:rsid w:val="00400CC9"/>
    <w:rsid w:val="00400D37"/>
    <w:rsid w:val="00400FC8"/>
    <w:rsid w:val="004017E2"/>
    <w:rsid w:val="00401849"/>
    <w:rsid w:val="00401A23"/>
    <w:rsid w:val="00401EFD"/>
    <w:rsid w:val="004027AE"/>
    <w:rsid w:val="00402D2E"/>
    <w:rsid w:val="00402F00"/>
    <w:rsid w:val="00403475"/>
    <w:rsid w:val="00403636"/>
    <w:rsid w:val="00403739"/>
    <w:rsid w:val="00403906"/>
    <w:rsid w:val="00403A95"/>
    <w:rsid w:val="00403CC9"/>
    <w:rsid w:val="00403D56"/>
    <w:rsid w:val="00404039"/>
    <w:rsid w:val="0040421D"/>
    <w:rsid w:val="004045A7"/>
    <w:rsid w:val="00404995"/>
    <w:rsid w:val="00404D59"/>
    <w:rsid w:val="0040503C"/>
    <w:rsid w:val="0040516A"/>
    <w:rsid w:val="00405497"/>
    <w:rsid w:val="00405C77"/>
    <w:rsid w:val="00406122"/>
    <w:rsid w:val="004061A6"/>
    <w:rsid w:val="004062BB"/>
    <w:rsid w:val="004062D3"/>
    <w:rsid w:val="00406D35"/>
    <w:rsid w:val="00406D81"/>
    <w:rsid w:val="00406F9F"/>
    <w:rsid w:val="004071EE"/>
    <w:rsid w:val="00407AC7"/>
    <w:rsid w:val="00407F55"/>
    <w:rsid w:val="00407FDA"/>
    <w:rsid w:val="00410210"/>
    <w:rsid w:val="0041051B"/>
    <w:rsid w:val="004106BF"/>
    <w:rsid w:val="00410B75"/>
    <w:rsid w:val="00410EE7"/>
    <w:rsid w:val="00410F02"/>
    <w:rsid w:val="00411B89"/>
    <w:rsid w:val="00411CEC"/>
    <w:rsid w:val="00411F81"/>
    <w:rsid w:val="00412246"/>
    <w:rsid w:val="004123E3"/>
    <w:rsid w:val="004129D2"/>
    <w:rsid w:val="00412CFB"/>
    <w:rsid w:val="00412FCE"/>
    <w:rsid w:val="0041322D"/>
    <w:rsid w:val="0041337E"/>
    <w:rsid w:val="00413572"/>
    <w:rsid w:val="0041374E"/>
    <w:rsid w:val="00413BFB"/>
    <w:rsid w:val="00414B8F"/>
    <w:rsid w:val="00414D08"/>
    <w:rsid w:val="004155D9"/>
    <w:rsid w:val="00415AF9"/>
    <w:rsid w:val="00415E92"/>
    <w:rsid w:val="004160FD"/>
    <w:rsid w:val="00416529"/>
    <w:rsid w:val="00416E9D"/>
    <w:rsid w:val="004172EC"/>
    <w:rsid w:val="0041777D"/>
    <w:rsid w:val="00417842"/>
    <w:rsid w:val="00417EC9"/>
    <w:rsid w:val="00417F91"/>
    <w:rsid w:val="004200E9"/>
    <w:rsid w:val="004201BC"/>
    <w:rsid w:val="004201E5"/>
    <w:rsid w:val="004205D8"/>
    <w:rsid w:val="004209EE"/>
    <w:rsid w:val="00420F47"/>
    <w:rsid w:val="00421967"/>
    <w:rsid w:val="00421A3E"/>
    <w:rsid w:val="00421B8B"/>
    <w:rsid w:val="00422179"/>
    <w:rsid w:val="004227F2"/>
    <w:rsid w:val="00422D01"/>
    <w:rsid w:val="00422F7D"/>
    <w:rsid w:val="0042300E"/>
    <w:rsid w:val="00423206"/>
    <w:rsid w:val="00423770"/>
    <w:rsid w:val="00423772"/>
    <w:rsid w:val="0042391A"/>
    <w:rsid w:val="00423A72"/>
    <w:rsid w:val="00423E46"/>
    <w:rsid w:val="00424056"/>
    <w:rsid w:val="0042409F"/>
    <w:rsid w:val="004240B4"/>
    <w:rsid w:val="0042441E"/>
    <w:rsid w:val="00424473"/>
    <w:rsid w:val="0042459D"/>
    <w:rsid w:val="0042484A"/>
    <w:rsid w:val="004249E5"/>
    <w:rsid w:val="004251AB"/>
    <w:rsid w:val="0042594A"/>
    <w:rsid w:val="00425EF2"/>
    <w:rsid w:val="004264DD"/>
    <w:rsid w:val="0042651A"/>
    <w:rsid w:val="00426550"/>
    <w:rsid w:val="00426828"/>
    <w:rsid w:val="00426BF6"/>
    <w:rsid w:val="00426F6E"/>
    <w:rsid w:val="00426FD8"/>
    <w:rsid w:val="00427641"/>
    <w:rsid w:val="004278D3"/>
    <w:rsid w:val="00427CAC"/>
    <w:rsid w:val="00427D4F"/>
    <w:rsid w:val="00430590"/>
    <w:rsid w:val="004308C2"/>
    <w:rsid w:val="00430CBB"/>
    <w:rsid w:val="00430F13"/>
    <w:rsid w:val="00430F58"/>
    <w:rsid w:val="0043129B"/>
    <w:rsid w:val="00431403"/>
    <w:rsid w:val="00431412"/>
    <w:rsid w:val="00432852"/>
    <w:rsid w:val="00432DC0"/>
    <w:rsid w:val="00433291"/>
    <w:rsid w:val="004334F3"/>
    <w:rsid w:val="00433782"/>
    <w:rsid w:val="00433804"/>
    <w:rsid w:val="00433AB4"/>
    <w:rsid w:val="00434621"/>
    <w:rsid w:val="0043513B"/>
    <w:rsid w:val="004351E0"/>
    <w:rsid w:val="00435495"/>
    <w:rsid w:val="0043566D"/>
    <w:rsid w:val="0043575C"/>
    <w:rsid w:val="00435EE3"/>
    <w:rsid w:val="00435EF9"/>
    <w:rsid w:val="004364D7"/>
    <w:rsid w:val="004367DE"/>
    <w:rsid w:val="004368EA"/>
    <w:rsid w:val="00436CA5"/>
    <w:rsid w:val="00436EEC"/>
    <w:rsid w:val="00437342"/>
    <w:rsid w:val="00437DC5"/>
    <w:rsid w:val="004405EB"/>
    <w:rsid w:val="004409A3"/>
    <w:rsid w:val="00440A43"/>
    <w:rsid w:val="00440C46"/>
    <w:rsid w:val="00441162"/>
    <w:rsid w:val="00441232"/>
    <w:rsid w:val="00441C5C"/>
    <w:rsid w:val="00441F96"/>
    <w:rsid w:val="00441FB2"/>
    <w:rsid w:val="004424B2"/>
    <w:rsid w:val="004426AC"/>
    <w:rsid w:val="004426CC"/>
    <w:rsid w:val="00442E1C"/>
    <w:rsid w:val="00442ECC"/>
    <w:rsid w:val="004436C1"/>
    <w:rsid w:val="004437B5"/>
    <w:rsid w:val="00443B74"/>
    <w:rsid w:val="00443C0D"/>
    <w:rsid w:val="00443CD3"/>
    <w:rsid w:val="00443D6F"/>
    <w:rsid w:val="004445C8"/>
    <w:rsid w:val="004445D4"/>
    <w:rsid w:val="004448BF"/>
    <w:rsid w:val="00444BB1"/>
    <w:rsid w:val="00444CB3"/>
    <w:rsid w:val="00444E81"/>
    <w:rsid w:val="0044525E"/>
    <w:rsid w:val="00446014"/>
    <w:rsid w:val="00446B9F"/>
    <w:rsid w:val="004472C7"/>
    <w:rsid w:val="00447302"/>
    <w:rsid w:val="00447309"/>
    <w:rsid w:val="0044769F"/>
    <w:rsid w:val="00447770"/>
    <w:rsid w:val="00447B1D"/>
    <w:rsid w:val="00447F16"/>
    <w:rsid w:val="0045028A"/>
    <w:rsid w:val="004505A0"/>
    <w:rsid w:val="00450710"/>
    <w:rsid w:val="00450A2C"/>
    <w:rsid w:val="00450F96"/>
    <w:rsid w:val="00451321"/>
    <w:rsid w:val="0045136A"/>
    <w:rsid w:val="00451397"/>
    <w:rsid w:val="00451544"/>
    <w:rsid w:val="0045194D"/>
    <w:rsid w:val="00451D50"/>
    <w:rsid w:val="00451F89"/>
    <w:rsid w:val="00452737"/>
    <w:rsid w:val="004527A1"/>
    <w:rsid w:val="004527A4"/>
    <w:rsid w:val="00452867"/>
    <w:rsid w:val="00452C36"/>
    <w:rsid w:val="00453443"/>
    <w:rsid w:val="00453AF7"/>
    <w:rsid w:val="00453EE3"/>
    <w:rsid w:val="00454306"/>
    <w:rsid w:val="00454481"/>
    <w:rsid w:val="00454A32"/>
    <w:rsid w:val="00454C6C"/>
    <w:rsid w:val="00454C70"/>
    <w:rsid w:val="00454ED1"/>
    <w:rsid w:val="00455279"/>
    <w:rsid w:val="004555C4"/>
    <w:rsid w:val="00455C14"/>
    <w:rsid w:val="00455C9B"/>
    <w:rsid w:val="00455DA9"/>
    <w:rsid w:val="0045625B"/>
    <w:rsid w:val="004562BE"/>
    <w:rsid w:val="0045645C"/>
    <w:rsid w:val="0045655D"/>
    <w:rsid w:val="00456F1E"/>
    <w:rsid w:val="00456F9F"/>
    <w:rsid w:val="00457603"/>
    <w:rsid w:val="00457793"/>
    <w:rsid w:val="00457EE4"/>
    <w:rsid w:val="004605B4"/>
    <w:rsid w:val="004610D3"/>
    <w:rsid w:val="00461FDA"/>
    <w:rsid w:val="0046215E"/>
    <w:rsid w:val="00462707"/>
    <w:rsid w:val="004628B4"/>
    <w:rsid w:val="00462DE6"/>
    <w:rsid w:val="00462E39"/>
    <w:rsid w:val="004630CD"/>
    <w:rsid w:val="00463138"/>
    <w:rsid w:val="0046381A"/>
    <w:rsid w:val="00464180"/>
    <w:rsid w:val="00464764"/>
    <w:rsid w:val="004647BB"/>
    <w:rsid w:val="00464903"/>
    <w:rsid w:val="00464E8C"/>
    <w:rsid w:val="00464F03"/>
    <w:rsid w:val="00464FAE"/>
    <w:rsid w:val="0046508E"/>
    <w:rsid w:val="0046548E"/>
    <w:rsid w:val="0046555B"/>
    <w:rsid w:val="00465CB4"/>
    <w:rsid w:val="00466B3A"/>
    <w:rsid w:val="00466E71"/>
    <w:rsid w:val="00466ECF"/>
    <w:rsid w:val="00467033"/>
    <w:rsid w:val="0046726A"/>
    <w:rsid w:val="004678B0"/>
    <w:rsid w:val="00467B37"/>
    <w:rsid w:val="00470044"/>
    <w:rsid w:val="004709E4"/>
    <w:rsid w:val="00470F16"/>
    <w:rsid w:val="00470FD8"/>
    <w:rsid w:val="00471317"/>
    <w:rsid w:val="0047157D"/>
    <w:rsid w:val="004716A5"/>
    <w:rsid w:val="00471F48"/>
    <w:rsid w:val="00471F4B"/>
    <w:rsid w:val="00472BBA"/>
    <w:rsid w:val="00473334"/>
    <w:rsid w:val="00473896"/>
    <w:rsid w:val="00473B5A"/>
    <w:rsid w:val="00473D19"/>
    <w:rsid w:val="00473DAA"/>
    <w:rsid w:val="0047419B"/>
    <w:rsid w:val="004741A0"/>
    <w:rsid w:val="004746C4"/>
    <w:rsid w:val="00475041"/>
    <w:rsid w:val="004750AB"/>
    <w:rsid w:val="004754B9"/>
    <w:rsid w:val="00476106"/>
    <w:rsid w:val="00476162"/>
    <w:rsid w:val="0047624C"/>
    <w:rsid w:val="00476401"/>
    <w:rsid w:val="004767A1"/>
    <w:rsid w:val="00476AB7"/>
    <w:rsid w:val="00477493"/>
    <w:rsid w:val="00477E1B"/>
    <w:rsid w:val="00480369"/>
    <w:rsid w:val="00480AB7"/>
    <w:rsid w:val="00480BAC"/>
    <w:rsid w:val="00480F2A"/>
    <w:rsid w:val="00481A7A"/>
    <w:rsid w:val="00481D6D"/>
    <w:rsid w:val="004823CF"/>
    <w:rsid w:val="004824F0"/>
    <w:rsid w:val="004826F7"/>
    <w:rsid w:val="00482803"/>
    <w:rsid w:val="00482A3E"/>
    <w:rsid w:val="00482CF1"/>
    <w:rsid w:val="00483429"/>
    <w:rsid w:val="0048349B"/>
    <w:rsid w:val="004834D6"/>
    <w:rsid w:val="00483529"/>
    <w:rsid w:val="0048378F"/>
    <w:rsid w:val="00484AFD"/>
    <w:rsid w:val="00484F9F"/>
    <w:rsid w:val="00485233"/>
    <w:rsid w:val="004856C8"/>
    <w:rsid w:val="00485A24"/>
    <w:rsid w:val="00485B68"/>
    <w:rsid w:val="004866C8"/>
    <w:rsid w:val="00487214"/>
    <w:rsid w:val="00487AB0"/>
    <w:rsid w:val="00487DFC"/>
    <w:rsid w:val="00490654"/>
    <w:rsid w:val="00490806"/>
    <w:rsid w:val="00490DA7"/>
    <w:rsid w:val="0049134D"/>
    <w:rsid w:val="0049156B"/>
    <w:rsid w:val="00491868"/>
    <w:rsid w:val="00491AC0"/>
    <w:rsid w:val="0049212A"/>
    <w:rsid w:val="00492191"/>
    <w:rsid w:val="0049231A"/>
    <w:rsid w:val="004928BE"/>
    <w:rsid w:val="0049364B"/>
    <w:rsid w:val="0049414B"/>
    <w:rsid w:val="00494316"/>
    <w:rsid w:val="004944AA"/>
    <w:rsid w:val="004947F7"/>
    <w:rsid w:val="0049496B"/>
    <w:rsid w:val="00494D61"/>
    <w:rsid w:val="004951EA"/>
    <w:rsid w:val="0049558F"/>
    <w:rsid w:val="004956BF"/>
    <w:rsid w:val="00495AED"/>
    <w:rsid w:val="00496477"/>
    <w:rsid w:val="0049680F"/>
    <w:rsid w:val="00496913"/>
    <w:rsid w:val="0049696A"/>
    <w:rsid w:val="004969F6"/>
    <w:rsid w:val="00497004"/>
    <w:rsid w:val="004971F3"/>
    <w:rsid w:val="00497A4C"/>
    <w:rsid w:val="00497C93"/>
    <w:rsid w:val="004A08A0"/>
    <w:rsid w:val="004A08C2"/>
    <w:rsid w:val="004A0B08"/>
    <w:rsid w:val="004A0CCB"/>
    <w:rsid w:val="004A1513"/>
    <w:rsid w:val="004A1649"/>
    <w:rsid w:val="004A166C"/>
    <w:rsid w:val="004A18C1"/>
    <w:rsid w:val="004A1AD8"/>
    <w:rsid w:val="004A1CC1"/>
    <w:rsid w:val="004A202C"/>
    <w:rsid w:val="004A2112"/>
    <w:rsid w:val="004A2879"/>
    <w:rsid w:val="004A2A65"/>
    <w:rsid w:val="004A2CE3"/>
    <w:rsid w:val="004A36D5"/>
    <w:rsid w:val="004A37BB"/>
    <w:rsid w:val="004A3D2B"/>
    <w:rsid w:val="004A4083"/>
    <w:rsid w:val="004A41F4"/>
    <w:rsid w:val="004A424E"/>
    <w:rsid w:val="004A4311"/>
    <w:rsid w:val="004A4581"/>
    <w:rsid w:val="004A497D"/>
    <w:rsid w:val="004A4A58"/>
    <w:rsid w:val="004A4F55"/>
    <w:rsid w:val="004A63B9"/>
    <w:rsid w:val="004A66CC"/>
    <w:rsid w:val="004A69C5"/>
    <w:rsid w:val="004A71F0"/>
    <w:rsid w:val="004A7398"/>
    <w:rsid w:val="004A74C2"/>
    <w:rsid w:val="004A7807"/>
    <w:rsid w:val="004A79EC"/>
    <w:rsid w:val="004B03A6"/>
    <w:rsid w:val="004B04DC"/>
    <w:rsid w:val="004B0B13"/>
    <w:rsid w:val="004B0DDB"/>
    <w:rsid w:val="004B0EE0"/>
    <w:rsid w:val="004B1018"/>
    <w:rsid w:val="004B13A7"/>
    <w:rsid w:val="004B1BB2"/>
    <w:rsid w:val="004B1F17"/>
    <w:rsid w:val="004B20AB"/>
    <w:rsid w:val="004B268F"/>
    <w:rsid w:val="004B2E19"/>
    <w:rsid w:val="004B2EA1"/>
    <w:rsid w:val="004B3B7A"/>
    <w:rsid w:val="004B4B90"/>
    <w:rsid w:val="004B4ECE"/>
    <w:rsid w:val="004B5427"/>
    <w:rsid w:val="004B5758"/>
    <w:rsid w:val="004B5835"/>
    <w:rsid w:val="004B5845"/>
    <w:rsid w:val="004B6651"/>
    <w:rsid w:val="004B6C49"/>
    <w:rsid w:val="004B6D92"/>
    <w:rsid w:val="004B6DAD"/>
    <w:rsid w:val="004B75EC"/>
    <w:rsid w:val="004B795A"/>
    <w:rsid w:val="004B7E75"/>
    <w:rsid w:val="004B7E7A"/>
    <w:rsid w:val="004C0536"/>
    <w:rsid w:val="004C05A5"/>
    <w:rsid w:val="004C086C"/>
    <w:rsid w:val="004C08D7"/>
    <w:rsid w:val="004C104A"/>
    <w:rsid w:val="004C1217"/>
    <w:rsid w:val="004C1670"/>
    <w:rsid w:val="004C184B"/>
    <w:rsid w:val="004C19A2"/>
    <w:rsid w:val="004C2113"/>
    <w:rsid w:val="004C23C3"/>
    <w:rsid w:val="004C26ED"/>
    <w:rsid w:val="004C27C2"/>
    <w:rsid w:val="004C27FD"/>
    <w:rsid w:val="004C298C"/>
    <w:rsid w:val="004C2A43"/>
    <w:rsid w:val="004C2A86"/>
    <w:rsid w:val="004C2D75"/>
    <w:rsid w:val="004C37E6"/>
    <w:rsid w:val="004C3B89"/>
    <w:rsid w:val="004C4B4F"/>
    <w:rsid w:val="004C4B57"/>
    <w:rsid w:val="004C4C39"/>
    <w:rsid w:val="004C4E34"/>
    <w:rsid w:val="004C5043"/>
    <w:rsid w:val="004C52A5"/>
    <w:rsid w:val="004C52DB"/>
    <w:rsid w:val="004C5C96"/>
    <w:rsid w:val="004C5DEE"/>
    <w:rsid w:val="004C5FC8"/>
    <w:rsid w:val="004C601A"/>
    <w:rsid w:val="004C613D"/>
    <w:rsid w:val="004C630B"/>
    <w:rsid w:val="004C69E5"/>
    <w:rsid w:val="004C70CB"/>
    <w:rsid w:val="004C7674"/>
    <w:rsid w:val="004C797B"/>
    <w:rsid w:val="004D0208"/>
    <w:rsid w:val="004D0503"/>
    <w:rsid w:val="004D0A7A"/>
    <w:rsid w:val="004D0D74"/>
    <w:rsid w:val="004D0DDC"/>
    <w:rsid w:val="004D1C0D"/>
    <w:rsid w:val="004D1DEB"/>
    <w:rsid w:val="004D2722"/>
    <w:rsid w:val="004D2965"/>
    <w:rsid w:val="004D2BC2"/>
    <w:rsid w:val="004D3011"/>
    <w:rsid w:val="004D3ADA"/>
    <w:rsid w:val="004D3C87"/>
    <w:rsid w:val="004D562B"/>
    <w:rsid w:val="004D6DDC"/>
    <w:rsid w:val="004D6E55"/>
    <w:rsid w:val="004D74D0"/>
    <w:rsid w:val="004D7632"/>
    <w:rsid w:val="004D766B"/>
    <w:rsid w:val="004D790E"/>
    <w:rsid w:val="004D7928"/>
    <w:rsid w:val="004D7E09"/>
    <w:rsid w:val="004E03A6"/>
    <w:rsid w:val="004E0690"/>
    <w:rsid w:val="004E080C"/>
    <w:rsid w:val="004E0ABF"/>
    <w:rsid w:val="004E133D"/>
    <w:rsid w:val="004E137C"/>
    <w:rsid w:val="004E1B36"/>
    <w:rsid w:val="004E1BE8"/>
    <w:rsid w:val="004E1C1E"/>
    <w:rsid w:val="004E1D6B"/>
    <w:rsid w:val="004E207C"/>
    <w:rsid w:val="004E2201"/>
    <w:rsid w:val="004E27D2"/>
    <w:rsid w:val="004E28B3"/>
    <w:rsid w:val="004E297F"/>
    <w:rsid w:val="004E30C6"/>
    <w:rsid w:val="004E35A6"/>
    <w:rsid w:val="004E3AD6"/>
    <w:rsid w:val="004E3D86"/>
    <w:rsid w:val="004E439C"/>
    <w:rsid w:val="004E457A"/>
    <w:rsid w:val="004E462E"/>
    <w:rsid w:val="004E4E32"/>
    <w:rsid w:val="004E4EBC"/>
    <w:rsid w:val="004E4FCF"/>
    <w:rsid w:val="004E5237"/>
    <w:rsid w:val="004E54BD"/>
    <w:rsid w:val="004E5D1E"/>
    <w:rsid w:val="004E5D3E"/>
    <w:rsid w:val="004E63AF"/>
    <w:rsid w:val="004E68A6"/>
    <w:rsid w:val="004E6913"/>
    <w:rsid w:val="004E6A44"/>
    <w:rsid w:val="004E7414"/>
    <w:rsid w:val="004E76D9"/>
    <w:rsid w:val="004E76F6"/>
    <w:rsid w:val="004E7A7A"/>
    <w:rsid w:val="004F0393"/>
    <w:rsid w:val="004F05C1"/>
    <w:rsid w:val="004F0939"/>
    <w:rsid w:val="004F1396"/>
    <w:rsid w:val="004F17BA"/>
    <w:rsid w:val="004F1A55"/>
    <w:rsid w:val="004F1C7C"/>
    <w:rsid w:val="004F1CB8"/>
    <w:rsid w:val="004F20C5"/>
    <w:rsid w:val="004F2CD0"/>
    <w:rsid w:val="004F2EB0"/>
    <w:rsid w:val="004F3085"/>
    <w:rsid w:val="004F350C"/>
    <w:rsid w:val="004F3746"/>
    <w:rsid w:val="004F381B"/>
    <w:rsid w:val="004F39D1"/>
    <w:rsid w:val="004F3AC7"/>
    <w:rsid w:val="004F3B08"/>
    <w:rsid w:val="004F3CA3"/>
    <w:rsid w:val="004F3E92"/>
    <w:rsid w:val="004F4131"/>
    <w:rsid w:val="004F42A6"/>
    <w:rsid w:val="004F4E68"/>
    <w:rsid w:val="004F513D"/>
    <w:rsid w:val="004F51C0"/>
    <w:rsid w:val="004F5774"/>
    <w:rsid w:val="004F58F8"/>
    <w:rsid w:val="004F5E5D"/>
    <w:rsid w:val="004F60BA"/>
    <w:rsid w:val="004F66F1"/>
    <w:rsid w:val="004F6948"/>
    <w:rsid w:val="004F69E4"/>
    <w:rsid w:val="004F6A5F"/>
    <w:rsid w:val="004F6B77"/>
    <w:rsid w:val="004F6E65"/>
    <w:rsid w:val="004F6FFA"/>
    <w:rsid w:val="004F7DF8"/>
    <w:rsid w:val="005000C1"/>
    <w:rsid w:val="005002D6"/>
    <w:rsid w:val="00500461"/>
    <w:rsid w:val="00500655"/>
    <w:rsid w:val="00500EEB"/>
    <w:rsid w:val="00500FC2"/>
    <w:rsid w:val="00501164"/>
    <w:rsid w:val="00501459"/>
    <w:rsid w:val="00501754"/>
    <w:rsid w:val="0050197A"/>
    <w:rsid w:val="0050210A"/>
    <w:rsid w:val="005027FA"/>
    <w:rsid w:val="00502B36"/>
    <w:rsid w:val="00502F35"/>
    <w:rsid w:val="00503CA5"/>
    <w:rsid w:val="00503DE1"/>
    <w:rsid w:val="00504106"/>
    <w:rsid w:val="00504590"/>
    <w:rsid w:val="005046F6"/>
    <w:rsid w:val="00504771"/>
    <w:rsid w:val="00504933"/>
    <w:rsid w:val="005052DC"/>
    <w:rsid w:val="0050538A"/>
    <w:rsid w:val="005053C2"/>
    <w:rsid w:val="005054B3"/>
    <w:rsid w:val="00505893"/>
    <w:rsid w:val="005059DE"/>
    <w:rsid w:val="00505C7E"/>
    <w:rsid w:val="00506BB0"/>
    <w:rsid w:val="00507234"/>
    <w:rsid w:val="00507524"/>
    <w:rsid w:val="00507763"/>
    <w:rsid w:val="00507A88"/>
    <w:rsid w:val="00507B34"/>
    <w:rsid w:val="0051006C"/>
    <w:rsid w:val="005101BB"/>
    <w:rsid w:val="0051032E"/>
    <w:rsid w:val="00511246"/>
    <w:rsid w:val="00511388"/>
    <w:rsid w:val="00511691"/>
    <w:rsid w:val="00511C6D"/>
    <w:rsid w:val="00511DDE"/>
    <w:rsid w:val="005122AF"/>
    <w:rsid w:val="00512362"/>
    <w:rsid w:val="005128D0"/>
    <w:rsid w:val="00512DFF"/>
    <w:rsid w:val="00513122"/>
    <w:rsid w:val="00513423"/>
    <w:rsid w:val="00513B1F"/>
    <w:rsid w:val="00514053"/>
    <w:rsid w:val="005146B0"/>
    <w:rsid w:val="0051489D"/>
    <w:rsid w:val="0051497B"/>
    <w:rsid w:val="00514A48"/>
    <w:rsid w:val="00514F17"/>
    <w:rsid w:val="00514FE1"/>
    <w:rsid w:val="00515E8E"/>
    <w:rsid w:val="00515F57"/>
    <w:rsid w:val="00516181"/>
    <w:rsid w:val="005166FF"/>
    <w:rsid w:val="00516D4A"/>
    <w:rsid w:val="005170A3"/>
    <w:rsid w:val="00517809"/>
    <w:rsid w:val="00520790"/>
    <w:rsid w:val="00520E83"/>
    <w:rsid w:val="00521149"/>
    <w:rsid w:val="0052154C"/>
    <w:rsid w:val="00521800"/>
    <w:rsid w:val="00521B9F"/>
    <w:rsid w:val="00521DC9"/>
    <w:rsid w:val="00521F4A"/>
    <w:rsid w:val="00521FF2"/>
    <w:rsid w:val="0052200E"/>
    <w:rsid w:val="00522187"/>
    <w:rsid w:val="0052233B"/>
    <w:rsid w:val="0052262D"/>
    <w:rsid w:val="00522691"/>
    <w:rsid w:val="00522994"/>
    <w:rsid w:val="005229CC"/>
    <w:rsid w:val="005229EA"/>
    <w:rsid w:val="00523331"/>
    <w:rsid w:val="005233F6"/>
    <w:rsid w:val="005234A9"/>
    <w:rsid w:val="00523569"/>
    <w:rsid w:val="00523627"/>
    <w:rsid w:val="00523BB0"/>
    <w:rsid w:val="00523E80"/>
    <w:rsid w:val="005243B0"/>
    <w:rsid w:val="00524455"/>
    <w:rsid w:val="005245DF"/>
    <w:rsid w:val="005245F3"/>
    <w:rsid w:val="005247E9"/>
    <w:rsid w:val="00524E3E"/>
    <w:rsid w:val="00524E4F"/>
    <w:rsid w:val="00524EDB"/>
    <w:rsid w:val="00524F5C"/>
    <w:rsid w:val="005251A8"/>
    <w:rsid w:val="00525219"/>
    <w:rsid w:val="0052561B"/>
    <w:rsid w:val="00525BBF"/>
    <w:rsid w:val="00525DAF"/>
    <w:rsid w:val="00525F47"/>
    <w:rsid w:val="005261D7"/>
    <w:rsid w:val="0052685A"/>
    <w:rsid w:val="00526AA1"/>
    <w:rsid w:val="00526B45"/>
    <w:rsid w:val="00526C0F"/>
    <w:rsid w:val="00526C60"/>
    <w:rsid w:val="00526D26"/>
    <w:rsid w:val="00526D8E"/>
    <w:rsid w:val="005272D6"/>
    <w:rsid w:val="005276D8"/>
    <w:rsid w:val="00527831"/>
    <w:rsid w:val="00527A66"/>
    <w:rsid w:val="005301A6"/>
    <w:rsid w:val="00530470"/>
    <w:rsid w:val="0053056B"/>
    <w:rsid w:val="00530765"/>
    <w:rsid w:val="005309E6"/>
    <w:rsid w:val="00530C1F"/>
    <w:rsid w:val="00530C37"/>
    <w:rsid w:val="00530EA1"/>
    <w:rsid w:val="00531038"/>
    <w:rsid w:val="005310E5"/>
    <w:rsid w:val="00531196"/>
    <w:rsid w:val="0053132A"/>
    <w:rsid w:val="00531898"/>
    <w:rsid w:val="00531F30"/>
    <w:rsid w:val="0053215B"/>
    <w:rsid w:val="005321CB"/>
    <w:rsid w:val="0053279D"/>
    <w:rsid w:val="0053279E"/>
    <w:rsid w:val="00532B64"/>
    <w:rsid w:val="005333BB"/>
    <w:rsid w:val="00533B49"/>
    <w:rsid w:val="0053476E"/>
    <w:rsid w:val="0053498E"/>
    <w:rsid w:val="00534BC5"/>
    <w:rsid w:val="00534CD3"/>
    <w:rsid w:val="005350F6"/>
    <w:rsid w:val="005351AB"/>
    <w:rsid w:val="00535434"/>
    <w:rsid w:val="005361D8"/>
    <w:rsid w:val="005362C9"/>
    <w:rsid w:val="00536646"/>
    <w:rsid w:val="005366CB"/>
    <w:rsid w:val="00537094"/>
    <w:rsid w:val="0053736C"/>
    <w:rsid w:val="00537B23"/>
    <w:rsid w:val="00540086"/>
    <w:rsid w:val="005408D9"/>
    <w:rsid w:val="00540A55"/>
    <w:rsid w:val="00540DFA"/>
    <w:rsid w:val="00541297"/>
    <w:rsid w:val="005413B3"/>
    <w:rsid w:val="005414B7"/>
    <w:rsid w:val="005415BC"/>
    <w:rsid w:val="00541A84"/>
    <w:rsid w:val="00541DFE"/>
    <w:rsid w:val="00542171"/>
    <w:rsid w:val="00542BCF"/>
    <w:rsid w:val="00542C3B"/>
    <w:rsid w:val="005434BD"/>
    <w:rsid w:val="005436F8"/>
    <w:rsid w:val="00543745"/>
    <w:rsid w:val="005440EF"/>
    <w:rsid w:val="00544416"/>
    <w:rsid w:val="00544972"/>
    <w:rsid w:val="00544B2D"/>
    <w:rsid w:val="00544C46"/>
    <w:rsid w:val="00544E90"/>
    <w:rsid w:val="00545036"/>
    <w:rsid w:val="00545368"/>
    <w:rsid w:val="0054547D"/>
    <w:rsid w:val="005457FB"/>
    <w:rsid w:val="00545927"/>
    <w:rsid w:val="00546074"/>
    <w:rsid w:val="005460CD"/>
    <w:rsid w:val="00546235"/>
    <w:rsid w:val="00546857"/>
    <w:rsid w:val="005475DB"/>
    <w:rsid w:val="00550746"/>
    <w:rsid w:val="005514BA"/>
    <w:rsid w:val="0055152A"/>
    <w:rsid w:val="0055183A"/>
    <w:rsid w:val="00551946"/>
    <w:rsid w:val="00551EA1"/>
    <w:rsid w:val="005520F5"/>
    <w:rsid w:val="00552457"/>
    <w:rsid w:val="00553295"/>
    <w:rsid w:val="005534E1"/>
    <w:rsid w:val="00553BC8"/>
    <w:rsid w:val="00553DAE"/>
    <w:rsid w:val="00554002"/>
    <w:rsid w:val="005545B5"/>
    <w:rsid w:val="0055465F"/>
    <w:rsid w:val="005546C6"/>
    <w:rsid w:val="005549C1"/>
    <w:rsid w:val="005550F1"/>
    <w:rsid w:val="00555301"/>
    <w:rsid w:val="00555365"/>
    <w:rsid w:val="005553B0"/>
    <w:rsid w:val="0055545C"/>
    <w:rsid w:val="00555AE9"/>
    <w:rsid w:val="005560E4"/>
    <w:rsid w:val="005566C3"/>
    <w:rsid w:val="0055678B"/>
    <w:rsid w:val="005568D7"/>
    <w:rsid w:val="00556C12"/>
    <w:rsid w:val="00557CF0"/>
    <w:rsid w:val="00557EB8"/>
    <w:rsid w:val="00557F73"/>
    <w:rsid w:val="005601FF"/>
    <w:rsid w:val="0056034C"/>
    <w:rsid w:val="005604BF"/>
    <w:rsid w:val="0056068D"/>
    <w:rsid w:val="0056069A"/>
    <w:rsid w:val="00560EDD"/>
    <w:rsid w:val="00561FF9"/>
    <w:rsid w:val="0056203C"/>
    <w:rsid w:val="00562340"/>
    <w:rsid w:val="00562615"/>
    <w:rsid w:val="00562A82"/>
    <w:rsid w:val="00562DEE"/>
    <w:rsid w:val="00563595"/>
    <w:rsid w:val="0056382D"/>
    <w:rsid w:val="00563A1D"/>
    <w:rsid w:val="00563CE3"/>
    <w:rsid w:val="005642C2"/>
    <w:rsid w:val="005644C4"/>
    <w:rsid w:val="005645F3"/>
    <w:rsid w:val="005645FD"/>
    <w:rsid w:val="00564F6E"/>
    <w:rsid w:val="00564F8A"/>
    <w:rsid w:val="00565239"/>
    <w:rsid w:val="00565652"/>
    <w:rsid w:val="00565931"/>
    <w:rsid w:val="00565C03"/>
    <w:rsid w:val="00565EDD"/>
    <w:rsid w:val="00565F76"/>
    <w:rsid w:val="00566150"/>
    <w:rsid w:val="00566215"/>
    <w:rsid w:val="005665AB"/>
    <w:rsid w:val="00566BE0"/>
    <w:rsid w:val="00566DAB"/>
    <w:rsid w:val="00566F0A"/>
    <w:rsid w:val="0056701C"/>
    <w:rsid w:val="00567158"/>
    <w:rsid w:val="00567301"/>
    <w:rsid w:val="00567394"/>
    <w:rsid w:val="005679B4"/>
    <w:rsid w:val="00570792"/>
    <w:rsid w:val="005707F4"/>
    <w:rsid w:val="0057099B"/>
    <w:rsid w:val="00570C14"/>
    <w:rsid w:val="00570D6B"/>
    <w:rsid w:val="00570EEA"/>
    <w:rsid w:val="00571337"/>
    <w:rsid w:val="00571602"/>
    <w:rsid w:val="005717DF"/>
    <w:rsid w:val="00571E0B"/>
    <w:rsid w:val="00571E85"/>
    <w:rsid w:val="00572430"/>
    <w:rsid w:val="005724A4"/>
    <w:rsid w:val="005728C5"/>
    <w:rsid w:val="00572AD2"/>
    <w:rsid w:val="00572B3C"/>
    <w:rsid w:val="0057314D"/>
    <w:rsid w:val="005731AF"/>
    <w:rsid w:val="00573730"/>
    <w:rsid w:val="00573AEA"/>
    <w:rsid w:val="00573B51"/>
    <w:rsid w:val="00573BCE"/>
    <w:rsid w:val="00573EEF"/>
    <w:rsid w:val="00574169"/>
    <w:rsid w:val="0057420D"/>
    <w:rsid w:val="00574307"/>
    <w:rsid w:val="00574622"/>
    <w:rsid w:val="0057494E"/>
    <w:rsid w:val="005749DF"/>
    <w:rsid w:val="00574B9C"/>
    <w:rsid w:val="00574CC0"/>
    <w:rsid w:val="0057522B"/>
    <w:rsid w:val="005757FE"/>
    <w:rsid w:val="00575B1F"/>
    <w:rsid w:val="00575B2D"/>
    <w:rsid w:val="0057601D"/>
    <w:rsid w:val="005761E2"/>
    <w:rsid w:val="0057653E"/>
    <w:rsid w:val="005767E9"/>
    <w:rsid w:val="0057681D"/>
    <w:rsid w:val="005770B2"/>
    <w:rsid w:val="005770EE"/>
    <w:rsid w:val="005771D2"/>
    <w:rsid w:val="0057737E"/>
    <w:rsid w:val="005774AA"/>
    <w:rsid w:val="00577784"/>
    <w:rsid w:val="00577D4E"/>
    <w:rsid w:val="0058021E"/>
    <w:rsid w:val="005802B0"/>
    <w:rsid w:val="0058059C"/>
    <w:rsid w:val="0058097F"/>
    <w:rsid w:val="00580F76"/>
    <w:rsid w:val="00581333"/>
    <w:rsid w:val="00581CF1"/>
    <w:rsid w:val="00582108"/>
    <w:rsid w:val="0058274E"/>
    <w:rsid w:val="00582914"/>
    <w:rsid w:val="00582CA2"/>
    <w:rsid w:val="00582CAB"/>
    <w:rsid w:val="005831CC"/>
    <w:rsid w:val="00583E5E"/>
    <w:rsid w:val="00583EEE"/>
    <w:rsid w:val="00584019"/>
    <w:rsid w:val="0058489F"/>
    <w:rsid w:val="005848FD"/>
    <w:rsid w:val="0058491F"/>
    <w:rsid w:val="0058562D"/>
    <w:rsid w:val="005857CA"/>
    <w:rsid w:val="00585916"/>
    <w:rsid w:val="00585C45"/>
    <w:rsid w:val="00585D08"/>
    <w:rsid w:val="00586003"/>
    <w:rsid w:val="005863AF"/>
    <w:rsid w:val="00586531"/>
    <w:rsid w:val="00586DE3"/>
    <w:rsid w:val="0058744A"/>
    <w:rsid w:val="005901DC"/>
    <w:rsid w:val="00590211"/>
    <w:rsid w:val="0059076C"/>
    <w:rsid w:val="00590DAD"/>
    <w:rsid w:val="00590ED7"/>
    <w:rsid w:val="005916EB"/>
    <w:rsid w:val="00591FFB"/>
    <w:rsid w:val="005922B3"/>
    <w:rsid w:val="00592833"/>
    <w:rsid w:val="005930FE"/>
    <w:rsid w:val="005939EF"/>
    <w:rsid w:val="0059404D"/>
    <w:rsid w:val="005943BD"/>
    <w:rsid w:val="005944DE"/>
    <w:rsid w:val="005949E0"/>
    <w:rsid w:val="00594B54"/>
    <w:rsid w:val="00594D3C"/>
    <w:rsid w:val="00594DC4"/>
    <w:rsid w:val="005950A7"/>
    <w:rsid w:val="00595414"/>
    <w:rsid w:val="00595878"/>
    <w:rsid w:val="00595AB7"/>
    <w:rsid w:val="00595C06"/>
    <w:rsid w:val="00595DF5"/>
    <w:rsid w:val="0059609D"/>
    <w:rsid w:val="00596781"/>
    <w:rsid w:val="00596ABE"/>
    <w:rsid w:val="00596B87"/>
    <w:rsid w:val="00596FBF"/>
    <w:rsid w:val="00596FEF"/>
    <w:rsid w:val="0059739A"/>
    <w:rsid w:val="005976A1"/>
    <w:rsid w:val="0059799D"/>
    <w:rsid w:val="00597CB1"/>
    <w:rsid w:val="00597CF3"/>
    <w:rsid w:val="005A05B5"/>
    <w:rsid w:val="005A0E68"/>
    <w:rsid w:val="005A0FD7"/>
    <w:rsid w:val="005A2033"/>
    <w:rsid w:val="005A21BD"/>
    <w:rsid w:val="005A26D9"/>
    <w:rsid w:val="005A2BF8"/>
    <w:rsid w:val="005A3471"/>
    <w:rsid w:val="005A3ECA"/>
    <w:rsid w:val="005A3ED2"/>
    <w:rsid w:val="005A409F"/>
    <w:rsid w:val="005A41D6"/>
    <w:rsid w:val="005A4730"/>
    <w:rsid w:val="005A497A"/>
    <w:rsid w:val="005A5398"/>
    <w:rsid w:val="005A5844"/>
    <w:rsid w:val="005A6BAA"/>
    <w:rsid w:val="005A6C1E"/>
    <w:rsid w:val="005A6C5C"/>
    <w:rsid w:val="005A6CC8"/>
    <w:rsid w:val="005A70CA"/>
    <w:rsid w:val="005A7719"/>
    <w:rsid w:val="005A7EF0"/>
    <w:rsid w:val="005A7FFA"/>
    <w:rsid w:val="005B0405"/>
    <w:rsid w:val="005B0CD1"/>
    <w:rsid w:val="005B19EA"/>
    <w:rsid w:val="005B1A85"/>
    <w:rsid w:val="005B1D41"/>
    <w:rsid w:val="005B1E27"/>
    <w:rsid w:val="005B2352"/>
    <w:rsid w:val="005B243F"/>
    <w:rsid w:val="005B2980"/>
    <w:rsid w:val="005B2F8E"/>
    <w:rsid w:val="005B3BEF"/>
    <w:rsid w:val="005B3D09"/>
    <w:rsid w:val="005B3D66"/>
    <w:rsid w:val="005B3F33"/>
    <w:rsid w:val="005B40CF"/>
    <w:rsid w:val="005B48CB"/>
    <w:rsid w:val="005B4B25"/>
    <w:rsid w:val="005B4BB1"/>
    <w:rsid w:val="005B54A5"/>
    <w:rsid w:val="005B5BAC"/>
    <w:rsid w:val="005B5DEE"/>
    <w:rsid w:val="005B5E1E"/>
    <w:rsid w:val="005B62AE"/>
    <w:rsid w:val="005B67E0"/>
    <w:rsid w:val="005B706C"/>
    <w:rsid w:val="005B71C8"/>
    <w:rsid w:val="005B7238"/>
    <w:rsid w:val="005B75B6"/>
    <w:rsid w:val="005B7615"/>
    <w:rsid w:val="005B7F9E"/>
    <w:rsid w:val="005C0C55"/>
    <w:rsid w:val="005C0D03"/>
    <w:rsid w:val="005C1012"/>
    <w:rsid w:val="005C1492"/>
    <w:rsid w:val="005C16FC"/>
    <w:rsid w:val="005C1822"/>
    <w:rsid w:val="005C1943"/>
    <w:rsid w:val="005C2236"/>
    <w:rsid w:val="005C28D6"/>
    <w:rsid w:val="005C2913"/>
    <w:rsid w:val="005C2A26"/>
    <w:rsid w:val="005C2E71"/>
    <w:rsid w:val="005C3A07"/>
    <w:rsid w:val="005C3AB6"/>
    <w:rsid w:val="005C3F95"/>
    <w:rsid w:val="005C4251"/>
    <w:rsid w:val="005C4384"/>
    <w:rsid w:val="005C4548"/>
    <w:rsid w:val="005C47C6"/>
    <w:rsid w:val="005C4979"/>
    <w:rsid w:val="005C4FE1"/>
    <w:rsid w:val="005C52A7"/>
    <w:rsid w:val="005C5727"/>
    <w:rsid w:val="005C61A2"/>
    <w:rsid w:val="005C6307"/>
    <w:rsid w:val="005C64C6"/>
    <w:rsid w:val="005C669C"/>
    <w:rsid w:val="005C6AAB"/>
    <w:rsid w:val="005C7526"/>
    <w:rsid w:val="005C7A15"/>
    <w:rsid w:val="005C7C76"/>
    <w:rsid w:val="005C7DDD"/>
    <w:rsid w:val="005D04E0"/>
    <w:rsid w:val="005D04EF"/>
    <w:rsid w:val="005D08EA"/>
    <w:rsid w:val="005D0B01"/>
    <w:rsid w:val="005D0B77"/>
    <w:rsid w:val="005D0B93"/>
    <w:rsid w:val="005D10FA"/>
    <w:rsid w:val="005D1550"/>
    <w:rsid w:val="005D158B"/>
    <w:rsid w:val="005D165C"/>
    <w:rsid w:val="005D16B8"/>
    <w:rsid w:val="005D2015"/>
    <w:rsid w:val="005D24C3"/>
    <w:rsid w:val="005D3159"/>
    <w:rsid w:val="005D3844"/>
    <w:rsid w:val="005D3CAE"/>
    <w:rsid w:val="005D4448"/>
    <w:rsid w:val="005D47D1"/>
    <w:rsid w:val="005D5409"/>
    <w:rsid w:val="005D5B7D"/>
    <w:rsid w:val="005D5F8B"/>
    <w:rsid w:val="005D613F"/>
    <w:rsid w:val="005D659F"/>
    <w:rsid w:val="005D69F3"/>
    <w:rsid w:val="005D6A29"/>
    <w:rsid w:val="005D6FA2"/>
    <w:rsid w:val="005E024D"/>
    <w:rsid w:val="005E06E4"/>
    <w:rsid w:val="005E095D"/>
    <w:rsid w:val="005E10EE"/>
    <w:rsid w:val="005E16D3"/>
    <w:rsid w:val="005E1D33"/>
    <w:rsid w:val="005E1F8C"/>
    <w:rsid w:val="005E1FC2"/>
    <w:rsid w:val="005E20BF"/>
    <w:rsid w:val="005E2629"/>
    <w:rsid w:val="005E28A0"/>
    <w:rsid w:val="005E2B92"/>
    <w:rsid w:val="005E2F4F"/>
    <w:rsid w:val="005E2F5B"/>
    <w:rsid w:val="005E3515"/>
    <w:rsid w:val="005E3BA5"/>
    <w:rsid w:val="005E3EF0"/>
    <w:rsid w:val="005E3F13"/>
    <w:rsid w:val="005E4098"/>
    <w:rsid w:val="005E42C2"/>
    <w:rsid w:val="005E4464"/>
    <w:rsid w:val="005E501C"/>
    <w:rsid w:val="005E53DB"/>
    <w:rsid w:val="005E5CCA"/>
    <w:rsid w:val="005E619B"/>
    <w:rsid w:val="005E63DB"/>
    <w:rsid w:val="005E6A7B"/>
    <w:rsid w:val="005E6B6F"/>
    <w:rsid w:val="005E6B9A"/>
    <w:rsid w:val="005E6D98"/>
    <w:rsid w:val="005E7325"/>
    <w:rsid w:val="005E7342"/>
    <w:rsid w:val="005E7821"/>
    <w:rsid w:val="005E7B9A"/>
    <w:rsid w:val="005F13FB"/>
    <w:rsid w:val="005F1477"/>
    <w:rsid w:val="005F1480"/>
    <w:rsid w:val="005F14A3"/>
    <w:rsid w:val="005F1624"/>
    <w:rsid w:val="005F1A80"/>
    <w:rsid w:val="005F2003"/>
    <w:rsid w:val="005F2B21"/>
    <w:rsid w:val="005F2EA5"/>
    <w:rsid w:val="005F38DE"/>
    <w:rsid w:val="005F3E47"/>
    <w:rsid w:val="005F3E93"/>
    <w:rsid w:val="005F432F"/>
    <w:rsid w:val="005F4672"/>
    <w:rsid w:val="005F478A"/>
    <w:rsid w:val="005F4ED1"/>
    <w:rsid w:val="005F54AA"/>
    <w:rsid w:val="005F5850"/>
    <w:rsid w:val="005F6CD1"/>
    <w:rsid w:val="005F6DB8"/>
    <w:rsid w:val="005F7460"/>
    <w:rsid w:val="005F7634"/>
    <w:rsid w:val="005F7B07"/>
    <w:rsid w:val="005F7BB6"/>
    <w:rsid w:val="005F7CA3"/>
    <w:rsid w:val="006000F7"/>
    <w:rsid w:val="00600ABD"/>
    <w:rsid w:val="00601128"/>
    <w:rsid w:val="00601132"/>
    <w:rsid w:val="006011E6"/>
    <w:rsid w:val="00601974"/>
    <w:rsid w:val="00602223"/>
    <w:rsid w:val="006022B5"/>
    <w:rsid w:val="0060249A"/>
    <w:rsid w:val="006025EB"/>
    <w:rsid w:val="00603164"/>
    <w:rsid w:val="0060334A"/>
    <w:rsid w:val="0060364C"/>
    <w:rsid w:val="00603A2F"/>
    <w:rsid w:val="00603D35"/>
    <w:rsid w:val="006046BA"/>
    <w:rsid w:val="00604BC8"/>
    <w:rsid w:val="00604D9A"/>
    <w:rsid w:val="00604E45"/>
    <w:rsid w:val="00604F40"/>
    <w:rsid w:val="00605118"/>
    <w:rsid w:val="0060521B"/>
    <w:rsid w:val="00605532"/>
    <w:rsid w:val="006055F9"/>
    <w:rsid w:val="00605B41"/>
    <w:rsid w:val="00605CA5"/>
    <w:rsid w:val="0060640A"/>
    <w:rsid w:val="00606999"/>
    <w:rsid w:val="00606AD1"/>
    <w:rsid w:val="00607028"/>
    <w:rsid w:val="006072C3"/>
    <w:rsid w:val="00607ADB"/>
    <w:rsid w:val="00607C0D"/>
    <w:rsid w:val="00607E83"/>
    <w:rsid w:val="00610210"/>
    <w:rsid w:val="00610283"/>
    <w:rsid w:val="00610763"/>
    <w:rsid w:val="006113D6"/>
    <w:rsid w:val="006117B0"/>
    <w:rsid w:val="00612035"/>
    <w:rsid w:val="00612325"/>
    <w:rsid w:val="00612378"/>
    <w:rsid w:val="006124A9"/>
    <w:rsid w:val="00612618"/>
    <w:rsid w:val="00612988"/>
    <w:rsid w:val="006129AC"/>
    <w:rsid w:val="00612E34"/>
    <w:rsid w:val="00612F49"/>
    <w:rsid w:val="00613114"/>
    <w:rsid w:val="00613313"/>
    <w:rsid w:val="00613368"/>
    <w:rsid w:val="00613766"/>
    <w:rsid w:val="00613E61"/>
    <w:rsid w:val="00613ECF"/>
    <w:rsid w:val="00614489"/>
    <w:rsid w:val="00614498"/>
    <w:rsid w:val="006144B5"/>
    <w:rsid w:val="0061465A"/>
    <w:rsid w:val="006147A7"/>
    <w:rsid w:val="006150E4"/>
    <w:rsid w:val="0061515D"/>
    <w:rsid w:val="006151C2"/>
    <w:rsid w:val="00615454"/>
    <w:rsid w:val="006158E2"/>
    <w:rsid w:val="00615C1E"/>
    <w:rsid w:val="00616A32"/>
    <w:rsid w:val="00616A5C"/>
    <w:rsid w:val="00617040"/>
    <w:rsid w:val="006171EB"/>
    <w:rsid w:val="006172B5"/>
    <w:rsid w:val="00617580"/>
    <w:rsid w:val="00617F9E"/>
    <w:rsid w:val="006201A5"/>
    <w:rsid w:val="006205E1"/>
    <w:rsid w:val="00621318"/>
    <w:rsid w:val="00621325"/>
    <w:rsid w:val="00621743"/>
    <w:rsid w:val="00621DC8"/>
    <w:rsid w:val="00621F89"/>
    <w:rsid w:val="006226EF"/>
    <w:rsid w:val="006227EC"/>
    <w:rsid w:val="00622E5B"/>
    <w:rsid w:val="006230F0"/>
    <w:rsid w:val="0062313A"/>
    <w:rsid w:val="006234EB"/>
    <w:rsid w:val="006236D7"/>
    <w:rsid w:val="00623900"/>
    <w:rsid w:val="00623BEE"/>
    <w:rsid w:val="006247A8"/>
    <w:rsid w:val="006247BD"/>
    <w:rsid w:val="006251B7"/>
    <w:rsid w:val="00625311"/>
    <w:rsid w:val="006254AB"/>
    <w:rsid w:val="00625C63"/>
    <w:rsid w:val="006266E3"/>
    <w:rsid w:val="006268E7"/>
    <w:rsid w:val="00626982"/>
    <w:rsid w:val="0062701C"/>
    <w:rsid w:val="0062787E"/>
    <w:rsid w:val="00627C66"/>
    <w:rsid w:val="006305F9"/>
    <w:rsid w:val="00630D39"/>
    <w:rsid w:val="0063123B"/>
    <w:rsid w:val="00631252"/>
    <w:rsid w:val="006312D6"/>
    <w:rsid w:val="00631305"/>
    <w:rsid w:val="006314C8"/>
    <w:rsid w:val="00631588"/>
    <w:rsid w:val="006315E1"/>
    <w:rsid w:val="006321CE"/>
    <w:rsid w:val="00632249"/>
    <w:rsid w:val="006322A8"/>
    <w:rsid w:val="0063253D"/>
    <w:rsid w:val="00633199"/>
    <w:rsid w:val="006333CD"/>
    <w:rsid w:val="006344C1"/>
    <w:rsid w:val="006351E4"/>
    <w:rsid w:val="0063574E"/>
    <w:rsid w:val="00635850"/>
    <w:rsid w:val="00635A10"/>
    <w:rsid w:val="00635F7C"/>
    <w:rsid w:val="00635FCF"/>
    <w:rsid w:val="0063627E"/>
    <w:rsid w:val="00636962"/>
    <w:rsid w:val="00637064"/>
    <w:rsid w:val="006374DB"/>
    <w:rsid w:val="00637701"/>
    <w:rsid w:val="00637855"/>
    <w:rsid w:val="00637A03"/>
    <w:rsid w:val="00637C37"/>
    <w:rsid w:val="006408D1"/>
    <w:rsid w:val="00640ACF"/>
    <w:rsid w:val="00640E7A"/>
    <w:rsid w:val="00641067"/>
    <w:rsid w:val="0064116A"/>
    <w:rsid w:val="0064124C"/>
    <w:rsid w:val="0064167F"/>
    <w:rsid w:val="00641734"/>
    <w:rsid w:val="00641C91"/>
    <w:rsid w:val="00641D96"/>
    <w:rsid w:val="00641DD6"/>
    <w:rsid w:val="00642642"/>
    <w:rsid w:val="006426FF"/>
    <w:rsid w:val="00642719"/>
    <w:rsid w:val="00642EE8"/>
    <w:rsid w:val="0064339F"/>
    <w:rsid w:val="0064350B"/>
    <w:rsid w:val="00643538"/>
    <w:rsid w:val="00643642"/>
    <w:rsid w:val="00643EA4"/>
    <w:rsid w:val="00643F51"/>
    <w:rsid w:val="00644082"/>
    <w:rsid w:val="00644400"/>
    <w:rsid w:val="00644559"/>
    <w:rsid w:val="00644640"/>
    <w:rsid w:val="006446E1"/>
    <w:rsid w:val="00644972"/>
    <w:rsid w:val="006453A8"/>
    <w:rsid w:val="00645801"/>
    <w:rsid w:val="006458A6"/>
    <w:rsid w:val="00645FC0"/>
    <w:rsid w:val="00646500"/>
    <w:rsid w:val="0064699D"/>
    <w:rsid w:val="00646FBB"/>
    <w:rsid w:val="00647356"/>
    <w:rsid w:val="006474C8"/>
    <w:rsid w:val="00647759"/>
    <w:rsid w:val="00647CAC"/>
    <w:rsid w:val="00647DBB"/>
    <w:rsid w:val="00647F45"/>
    <w:rsid w:val="006507F6"/>
    <w:rsid w:val="00650826"/>
    <w:rsid w:val="006508F7"/>
    <w:rsid w:val="00650932"/>
    <w:rsid w:val="00650B7F"/>
    <w:rsid w:val="00650BCD"/>
    <w:rsid w:val="0065100B"/>
    <w:rsid w:val="006512F8"/>
    <w:rsid w:val="006513EE"/>
    <w:rsid w:val="006517F2"/>
    <w:rsid w:val="00651B1E"/>
    <w:rsid w:val="00651B53"/>
    <w:rsid w:val="00651DD6"/>
    <w:rsid w:val="00651E17"/>
    <w:rsid w:val="00651F8C"/>
    <w:rsid w:val="0065206E"/>
    <w:rsid w:val="006522D0"/>
    <w:rsid w:val="0065232E"/>
    <w:rsid w:val="0065244E"/>
    <w:rsid w:val="00652573"/>
    <w:rsid w:val="00652A91"/>
    <w:rsid w:val="00652D66"/>
    <w:rsid w:val="00652E66"/>
    <w:rsid w:val="006534F3"/>
    <w:rsid w:val="0065351E"/>
    <w:rsid w:val="0065404D"/>
    <w:rsid w:val="00654D44"/>
    <w:rsid w:val="00655371"/>
    <w:rsid w:val="006557CB"/>
    <w:rsid w:val="00655AFD"/>
    <w:rsid w:val="00656012"/>
    <w:rsid w:val="0065647E"/>
    <w:rsid w:val="00656A11"/>
    <w:rsid w:val="00656E6D"/>
    <w:rsid w:val="00656F27"/>
    <w:rsid w:val="00656FA2"/>
    <w:rsid w:val="0065741E"/>
    <w:rsid w:val="0065744A"/>
    <w:rsid w:val="0065760A"/>
    <w:rsid w:val="00657AE8"/>
    <w:rsid w:val="00657B41"/>
    <w:rsid w:val="00657C7F"/>
    <w:rsid w:val="00657F0C"/>
    <w:rsid w:val="006601FA"/>
    <w:rsid w:val="00660884"/>
    <w:rsid w:val="00660985"/>
    <w:rsid w:val="006609F4"/>
    <w:rsid w:val="00660B6E"/>
    <w:rsid w:val="00660D0A"/>
    <w:rsid w:val="00660E46"/>
    <w:rsid w:val="00661B1E"/>
    <w:rsid w:val="00661FE5"/>
    <w:rsid w:val="00662634"/>
    <w:rsid w:val="00662923"/>
    <w:rsid w:val="00662F5D"/>
    <w:rsid w:val="00663407"/>
    <w:rsid w:val="00663FD1"/>
    <w:rsid w:val="006642E0"/>
    <w:rsid w:val="006643F5"/>
    <w:rsid w:val="006649E6"/>
    <w:rsid w:val="00664DA5"/>
    <w:rsid w:val="00665437"/>
    <w:rsid w:val="00665653"/>
    <w:rsid w:val="006656EF"/>
    <w:rsid w:val="00665777"/>
    <w:rsid w:val="0066598A"/>
    <w:rsid w:val="00665A86"/>
    <w:rsid w:val="006666F5"/>
    <w:rsid w:val="0066694B"/>
    <w:rsid w:val="00666CF0"/>
    <w:rsid w:val="006671AD"/>
    <w:rsid w:val="0066768B"/>
    <w:rsid w:val="00667D71"/>
    <w:rsid w:val="006708F8"/>
    <w:rsid w:val="00670C9F"/>
    <w:rsid w:val="00671181"/>
    <w:rsid w:val="0067123C"/>
    <w:rsid w:val="0067142C"/>
    <w:rsid w:val="0067143D"/>
    <w:rsid w:val="006716AB"/>
    <w:rsid w:val="00671C86"/>
    <w:rsid w:val="0067238D"/>
    <w:rsid w:val="00672535"/>
    <w:rsid w:val="00672B50"/>
    <w:rsid w:val="00672E59"/>
    <w:rsid w:val="00673093"/>
    <w:rsid w:val="00673472"/>
    <w:rsid w:val="00673742"/>
    <w:rsid w:val="00674444"/>
    <w:rsid w:val="00674550"/>
    <w:rsid w:val="00674732"/>
    <w:rsid w:val="0067486E"/>
    <w:rsid w:val="0067506F"/>
    <w:rsid w:val="0067538D"/>
    <w:rsid w:val="00675A61"/>
    <w:rsid w:val="0067603E"/>
    <w:rsid w:val="00676215"/>
    <w:rsid w:val="00676747"/>
    <w:rsid w:val="00676874"/>
    <w:rsid w:val="00676905"/>
    <w:rsid w:val="00676C6E"/>
    <w:rsid w:val="00676CB5"/>
    <w:rsid w:val="006773D4"/>
    <w:rsid w:val="00677495"/>
    <w:rsid w:val="00677A1F"/>
    <w:rsid w:val="00677FB7"/>
    <w:rsid w:val="00680066"/>
    <w:rsid w:val="0068046E"/>
    <w:rsid w:val="006810AD"/>
    <w:rsid w:val="00681DC1"/>
    <w:rsid w:val="006821BA"/>
    <w:rsid w:val="00682255"/>
    <w:rsid w:val="00682340"/>
    <w:rsid w:val="00682694"/>
    <w:rsid w:val="00682B2F"/>
    <w:rsid w:val="006831F5"/>
    <w:rsid w:val="006833A3"/>
    <w:rsid w:val="006834B6"/>
    <w:rsid w:val="006838ED"/>
    <w:rsid w:val="00683D30"/>
    <w:rsid w:val="006842F5"/>
    <w:rsid w:val="00684488"/>
    <w:rsid w:val="006844FB"/>
    <w:rsid w:val="0068476D"/>
    <w:rsid w:val="006847F6"/>
    <w:rsid w:val="006848E1"/>
    <w:rsid w:val="0068508E"/>
    <w:rsid w:val="0068569C"/>
    <w:rsid w:val="00685DCE"/>
    <w:rsid w:val="0068613E"/>
    <w:rsid w:val="00686364"/>
    <w:rsid w:val="006864C9"/>
    <w:rsid w:val="0068683F"/>
    <w:rsid w:val="00686902"/>
    <w:rsid w:val="0068699E"/>
    <w:rsid w:val="00686AD4"/>
    <w:rsid w:val="00686C10"/>
    <w:rsid w:val="00686D0B"/>
    <w:rsid w:val="00687066"/>
    <w:rsid w:val="00687365"/>
    <w:rsid w:val="00687404"/>
    <w:rsid w:val="006876B0"/>
    <w:rsid w:val="006878DF"/>
    <w:rsid w:val="00687A08"/>
    <w:rsid w:val="00687A2C"/>
    <w:rsid w:val="00687E9E"/>
    <w:rsid w:val="0069001B"/>
    <w:rsid w:val="0069049E"/>
    <w:rsid w:val="00690561"/>
    <w:rsid w:val="006907FC"/>
    <w:rsid w:val="00690ABB"/>
    <w:rsid w:val="00690F5F"/>
    <w:rsid w:val="00690FED"/>
    <w:rsid w:val="00691D15"/>
    <w:rsid w:val="00692A75"/>
    <w:rsid w:val="00692B86"/>
    <w:rsid w:val="00692FF3"/>
    <w:rsid w:val="00693501"/>
    <w:rsid w:val="00693EC4"/>
    <w:rsid w:val="00694687"/>
    <w:rsid w:val="006946DE"/>
    <w:rsid w:val="00694B88"/>
    <w:rsid w:val="00694EEE"/>
    <w:rsid w:val="0069543B"/>
    <w:rsid w:val="006956A9"/>
    <w:rsid w:val="00695BE5"/>
    <w:rsid w:val="00695D5F"/>
    <w:rsid w:val="00695E29"/>
    <w:rsid w:val="0069667B"/>
    <w:rsid w:val="00696A2A"/>
    <w:rsid w:val="0069735D"/>
    <w:rsid w:val="006973A7"/>
    <w:rsid w:val="00697680"/>
    <w:rsid w:val="00697694"/>
    <w:rsid w:val="0069797E"/>
    <w:rsid w:val="00697A38"/>
    <w:rsid w:val="006A0552"/>
    <w:rsid w:val="006A070D"/>
    <w:rsid w:val="006A1A76"/>
    <w:rsid w:val="006A1CA2"/>
    <w:rsid w:val="006A1F42"/>
    <w:rsid w:val="006A209F"/>
    <w:rsid w:val="006A2182"/>
    <w:rsid w:val="006A22FC"/>
    <w:rsid w:val="006A23B5"/>
    <w:rsid w:val="006A23E5"/>
    <w:rsid w:val="006A281C"/>
    <w:rsid w:val="006A297E"/>
    <w:rsid w:val="006A36E9"/>
    <w:rsid w:val="006A39C1"/>
    <w:rsid w:val="006A3F7D"/>
    <w:rsid w:val="006A40D6"/>
    <w:rsid w:val="006A46B7"/>
    <w:rsid w:val="006A4BA7"/>
    <w:rsid w:val="006A5309"/>
    <w:rsid w:val="006A623E"/>
    <w:rsid w:val="006A64A4"/>
    <w:rsid w:val="006A6D9D"/>
    <w:rsid w:val="006A72F1"/>
    <w:rsid w:val="006A745B"/>
    <w:rsid w:val="006A76F8"/>
    <w:rsid w:val="006A787D"/>
    <w:rsid w:val="006A78ED"/>
    <w:rsid w:val="006A7924"/>
    <w:rsid w:val="006A79D3"/>
    <w:rsid w:val="006A79E1"/>
    <w:rsid w:val="006A79F3"/>
    <w:rsid w:val="006A7A91"/>
    <w:rsid w:val="006A7B24"/>
    <w:rsid w:val="006A7E2D"/>
    <w:rsid w:val="006A7E2F"/>
    <w:rsid w:val="006A7E50"/>
    <w:rsid w:val="006A7F0D"/>
    <w:rsid w:val="006B02B6"/>
    <w:rsid w:val="006B0A77"/>
    <w:rsid w:val="006B0FEA"/>
    <w:rsid w:val="006B1003"/>
    <w:rsid w:val="006B11AF"/>
    <w:rsid w:val="006B1642"/>
    <w:rsid w:val="006B1655"/>
    <w:rsid w:val="006B24EF"/>
    <w:rsid w:val="006B2B0E"/>
    <w:rsid w:val="006B37CF"/>
    <w:rsid w:val="006B3A97"/>
    <w:rsid w:val="006B56CE"/>
    <w:rsid w:val="006B6402"/>
    <w:rsid w:val="006B65DD"/>
    <w:rsid w:val="006B6E69"/>
    <w:rsid w:val="006B7371"/>
    <w:rsid w:val="006B77D3"/>
    <w:rsid w:val="006B7D8D"/>
    <w:rsid w:val="006C0502"/>
    <w:rsid w:val="006C0CC0"/>
    <w:rsid w:val="006C165F"/>
    <w:rsid w:val="006C1872"/>
    <w:rsid w:val="006C29B6"/>
    <w:rsid w:val="006C322E"/>
    <w:rsid w:val="006C3473"/>
    <w:rsid w:val="006C3829"/>
    <w:rsid w:val="006C38DB"/>
    <w:rsid w:val="006C42E5"/>
    <w:rsid w:val="006C467E"/>
    <w:rsid w:val="006C5623"/>
    <w:rsid w:val="006C56D1"/>
    <w:rsid w:val="006C5735"/>
    <w:rsid w:val="006C5C6A"/>
    <w:rsid w:val="006C5EF5"/>
    <w:rsid w:val="006C6038"/>
    <w:rsid w:val="006C633F"/>
    <w:rsid w:val="006C64AE"/>
    <w:rsid w:val="006C6C1B"/>
    <w:rsid w:val="006C6DF8"/>
    <w:rsid w:val="006C73A7"/>
    <w:rsid w:val="006C791C"/>
    <w:rsid w:val="006D0694"/>
    <w:rsid w:val="006D0F6D"/>
    <w:rsid w:val="006D107E"/>
    <w:rsid w:val="006D1A3C"/>
    <w:rsid w:val="006D1AE6"/>
    <w:rsid w:val="006D1B52"/>
    <w:rsid w:val="006D1FE9"/>
    <w:rsid w:val="006D24EE"/>
    <w:rsid w:val="006D279F"/>
    <w:rsid w:val="006D2AF2"/>
    <w:rsid w:val="006D2B9A"/>
    <w:rsid w:val="006D2D03"/>
    <w:rsid w:val="006D2EA7"/>
    <w:rsid w:val="006D3581"/>
    <w:rsid w:val="006D384B"/>
    <w:rsid w:val="006D3A13"/>
    <w:rsid w:val="006D3F8E"/>
    <w:rsid w:val="006D4235"/>
    <w:rsid w:val="006D4A82"/>
    <w:rsid w:val="006D4F99"/>
    <w:rsid w:val="006D5055"/>
    <w:rsid w:val="006D50A7"/>
    <w:rsid w:val="006D5405"/>
    <w:rsid w:val="006D548C"/>
    <w:rsid w:val="006D59A0"/>
    <w:rsid w:val="006D5C1B"/>
    <w:rsid w:val="006D5DCE"/>
    <w:rsid w:val="006D6313"/>
    <w:rsid w:val="006D6561"/>
    <w:rsid w:val="006D69BE"/>
    <w:rsid w:val="006D6E46"/>
    <w:rsid w:val="006D7377"/>
    <w:rsid w:val="006D761A"/>
    <w:rsid w:val="006D7B85"/>
    <w:rsid w:val="006D7FA5"/>
    <w:rsid w:val="006E0161"/>
    <w:rsid w:val="006E04C0"/>
    <w:rsid w:val="006E0895"/>
    <w:rsid w:val="006E0908"/>
    <w:rsid w:val="006E1011"/>
    <w:rsid w:val="006E1765"/>
    <w:rsid w:val="006E17B4"/>
    <w:rsid w:val="006E1C10"/>
    <w:rsid w:val="006E21BF"/>
    <w:rsid w:val="006E2247"/>
    <w:rsid w:val="006E236C"/>
    <w:rsid w:val="006E25D6"/>
    <w:rsid w:val="006E30F9"/>
    <w:rsid w:val="006E32C7"/>
    <w:rsid w:val="006E3588"/>
    <w:rsid w:val="006E3DE2"/>
    <w:rsid w:val="006E3E38"/>
    <w:rsid w:val="006E4AB4"/>
    <w:rsid w:val="006E4B05"/>
    <w:rsid w:val="006E5957"/>
    <w:rsid w:val="006E59DF"/>
    <w:rsid w:val="006E59E0"/>
    <w:rsid w:val="006E5ADE"/>
    <w:rsid w:val="006E5DFB"/>
    <w:rsid w:val="006E6B7D"/>
    <w:rsid w:val="006E703E"/>
    <w:rsid w:val="006E7112"/>
    <w:rsid w:val="006E71A9"/>
    <w:rsid w:val="006E71BD"/>
    <w:rsid w:val="006E7351"/>
    <w:rsid w:val="006E75B4"/>
    <w:rsid w:val="006E763D"/>
    <w:rsid w:val="006E78CC"/>
    <w:rsid w:val="006E78CF"/>
    <w:rsid w:val="006E7B3F"/>
    <w:rsid w:val="006E7CCB"/>
    <w:rsid w:val="006F00F3"/>
    <w:rsid w:val="006F07AE"/>
    <w:rsid w:val="006F0CC1"/>
    <w:rsid w:val="006F1672"/>
    <w:rsid w:val="006F1919"/>
    <w:rsid w:val="006F20DB"/>
    <w:rsid w:val="006F247F"/>
    <w:rsid w:val="006F2602"/>
    <w:rsid w:val="006F2887"/>
    <w:rsid w:val="006F2B81"/>
    <w:rsid w:val="006F2C78"/>
    <w:rsid w:val="006F2D4F"/>
    <w:rsid w:val="006F314B"/>
    <w:rsid w:val="006F3D1D"/>
    <w:rsid w:val="006F3DD3"/>
    <w:rsid w:val="006F3F38"/>
    <w:rsid w:val="006F4126"/>
    <w:rsid w:val="006F4395"/>
    <w:rsid w:val="006F481C"/>
    <w:rsid w:val="006F4858"/>
    <w:rsid w:val="006F4C47"/>
    <w:rsid w:val="006F4CB7"/>
    <w:rsid w:val="006F54BC"/>
    <w:rsid w:val="006F55F1"/>
    <w:rsid w:val="006F6444"/>
    <w:rsid w:val="006F6780"/>
    <w:rsid w:val="006F69F2"/>
    <w:rsid w:val="006F6CE4"/>
    <w:rsid w:val="006F70F5"/>
    <w:rsid w:val="006F7291"/>
    <w:rsid w:val="006F76A0"/>
    <w:rsid w:val="006F7764"/>
    <w:rsid w:val="006F77B6"/>
    <w:rsid w:val="006F77C3"/>
    <w:rsid w:val="006F7A2A"/>
    <w:rsid w:val="006F7AD2"/>
    <w:rsid w:val="006F7F40"/>
    <w:rsid w:val="007000B4"/>
    <w:rsid w:val="0070096D"/>
    <w:rsid w:val="00700AA4"/>
    <w:rsid w:val="0070128E"/>
    <w:rsid w:val="007018E1"/>
    <w:rsid w:val="007019CB"/>
    <w:rsid w:val="00701A37"/>
    <w:rsid w:val="00702493"/>
    <w:rsid w:val="007028DD"/>
    <w:rsid w:val="00702E36"/>
    <w:rsid w:val="00702F5C"/>
    <w:rsid w:val="007032F6"/>
    <w:rsid w:val="007033FE"/>
    <w:rsid w:val="007037DA"/>
    <w:rsid w:val="00704332"/>
    <w:rsid w:val="00704B9F"/>
    <w:rsid w:val="00704DF7"/>
    <w:rsid w:val="00705013"/>
    <w:rsid w:val="00705682"/>
    <w:rsid w:val="00705994"/>
    <w:rsid w:val="00705A3B"/>
    <w:rsid w:val="00705C77"/>
    <w:rsid w:val="00705CCC"/>
    <w:rsid w:val="007062B2"/>
    <w:rsid w:val="007062F8"/>
    <w:rsid w:val="0070684C"/>
    <w:rsid w:val="00706E69"/>
    <w:rsid w:val="00707144"/>
    <w:rsid w:val="007079B3"/>
    <w:rsid w:val="00707D07"/>
    <w:rsid w:val="00707F35"/>
    <w:rsid w:val="007101A7"/>
    <w:rsid w:val="00710222"/>
    <w:rsid w:val="0071048E"/>
    <w:rsid w:val="007107B1"/>
    <w:rsid w:val="007109C4"/>
    <w:rsid w:val="00710A0A"/>
    <w:rsid w:val="00710D09"/>
    <w:rsid w:val="007111FD"/>
    <w:rsid w:val="00711633"/>
    <w:rsid w:val="007118D1"/>
    <w:rsid w:val="00711A01"/>
    <w:rsid w:val="00711C95"/>
    <w:rsid w:val="007121E7"/>
    <w:rsid w:val="00712971"/>
    <w:rsid w:val="00712B56"/>
    <w:rsid w:val="0071337E"/>
    <w:rsid w:val="007133CE"/>
    <w:rsid w:val="007133E2"/>
    <w:rsid w:val="00713509"/>
    <w:rsid w:val="00713740"/>
    <w:rsid w:val="00713932"/>
    <w:rsid w:val="00713B17"/>
    <w:rsid w:val="0071465B"/>
    <w:rsid w:val="00714A67"/>
    <w:rsid w:val="00714C99"/>
    <w:rsid w:val="00714E41"/>
    <w:rsid w:val="00715BF4"/>
    <w:rsid w:val="00716067"/>
    <w:rsid w:val="007161F3"/>
    <w:rsid w:val="007164C7"/>
    <w:rsid w:val="00716711"/>
    <w:rsid w:val="00716AC0"/>
    <w:rsid w:val="00716C94"/>
    <w:rsid w:val="00716CCD"/>
    <w:rsid w:val="00717058"/>
    <w:rsid w:val="00717F20"/>
    <w:rsid w:val="00720093"/>
    <w:rsid w:val="00720457"/>
    <w:rsid w:val="00720544"/>
    <w:rsid w:val="00720AD8"/>
    <w:rsid w:val="00720BDF"/>
    <w:rsid w:val="00720CE3"/>
    <w:rsid w:val="00720DBB"/>
    <w:rsid w:val="007211DB"/>
    <w:rsid w:val="00722326"/>
    <w:rsid w:val="00722792"/>
    <w:rsid w:val="00722BDF"/>
    <w:rsid w:val="007230C0"/>
    <w:rsid w:val="00723566"/>
    <w:rsid w:val="007237BE"/>
    <w:rsid w:val="00723812"/>
    <w:rsid w:val="007239DD"/>
    <w:rsid w:val="00723B40"/>
    <w:rsid w:val="00723E59"/>
    <w:rsid w:val="00723F08"/>
    <w:rsid w:val="0072400F"/>
    <w:rsid w:val="00724334"/>
    <w:rsid w:val="007246F3"/>
    <w:rsid w:val="00724778"/>
    <w:rsid w:val="00724B29"/>
    <w:rsid w:val="00724BC6"/>
    <w:rsid w:val="00724DAE"/>
    <w:rsid w:val="00724E43"/>
    <w:rsid w:val="007250A0"/>
    <w:rsid w:val="0072539F"/>
    <w:rsid w:val="00725958"/>
    <w:rsid w:val="00725BD0"/>
    <w:rsid w:val="007260CE"/>
    <w:rsid w:val="007267A3"/>
    <w:rsid w:val="00726AEC"/>
    <w:rsid w:val="00726DE3"/>
    <w:rsid w:val="00727887"/>
    <w:rsid w:val="007279AC"/>
    <w:rsid w:val="007305AB"/>
    <w:rsid w:val="0073076A"/>
    <w:rsid w:val="00730825"/>
    <w:rsid w:val="0073088B"/>
    <w:rsid w:val="00731A09"/>
    <w:rsid w:val="007325EA"/>
    <w:rsid w:val="00732D2B"/>
    <w:rsid w:val="00732F86"/>
    <w:rsid w:val="007331F3"/>
    <w:rsid w:val="00733389"/>
    <w:rsid w:val="00733FE9"/>
    <w:rsid w:val="007342DA"/>
    <w:rsid w:val="00734313"/>
    <w:rsid w:val="0073448F"/>
    <w:rsid w:val="007346A9"/>
    <w:rsid w:val="00734A5C"/>
    <w:rsid w:val="00734CAF"/>
    <w:rsid w:val="00735AEC"/>
    <w:rsid w:val="00735DE2"/>
    <w:rsid w:val="00736784"/>
    <w:rsid w:val="00736F75"/>
    <w:rsid w:val="0073795C"/>
    <w:rsid w:val="00740203"/>
    <w:rsid w:val="00740251"/>
    <w:rsid w:val="007406C8"/>
    <w:rsid w:val="00740926"/>
    <w:rsid w:val="007411F9"/>
    <w:rsid w:val="00741242"/>
    <w:rsid w:val="00741275"/>
    <w:rsid w:val="00741736"/>
    <w:rsid w:val="0074179B"/>
    <w:rsid w:val="007422BF"/>
    <w:rsid w:val="0074257B"/>
    <w:rsid w:val="00742A12"/>
    <w:rsid w:val="007431D7"/>
    <w:rsid w:val="007438D6"/>
    <w:rsid w:val="00743A4B"/>
    <w:rsid w:val="00743BE3"/>
    <w:rsid w:val="00743BF1"/>
    <w:rsid w:val="00743EE9"/>
    <w:rsid w:val="00744569"/>
    <w:rsid w:val="00744C43"/>
    <w:rsid w:val="007450B5"/>
    <w:rsid w:val="00745259"/>
    <w:rsid w:val="007453B2"/>
    <w:rsid w:val="00745739"/>
    <w:rsid w:val="00745962"/>
    <w:rsid w:val="007459FB"/>
    <w:rsid w:val="007463FA"/>
    <w:rsid w:val="00746448"/>
    <w:rsid w:val="00746FC5"/>
    <w:rsid w:val="007472D9"/>
    <w:rsid w:val="007476E8"/>
    <w:rsid w:val="00747844"/>
    <w:rsid w:val="0074798B"/>
    <w:rsid w:val="0074798F"/>
    <w:rsid w:val="00747C74"/>
    <w:rsid w:val="00747E34"/>
    <w:rsid w:val="00750037"/>
    <w:rsid w:val="007502DB"/>
    <w:rsid w:val="00750913"/>
    <w:rsid w:val="00750D83"/>
    <w:rsid w:val="00750E52"/>
    <w:rsid w:val="007511E4"/>
    <w:rsid w:val="0075186D"/>
    <w:rsid w:val="00751E09"/>
    <w:rsid w:val="007525D6"/>
    <w:rsid w:val="00752665"/>
    <w:rsid w:val="007526A5"/>
    <w:rsid w:val="00752720"/>
    <w:rsid w:val="00752A50"/>
    <w:rsid w:val="00752B2A"/>
    <w:rsid w:val="00753231"/>
    <w:rsid w:val="00753B15"/>
    <w:rsid w:val="00753CC0"/>
    <w:rsid w:val="00753CF1"/>
    <w:rsid w:val="00753E4C"/>
    <w:rsid w:val="00753E9E"/>
    <w:rsid w:val="007549AE"/>
    <w:rsid w:val="00754F96"/>
    <w:rsid w:val="00755621"/>
    <w:rsid w:val="00755704"/>
    <w:rsid w:val="00755876"/>
    <w:rsid w:val="00755CEF"/>
    <w:rsid w:val="00756002"/>
    <w:rsid w:val="007566DC"/>
    <w:rsid w:val="007566E0"/>
    <w:rsid w:val="00756817"/>
    <w:rsid w:val="007573F8"/>
    <w:rsid w:val="0075752A"/>
    <w:rsid w:val="007575D5"/>
    <w:rsid w:val="007579A3"/>
    <w:rsid w:val="00757D13"/>
    <w:rsid w:val="00760235"/>
    <w:rsid w:val="0076068E"/>
    <w:rsid w:val="0076079B"/>
    <w:rsid w:val="00760A15"/>
    <w:rsid w:val="00760A20"/>
    <w:rsid w:val="00761026"/>
    <w:rsid w:val="00761393"/>
    <w:rsid w:val="007615D2"/>
    <w:rsid w:val="00761857"/>
    <w:rsid w:val="00761878"/>
    <w:rsid w:val="00761A91"/>
    <w:rsid w:val="00761D7C"/>
    <w:rsid w:val="00761E00"/>
    <w:rsid w:val="00762896"/>
    <w:rsid w:val="00762D03"/>
    <w:rsid w:val="00762E0E"/>
    <w:rsid w:val="007630B1"/>
    <w:rsid w:val="007631BE"/>
    <w:rsid w:val="00763A31"/>
    <w:rsid w:val="00763CBC"/>
    <w:rsid w:val="00763F77"/>
    <w:rsid w:val="00764998"/>
    <w:rsid w:val="00764B2A"/>
    <w:rsid w:val="00765351"/>
    <w:rsid w:val="007657C6"/>
    <w:rsid w:val="00765B74"/>
    <w:rsid w:val="00765CE5"/>
    <w:rsid w:val="007661CB"/>
    <w:rsid w:val="0076655A"/>
    <w:rsid w:val="00766825"/>
    <w:rsid w:val="00766841"/>
    <w:rsid w:val="00766A0C"/>
    <w:rsid w:val="00766AE0"/>
    <w:rsid w:val="0077003D"/>
    <w:rsid w:val="00770260"/>
    <w:rsid w:val="007702EB"/>
    <w:rsid w:val="007709F6"/>
    <w:rsid w:val="0077101C"/>
    <w:rsid w:val="00772F13"/>
    <w:rsid w:val="007739C2"/>
    <w:rsid w:val="00773DFD"/>
    <w:rsid w:val="00773E82"/>
    <w:rsid w:val="00773F00"/>
    <w:rsid w:val="00773FF8"/>
    <w:rsid w:val="00774932"/>
    <w:rsid w:val="00774B81"/>
    <w:rsid w:val="0077528B"/>
    <w:rsid w:val="007753AA"/>
    <w:rsid w:val="007755D7"/>
    <w:rsid w:val="0077562D"/>
    <w:rsid w:val="0077587B"/>
    <w:rsid w:val="00776052"/>
    <w:rsid w:val="0077623A"/>
    <w:rsid w:val="00776503"/>
    <w:rsid w:val="00776F43"/>
    <w:rsid w:val="00777352"/>
    <w:rsid w:val="00777723"/>
    <w:rsid w:val="0077789B"/>
    <w:rsid w:val="007779E7"/>
    <w:rsid w:val="00777E1A"/>
    <w:rsid w:val="00780D7C"/>
    <w:rsid w:val="0078134A"/>
    <w:rsid w:val="0078165C"/>
    <w:rsid w:val="00781D41"/>
    <w:rsid w:val="0078227C"/>
    <w:rsid w:val="00782787"/>
    <w:rsid w:val="007828FB"/>
    <w:rsid w:val="007828FF"/>
    <w:rsid w:val="007829D6"/>
    <w:rsid w:val="00782A2E"/>
    <w:rsid w:val="00782C4D"/>
    <w:rsid w:val="007830D9"/>
    <w:rsid w:val="007832B1"/>
    <w:rsid w:val="00783339"/>
    <w:rsid w:val="0078384F"/>
    <w:rsid w:val="00783C05"/>
    <w:rsid w:val="00783C45"/>
    <w:rsid w:val="00783F56"/>
    <w:rsid w:val="0078409B"/>
    <w:rsid w:val="00784354"/>
    <w:rsid w:val="007843A6"/>
    <w:rsid w:val="00784512"/>
    <w:rsid w:val="00784656"/>
    <w:rsid w:val="007846DC"/>
    <w:rsid w:val="00784766"/>
    <w:rsid w:val="00785DAD"/>
    <w:rsid w:val="007861C0"/>
    <w:rsid w:val="007861D2"/>
    <w:rsid w:val="00786519"/>
    <w:rsid w:val="0078680B"/>
    <w:rsid w:val="00786C77"/>
    <w:rsid w:val="00786E3D"/>
    <w:rsid w:val="007870D9"/>
    <w:rsid w:val="007876EB"/>
    <w:rsid w:val="00787A17"/>
    <w:rsid w:val="00787F3D"/>
    <w:rsid w:val="00790215"/>
    <w:rsid w:val="00790307"/>
    <w:rsid w:val="0079053C"/>
    <w:rsid w:val="00790679"/>
    <w:rsid w:val="007908DF"/>
    <w:rsid w:val="00790AC5"/>
    <w:rsid w:val="00790F47"/>
    <w:rsid w:val="007910D4"/>
    <w:rsid w:val="00791626"/>
    <w:rsid w:val="00791DA4"/>
    <w:rsid w:val="00791DC0"/>
    <w:rsid w:val="00791E48"/>
    <w:rsid w:val="00792651"/>
    <w:rsid w:val="00792E22"/>
    <w:rsid w:val="007930CE"/>
    <w:rsid w:val="007932B7"/>
    <w:rsid w:val="00793A80"/>
    <w:rsid w:val="00793DB5"/>
    <w:rsid w:val="00794178"/>
    <w:rsid w:val="0079421B"/>
    <w:rsid w:val="0079499D"/>
    <w:rsid w:val="007949B3"/>
    <w:rsid w:val="00795310"/>
    <w:rsid w:val="00795463"/>
    <w:rsid w:val="00795740"/>
    <w:rsid w:val="00795DE1"/>
    <w:rsid w:val="0079614A"/>
    <w:rsid w:val="0079635F"/>
    <w:rsid w:val="007968D6"/>
    <w:rsid w:val="00796C43"/>
    <w:rsid w:val="00796F0F"/>
    <w:rsid w:val="00796F5C"/>
    <w:rsid w:val="0079779C"/>
    <w:rsid w:val="007A01A6"/>
    <w:rsid w:val="007A050E"/>
    <w:rsid w:val="007A0A67"/>
    <w:rsid w:val="007A0F22"/>
    <w:rsid w:val="007A152C"/>
    <w:rsid w:val="007A15B5"/>
    <w:rsid w:val="007A16EB"/>
    <w:rsid w:val="007A1763"/>
    <w:rsid w:val="007A1932"/>
    <w:rsid w:val="007A1DFA"/>
    <w:rsid w:val="007A1F09"/>
    <w:rsid w:val="007A255F"/>
    <w:rsid w:val="007A2A9C"/>
    <w:rsid w:val="007A2B42"/>
    <w:rsid w:val="007A31AE"/>
    <w:rsid w:val="007A3350"/>
    <w:rsid w:val="007A3446"/>
    <w:rsid w:val="007A3591"/>
    <w:rsid w:val="007A3B57"/>
    <w:rsid w:val="007A3CF9"/>
    <w:rsid w:val="007A490B"/>
    <w:rsid w:val="007A49AE"/>
    <w:rsid w:val="007A4F64"/>
    <w:rsid w:val="007A507F"/>
    <w:rsid w:val="007A5B1C"/>
    <w:rsid w:val="007A5BCC"/>
    <w:rsid w:val="007A5E8E"/>
    <w:rsid w:val="007A62E2"/>
    <w:rsid w:val="007A6466"/>
    <w:rsid w:val="007A65F4"/>
    <w:rsid w:val="007A6AD5"/>
    <w:rsid w:val="007A6CFD"/>
    <w:rsid w:val="007A782D"/>
    <w:rsid w:val="007A7D64"/>
    <w:rsid w:val="007A7ED9"/>
    <w:rsid w:val="007B063E"/>
    <w:rsid w:val="007B06DF"/>
    <w:rsid w:val="007B0FF9"/>
    <w:rsid w:val="007B10EA"/>
    <w:rsid w:val="007B11BD"/>
    <w:rsid w:val="007B18E2"/>
    <w:rsid w:val="007B1928"/>
    <w:rsid w:val="007B1AC2"/>
    <w:rsid w:val="007B2196"/>
    <w:rsid w:val="007B24DF"/>
    <w:rsid w:val="007B2828"/>
    <w:rsid w:val="007B2B9E"/>
    <w:rsid w:val="007B2CA4"/>
    <w:rsid w:val="007B32A7"/>
    <w:rsid w:val="007B3405"/>
    <w:rsid w:val="007B35EF"/>
    <w:rsid w:val="007B3C50"/>
    <w:rsid w:val="007B3F22"/>
    <w:rsid w:val="007B4196"/>
    <w:rsid w:val="007B41AE"/>
    <w:rsid w:val="007B4B60"/>
    <w:rsid w:val="007B51BC"/>
    <w:rsid w:val="007B550B"/>
    <w:rsid w:val="007B58F5"/>
    <w:rsid w:val="007B5CAC"/>
    <w:rsid w:val="007B6042"/>
    <w:rsid w:val="007B60B7"/>
    <w:rsid w:val="007B6295"/>
    <w:rsid w:val="007B646D"/>
    <w:rsid w:val="007B661D"/>
    <w:rsid w:val="007B6C5E"/>
    <w:rsid w:val="007B7343"/>
    <w:rsid w:val="007B7749"/>
    <w:rsid w:val="007B7822"/>
    <w:rsid w:val="007B7EA7"/>
    <w:rsid w:val="007C0081"/>
    <w:rsid w:val="007C0283"/>
    <w:rsid w:val="007C043E"/>
    <w:rsid w:val="007C0AE6"/>
    <w:rsid w:val="007C0DB2"/>
    <w:rsid w:val="007C0E36"/>
    <w:rsid w:val="007C0F43"/>
    <w:rsid w:val="007C1240"/>
    <w:rsid w:val="007C12BB"/>
    <w:rsid w:val="007C1A23"/>
    <w:rsid w:val="007C1C1B"/>
    <w:rsid w:val="007C28CE"/>
    <w:rsid w:val="007C28D8"/>
    <w:rsid w:val="007C2D59"/>
    <w:rsid w:val="007C3144"/>
    <w:rsid w:val="007C3CF0"/>
    <w:rsid w:val="007C3D14"/>
    <w:rsid w:val="007C3E03"/>
    <w:rsid w:val="007C449A"/>
    <w:rsid w:val="007C4911"/>
    <w:rsid w:val="007C496C"/>
    <w:rsid w:val="007C4D46"/>
    <w:rsid w:val="007C4F4A"/>
    <w:rsid w:val="007C5419"/>
    <w:rsid w:val="007C62D3"/>
    <w:rsid w:val="007C67B9"/>
    <w:rsid w:val="007C692E"/>
    <w:rsid w:val="007C70D9"/>
    <w:rsid w:val="007C72AB"/>
    <w:rsid w:val="007C7A94"/>
    <w:rsid w:val="007C7CF6"/>
    <w:rsid w:val="007C7F8B"/>
    <w:rsid w:val="007C7F98"/>
    <w:rsid w:val="007C7FCB"/>
    <w:rsid w:val="007C7FD7"/>
    <w:rsid w:val="007D0586"/>
    <w:rsid w:val="007D0588"/>
    <w:rsid w:val="007D0D5F"/>
    <w:rsid w:val="007D0D6E"/>
    <w:rsid w:val="007D102E"/>
    <w:rsid w:val="007D1B5A"/>
    <w:rsid w:val="007D1BE1"/>
    <w:rsid w:val="007D20BD"/>
    <w:rsid w:val="007D2103"/>
    <w:rsid w:val="007D231A"/>
    <w:rsid w:val="007D24AE"/>
    <w:rsid w:val="007D26E0"/>
    <w:rsid w:val="007D2E99"/>
    <w:rsid w:val="007D3891"/>
    <w:rsid w:val="007D399E"/>
    <w:rsid w:val="007D3DB1"/>
    <w:rsid w:val="007D4469"/>
    <w:rsid w:val="007D45F5"/>
    <w:rsid w:val="007D4775"/>
    <w:rsid w:val="007D493B"/>
    <w:rsid w:val="007D4AD4"/>
    <w:rsid w:val="007D4BE2"/>
    <w:rsid w:val="007D536E"/>
    <w:rsid w:val="007D5407"/>
    <w:rsid w:val="007D5471"/>
    <w:rsid w:val="007D5751"/>
    <w:rsid w:val="007D5B37"/>
    <w:rsid w:val="007D61FC"/>
    <w:rsid w:val="007D6216"/>
    <w:rsid w:val="007D6524"/>
    <w:rsid w:val="007D660B"/>
    <w:rsid w:val="007D6B3C"/>
    <w:rsid w:val="007D6D5D"/>
    <w:rsid w:val="007D7237"/>
    <w:rsid w:val="007D7781"/>
    <w:rsid w:val="007D7AE9"/>
    <w:rsid w:val="007D7E34"/>
    <w:rsid w:val="007E0DD2"/>
    <w:rsid w:val="007E0FB4"/>
    <w:rsid w:val="007E102D"/>
    <w:rsid w:val="007E1054"/>
    <w:rsid w:val="007E1178"/>
    <w:rsid w:val="007E1B8A"/>
    <w:rsid w:val="007E1EFB"/>
    <w:rsid w:val="007E1F94"/>
    <w:rsid w:val="007E2A04"/>
    <w:rsid w:val="007E2DC0"/>
    <w:rsid w:val="007E34AC"/>
    <w:rsid w:val="007E47D8"/>
    <w:rsid w:val="007E4967"/>
    <w:rsid w:val="007E4ADF"/>
    <w:rsid w:val="007E559E"/>
    <w:rsid w:val="007E5627"/>
    <w:rsid w:val="007E5EBD"/>
    <w:rsid w:val="007E5F7B"/>
    <w:rsid w:val="007E66CA"/>
    <w:rsid w:val="007E68F5"/>
    <w:rsid w:val="007E6B3D"/>
    <w:rsid w:val="007E6FE6"/>
    <w:rsid w:val="007E741B"/>
    <w:rsid w:val="007E7A21"/>
    <w:rsid w:val="007E7F0A"/>
    <w:rsid w:val="007F076C"/>
    <w:rsid w:val="007F08DB"/>
    <w:rsid w:val="007F0B71"/>
    <w:rsid w:val="007F0BD6"/>
    <w:rsid w:val="007F0BDE"/>
    <w:rsid w:val="007F0C41"/>
    <w:rsid w:val="007F1163"/>
    <w:rsid w:val="007F1376"/>
    <w:rsid w:val="007F1FA7"/>
    <w:rsid w:val="007F29F2"/>
    <w:rsid w:val="007F35C2"/>
    <w:rsid w:val="007F395A"/>
    <w:rsid w:val="007F3C06"/>
    <w:rsid w:val="007F40E7"/>
    <w:rsid w:val="007F4113"/>
    <w:rsid w:val="007F4139"/>
    <w:rsid w:val="007F4CA7"/>
    <w:rsid w:val="007F4CB6"/>
    <w:rsid w:val="007F4DB3"/>
    <w:rsid w:val="007F4DB8"/>
    <w:rsid w:val="007F50D9"/>
    <w:rsid w:val="007F545E"/>
    <w:rsid w:val="007F580A"/>
    <w:rsid w:val="007F5BCB"/>
    <w:rsid w:val="007F633D"/>
    <w:rsid w:val="007F6770"/>
    <w:rsid w:val="007F6946"/>
    <w:rsid w:val="007F739F"/>
    <w:rsid w:val="007F7B5A"/>
    <w:rsid w:val="007F7CE3"/>
    <w:rsid w:val="00800990"/>
    <w:rsid w:val="00800FB6"/>
    <w:rsid w:val="00800FE1"/>
    <w:rsid w:val="008010F5"/>
    <w:rsid w:val="008014FA"/>
    <w:rsid w:val="0080177B"/>
    <w:rsid w:val="00801906"/>
    <w:rsid w:val="008019F3"/>
    <w:rsid w:val="00801A65"/>
    <w:rsid w:val="00801B30"/>
    <w:rsid w:val="00801B33"/>
    <w:rsid w:val="00801E84"/>
    <w:rsid w:val="00802060"/>
    <w:rsid w:val="0080239C"/>
    <w:rsid w:val="008024A2"/>
    <w:rsid w:val="00802C6E"/>
    <w:rsid w:val="00802C7C"/>
    <w:rsid w:val="00803392"/>
    <w:rsid w:val="00803445"/>
    <w:rsid w:val="008036B4"/>
    <w:rsid w:val="00803ED2"/>
    <w:rsid w:val="008049F4"/>
    <w:rsid w:val="00804AD7"/>
    <w:rsid w:val="00804B1A"/>
    <w:rsid w:val="00804B30"/>
    <w:rsid w:val="00805147"/>
    <w:rsid w:val="008056D8"/>
    <w:rsid w:val="0080577B"/>
    <w:rsid w:val="0080597A"/>
    <w:rsid w:val="00805F42"/>
    <w:rsid w:val="00805FEC"/>
    <w:rsid w:val="0080611D"/>
    <w:rsid w:val="0080622B"/>
    <w:rsid w:val="0080666C"/>
    <w:rsid w:val="00806F23"/>
    <w:rsid w:val="00807668"/>
    <w:rsid w:val="00807A69"/>
    <w:rsid w:val="00807E91"/>
    <w:rsid w:val="008108C0"/>
    <w:rsid w:val="00810A16"/>
    <w:rsid w:val="00810C87"/>
    <w:rsid w:val="00810FEB"/>
    <w:rsid w:val="008110B4"/>
    <w:rsid w:val="00811232"/>
    <w:rsid w:val="008112AD"/>
    <w:rsid w:val="008115F6"/>
    <w:rsid w:val="008118AC"/>
    <w:rsid w:val="00811CCD"/>
    <w:rsid w:val="00811E97"/>
    <w:rsid w:val="0081201F"/>
    <w:rsid w:val="00812116"/>
    <w:rsid w:val="00812559"/>
    <w:rsid w:val="0081259B"/>
    <w:rsid w:val="0081261E"/>
    <w:rsid w:val="008127FF"/>
    <w:rsid w:val="00812958"/>
    <w:rsid w:val="0081297F"/>
    <w:rsid w:val="008129ED"/>
    <w:rsid w:val="00812A0C"/>
    <w:rsid w:val="00812E3A"/>
    <w:rsid w:val="0081309F"/>
    <w:rsid w:val="00813812"/>
    <w:rsid w:val="00813D4B"/>
    <w:rsid w:val="00813FBD"/>
    <w:rsid w:val="00814664"/>
    <w:rsid w:val="00814FA9"/>
    <w:rsid w:val="0081526B"/>
    <w:rsid w:val="0081545B"/>
    <w:rsid w:val="00815591"/>
    <w:rsid w:val="00816656"/>
    <w:rsid w:val="0081682D"/>
    <w:rsid w:val="00816847"/>
    <w:rsid w:val="00816DC1"/>
    <w:rsid w:val="0081722B"/>
    <w:rsid w:val="00817C23"/>
    <w:rsid w:val="00817EE3"/>
    <w:rsid w:val="00820072"/>
    <w:rsid w:val="0082011E"/>
    <w:rsid w:val="00820245"/>
    <w:rsid w:val="008204A9"/>
    <w:rsid w:val="008206F4"/>
    <w:rsid w:val="00820A20"/>
    <w:rsid w:val="00820CA2"/>
    <w:rsid w:val="00820DB4"/>
    <w:rsid w:val="008211B1"/>
    <w:rsid w:val="008211C1"/>
    <w:rsid w:val="008218F7"/>
    <w:rsid w:val="00821AD4"/>
    <w:rsid w:val="00822567"/>
    <w:rsid w:val="008226DC"/>
    <w:rsid w:val="0082275F"/>
    <w:rsid w:val="00822853"/>
    <w:rsid w:val="00822D6D"/>
    <w:rsid w:val="00822DA4"/>
    <w:rsid w:val="0082313B"/>
    <w:rsid w:val="0082337C"/>
    <w:rsid w:val="0082391C"/>
    <w:rsid w:val="00823B45"/>
    <w:rsid w:val="00823C2C"/>
    <w:rsid w:val="00823FF5"/>
    <w:rsid w:val="00824178"/>
    <w:rsid w:val="008247D0"/>
    <w:rsid w:val="00824A94"/>
    <w:rsid w:val="00824CB0"/>
    <w:rsid w:val="0082542B"/>
    <w:rsid w:val="00825AC4"/>
    <w:rsid w:val="00825E1B"/>
    <w:rsid w:val="00825F40"/>
    <w:rsid w:val="00825F9F"/>
    <w:rsid w:val="008266EF"/>
    <w:rsid w:val="0082676E"/>
    <w:rsid w:val="00826DF6"/>
    <w:rsid w:val="0082701E"/>
    <w:rsid w:val="0082738C"/>
    <w:rsid w:val="00827641"/>
    <w:rsid w:val="0082782E"/>
    <w:rsid w:val="00827BBC"/>
    <w:rsid w:val="00827E60"/>
    <w:rsid w:val="00830521"/>
    <w:rsid w:val="00830723"/>
    <w:rsid w:val="008320E4"/>
    <w:rsid w:val="00832336"/>
    <w:rsid w:val="008323F9"/>
    <w:rsid w:val="008327B1"/>
    <w:rsid w:val="00832AB8"/>
    <w:rsid w:val="00832BFE"/>
    <w:rsid w:val="00833180"/>
    <w:rsid w:val="00833BA2"/>
    <w:rsid w:val="00833EC0"/>
    <w:rsid w:val="0083499D"/>
    <w:rsid w:val="00834D3E"/>
    <w:rsid w:val="00834DB1"/>
    <w:rsid w:val="00835777"/>
    <w:rsid w:val="008359F6"/>
    <w:rsid w:val="00835C80"/>
    <w:rsid w:val="00835DCF"/>
    <w:rsid w:val="008360A8"/>
    <w:rsid w:val="008365BC"/>
    <w:rsid w:val="00836D0A"/>
    <w:rsid w:val="00836DAB"/>
    <w:rsid w:val="0083729F"/>
    <w:rsid w:val="008373D5"/>
    <w:rsid w:val="00837582"/>
    <w:rsid w:val="00837665"/>
    <w:rsid w:val="008376CA"/>
    <w:rsid w:val="00837816"/>
    <w:rsid w:val="00837AE9"/>
    <w:rsid w:val="00837D38"/>
    <w:rsid w:val="00840572"/>
    <w:rsid w:val="0084069C"/>
    <w:rsid w:val="00840A02"/>
    <w:rsid w:val="00840B3E"/>
    <w:rsid w:val="00840D1B"/>
    <w:rsid w:val="00840E61"/>
    <w:rsid w:val="00840EBF"/>
    <w:rsid w:val="0084108E"/>
    <w:rsid w:val="00841202"/>
    <w:rsid w:val="00841226"/>
    <w:rsid w:val="00841FB9"/>
    <w:rsid w:val="00842066"/>
    <w:rsid w:val="0084207A"/>
    <w:rsid w:val="008421B2"/>
    <w:rsid w:val="008423EE"/>
    <w:rsid w:val="00842B84"/>
    <w:rsid w:val="00843960"/>
    <w:rsid w:val="00843DD8"/>
    <w:rsid w:val="00843ED2"/>
    <w:rsid w:val="008443E8"/>
    <w:rsid w:val="008447D9"/>
    <w:rsid w:val="00844863"/>
    <w:rsid w:val="008449CA"/>
    <w:rsid w:val="00844D99"/>
    <w:rsid w:val="00844E60"/>
    <w:rsid w:val="00845AC2"/>
    <w:rsid w:val="00845B55"/>
    <w:rsid w:val="00845D3A"/>
    <w:rsid w:val="00845E37"/>
    <w:rsid w:val="0084610B"/>
    <w:rsid w:val="008462AE"/>
    <w:rsid w:val="00846475"/>
    <w:rsid w:val="008465A4"/>
    <w:rsid w:val="00846AEE"/>
    <w:rsid w:val="00846D32"/>
    <w:rsid w:val="00846D55"/>
    <w:rsid w:val="00846E29"/>
    <w:rsid w:val="008476FB"/>
    <w:rsid w:val="00847885"/>
    <w:rsid w:val="00847C00"/>
    <w:rsid w:val="00850009"/>
    <w:rsid w:val="0085005A"/>
    <w:rsid w:val="008500E6"/>
    <w:rsid w:val="00850149"/>
    <w:rsid w:val="008501C3"/>
    <w:rsid w:val="00850AAB"/>
    <w:rsid w:val="00851017"/>
    <w:rsid w:val="00851A66"/>
    <w:rsid w:val="00851AB6"/>
    <w:rsid w:val="00851E97"/>
    <w:rsid w:val="008526E1"/>
    <w:rsid w:val="00852B6B"/>
    <w:rsid w:val="00852D23"/>
    <w:rsid w:val="00852D58"/>
    <w:rsid w:val="00852E0F"/>
    <w:rsid w:val="008530E1"/>
    <w:rsid w:val="008535A9"/>
    <w:rsid w:val="00853619"/>
    <w:rsid w:val="008538E5"/>
    <w:rsid w:val="00853D07"/>
    <w:rsid w:val="00853F33"/>
    <w:rsid w:val="008545C1"/>
    <w:rsid w:val="00854961"/>
    <w:rsid w:val="00854FD0"/>
    <w:rsid w:val="00855162"/>
    <w:rsid w:val="0085532A"/>
    <w:rsid w:val="008554AD"/>
    <w:rsid w:val="00855638"/>
    <w:rsid w:val="008561F2"/>
    <w:rsid w:val="008563E6"/>
    <w:rsid w:val="00856622"/>
    <w:rsid w:val="00856649"/>
    <w:rsid w:val="008568EE"/>
    <w:rsid w:val="00856927"/>
    <w:rsid w:val="008569DE"/>
    <w:rsid w:val="00856D47"/>
    <w:rsid w:val="00856E65"/>
    <w:rsid w:val="00857647"/>
    <w:rsid w:val="00857EC1"/>
    <w:rsid w:val="008600D5"/>
    <w:rsid w:val="008601D1"/>
    <w:rsid w:val="008606DC"/>
    <w:rsid w:val="0086076B"/>
    <w:rsid w:val="00860CCF"/>
    <w:rsid w:val="008610C3"/>
    <w:rsid w:val="008614BB"/>
    <w:rsid w:val="00861617"/>
    <w:rsid w:val="00861B20"/>
    <w:rsid w:val="00862293"/>
    <w:rsid w:val="00862371"/>
    <w:rsid w:val="00862435"/>
    <w:rsid w:val="008624F7"/>
    <w:rsid w:val="008626F8"/>
    <w:rsid w:val="00862CCF"/>
    <w:rsid w:val="00862CDD"/>
    <w:rsid w:val="00863931"/>
    <w:rsid w:val="00863A1D"/>
    <w:rsid w:val="00863DC3"/>
    <w:rsid w:val="00864082"/>
    <w:rsid w:val="008640C0"/>
    <w:rsid w:val="00864321"/>
    <w:rsid w:val="008645FC"/>
    <w:rsid w:val="0086461C"/>
    <w:rsid w:val="008647F0"/>
    <w:rsid w:val="00864D9A"/>
    <w:rsid w:val="00865262"/>
    <w:rsid w:val="008653AB"/>
    <w:rsid w:val="0086560B"/>
    <w:rsid w:val="008657B1"/>
    <w:rsid w:val="008657F2"/>
    <w:rsid w:val="0086590C"/>
    <w:rsid w:val="008659C2"/>
    <w:rsid w:val="00865A52"/>
    <w:rsid w:val="00865DD2"/>
    <w:rsid w:val="00865E8F"/>
    <w:rsid w:val="00866235"/>
    <w:rsid w:val="0086650C"/>
    <w:rsid w:val="00866AFB"/>
    <w:rsid w:val="00866BD1"/>
    <w:rsid w:val="00866DB2"/>
    <w:rsid w:val="00866DCA"/>
    <w:rsid w:val="008670F4"/>
    <w:rsid w:val="0086712B"/>
    <w:rsid w:val="008673BB"/>
    <w:rsid w:val="008673E9"/>
    <w:rsid w:val="00867AF9"/>
    <w:rsid w:val="008701AE"/>
    <w:rsid w:val="008704DF"/>
    <w:rsid w:val="0087085E"/>
    <w:rsid w:val="008708E2"/>
    <w:rsid w:val="00870B2F"/>
    <w:rsid w:val="00870E1E"/>
    <w:rsid w:val="00870F79"/>
    <w:rsid w:val="00870FF8"/>
    <w:rsid w:val="008712AE"/>
    <w:rsid w:val="008717D5"/>
    <w:rsid w:val="00871D87"/>
    <w:rsid w:val="00872691"/>
    <w:rsid w:val="008726D1"/>
    <w:rsid w:val="008727A9"/>
    <w:rsid w:val="0087296A"/>
    <w:rsid w:val="00872BB4"/>
    <w:rsid w:val="00872DA5"/>
    <w:rsid w:val="00872E91"/>
    <w:rsid w:val="008730F7"/>
    <w:rsid w:val="00873449"/>
    <w:rsid w:val="008735F0"/>
    <w:rsid w:val="00873972"/>
    <w:rsid w:val="00873A5E"/>
    <w:rsid w:val="00873BFA"/>
    <w:rsid w:val="00873D40"/>
    <w:rsid w:val="0087436B"/>
    <w:rsid w:val="0087443F"/>
    <w:rsid w:val="00874751"/>
    <w:rsid w:val="00874A7D"/>
    <w:rsid w:val="00874E92"/>
    <w:rsid w:val="00874F7E"/>
    <w:rsid w:val="00875194"/>
    <w:rsid w:val="008758C8"/>
    <w:rsid w:val="00876B59"/>
    <w:rsid w:val="00876CA4"/>
    <w:rsid w:val="00876CAC"/>
    <w:rsid w:val="00876D12"/>
    <w:rsid w:val="00876E57"/>
    <w:rsid w:val="008775AD"/>
    <w:rsid w:val="00877923"/>
    <w:rsid w:val="00877A37"/>
    <w:rsid w:val="008800EE"/>
    <w:rsid w:val="008803D7"/>
    <w:rsid w:val="008806EE"/>
    <w:rsid w:val="00880BA3"/>
    <w:rsid w:val="00880D29"/>
    <w:rsid w:val="00880E1D"/>
    <w:rsid w:val="00880E24"/>
    <w:rsid w:val="0088104D"/>
    <w:rsid w:val="0088139E"/>
    <w:rsid w:val="008813B6"/>
    <w:rsid w:val="008818CD"/>
    <w:rsid w:val="00881A49"/>
    <w:rsid w:val="00881B25"/>
    <w:rsid w:val="00881D90"/>
    <w:rsid w:val="00881EAE"/>
    <w:rsid w:val="00882B22"/>
    <w:rsid w:val="00882DB6"/>
    <w:rsid w:val="00883291"/>
    <w:rsid w:val="0088340F"/>
    <w:rsid w:val="008834AD"/>
    <w:rsid w:val="00883A6D"/>
    <w:rsid w:val="00883AE8"/>
    <w:rsid w:val="00883D49"/>
    <w:rsid w:val="00884315"/>
    <w:rsid w:val="0088455D"/>
    <w:rsid w:val="008846C1"/>
    <w:rsid w:val="00884E65"/>
    <w:rsid w:val="00884E6A"/>
    <w:rsid w:val="00884F42"/>
    <w:rsid w:val="008856B0"/>
    <w:rsid w:val="008861A6"/>
    <w:rsid w:val="00886743"/>
    <w:rsid w:val="00886789"/>
    <w:rsid w:val="008868F3"/>
    <w:rsid w:val="0088700B"/>
    <w:rsid w:val="008874D7"/>
    <w:rsid w:val="00887C01"/>
    <w:rsid w:val="00887E2C"/>
    <w:rsid w:val="00887F2C"/>
    <w:rsid w:val="0089041A"/>
    <w:rsid w:val="00890611"/>
    <w:rsid w:val="00891261"/>
    <w:rsid w:val="00891287"/>
    <w:rsid w:val="00891567"/>
    <w:rsid w:val="00891FF4"/>
    <w:rsid w:val="008933F8"/>
    <w:rsid w:val="0089369E"/>
    <w:rsid w:val="0089381C"/>
    <w:rsid w:val="00893832"/>
    <w:rsid w:val="008938F5"/>
    <w:rsid w:val="008947C4"/>
    <w:rsid w:val="00894A50"/>
    <w:rsid w:val="00895306"/>
    <w:rsid w:val="00895586"/>
    <w:rsid w:val="00895BE5"/>
    <w:rsid w:val="00895D7E"/>
    <w:rsid w:val="00896113"/>
    <w:rsid w:val="008966E4"/>
    <w:rsid w:val="00896C04"/>
    <w:rsid w:val="00897018"/>
    <w:rsid w:val="00897375"/>
    <w:rsid w:val="0089761D"/>
    <w:rsid w:val="008977B9"/>
    <w:rsid w:val="00897928"/>
    <w:rsid w:val="00897E98"/>
    <w:rsid w:val="008A01CA"/>
    <w:rsid w:val="008A0252"/>
    <w:rsid w:val="008A032E"/>
    <w:rsid w:val="008A0BD4"/>
    <w:rsid w:val="008A0C74"/>
    <w:rsid w:val="008A0CC6"/>
    <w:rsid w:val="008A0F84"/>
    <w:rsid w:val="008A117D"/>
    <w:rsid w:val="008A152F"/>
    <w:rsid w:val="008A170C"/>
    <w:rsid w:val="008A18D3"/>
    <w:rsid w:val="008A1ADA"/>
    <w:rsid w:val="008A1EF6"/>
    <w:rsid w:val="008A254B"/>
    <w:rsid w:val="008A2A39"/>
    <w:rsid w:val="008A2A49"/>
    <w:rsid w:val="008A30A8"/>
    <w:rsid w:val="008A30F9"/>
    <w:rsid w:val="008A3506"/>
    <w:rsid w:val="008A3887"/>
    <w:rsid w:val="008A3954"/>
    <w:rsid w:val="008A4310"/>
    <w:rsid w:val="008A447C"/>
    <w:rsid w:val="008A4CE1"/>
    <w:rsid w:val="008A5447"/>
    <w:rsid w:val="008A57CB"/>
    <w:rsid w:val="008A5B58"/>
    <w:rsid w:val="008A5C60"/>
    <w:rsid w:val="008A5E0D"/>
    <w:rsid w:val="008A60C6"/>
    <w:rsid w:val="008A697D"/>
    <w:rsid w:val="008A69DB"/>
    <w:rsid w:val="008A6A96"/>
    <w:rsid w:val="008A6B80"/>
    <w:rsid w:val="008A6CA8"/>
    <w:rsid w:val="008A726D"/>
    <w:rsid w:val="008A781F"/>
    <w:rsid w:val="008A7A87"/>
    <w:rsid w:val="008A7A94"/>
    <w:rsid w:val="008A7AE3"/>
    <w:rsid w:val="008A7E5E"/>
    <w:rsid w:val="008B06DB"/>
    <w:rsid w:val="008B0B13"/>
    <w:rsid w:val="008B0DA9"/>
    <w:rsid w:val="008B0E9E"/>
    <w:rsid w:val="008B1577"/>
    <w:rsid w:val="008B191A"/>
    <w:rsid w:val="008B1E2A"/>
    <w:rsid w:val="008B25D2"/>
    <w:rsid w:val="008B2993"/>
    <w:rsid w:val="008B3253"/>
    <w:rsid w:val="008B3561"/>
    <w:rsid w:val="008B35B7"/>
    <w:rsid w:val="008B3615"/>
    <w:rsid w:val="008B3716"/>
    <w:rsid w:val="008B3A2E"/>
    <w:rsid w:val="008B4137"/>
    <w:rsid w:val="008B41DC"/>
    <w:rsid w:val="008B42D7"/>
    <w:rsid w:val="008B46CE"/>
    <w:rsid w:val="008B4FB3"/>
    <w:rsid w:val="008B5809"/>
    <w:rsid w:val="008B5AF9"/>
    <w:rsid w:val="008B5F5B"/>
    <w:rsid w:val="008B6492"/>
    <w:rsid w:val="008B693F"/>
    <w:rsid w:val="008B6F5C"/>
    <w:rsid w:val="008B7642"/>
    <w:rsid w:val="008C04B8"/>
    <w:rsid w:val="008C0627"/>
    <w:rsid w:val="008C06FD"/>
    <w:rsid w:val="008C07B5"/>
    <w:rsid w:val="008C10A1"/>
    <w:rsid w:val="008C165B"/>
    <w:rsid w:val="008C255E"/>
    <w:rsid w:val="008C2734"/>
    <w:rsid w:val="008C2C3D"/>
    <w:rsid w:val="008C2E27"/>
    <w:rsid w:val="008C3020"/>
    <w:rsid w:val="008C3172"/>
    <w:rsid w:val="008C321A"/>
    <w:rsid w:val="008C4324"/>
    <w:rsid w:val="008C4A08"/>
    <w:rsid w:val="008C4D12"/>
    <w:rsid w:val="008C5342"/>
    <w:rsid w:val="008C563B"/>
    <w:rsid w:val="008C56E6"/>
    <w:rsid w:val="008C59FA"/>
    <w:rsid w:val="008C6271"/>
    <w:rsid w:val="008C62A4"/>
    <w:rsid w:val="008C6DBF"/>
    <w:rsid w:val="008C708D"/>
    <w:rsid w:val="008D0135"/>
    <w:rsid w:val="008D0557"/>
    <w:rsid w:val="008D063D"/>
    <w:rsid w:val="008D0680"/>
    <w:rsid w:val="008D06A6"/>
    <w:rsid w:val="008D0788"/>
    <w:rsid w:val="008D0EB2"/>
    <w:rsid w:val="008D1210"/>
    <w:rsid w:val="008D12A8"/>
    <w:rsid w:val="008D1392"/>
    <w:rsid w:val="008D1490"/>
    <w:rsid w:val="008D150A"/>
    <w:rsid w:val="008D1E9A"/>
    <w:rsid w:val="008D21F8"/>
    <w:rsid w:val="008D2615"/>
    <w:rsid w:val="008D268B"/>
    <w:rsid w:val="008D275B"/>
    <w:rsid w:val="008D320F"/>
    <w:rsid w:val="008D32B3"/>
    <w:rsid w:val="008D32D8"/>
    <w:rsid w:val="008D3801"/>
    <w:rsid w:val="008D38FC"/>
    <w:rsid w:val="008D3BA2"/>
    <w:rsid w:val="008D4469"/>
    <w:rsid w:val="008D44E0"/>
    <w:rsid w:val="008D45F0"/>
    <w:rsid w:val="008D4CD3"/>
    <w:rsid w:val="008D4D6D"/>
    <w:rsid w:val="008D5330"/>
    <w:rsid w:val="008D53C1"/>
    <w:rsid w:val="008D69A4"/>
    <w:rsid w:val="008D750E"/>
    <w:rsid w:val="008D7586"/>
    <w:rsid w:val="008D7694"/>
    <w:rsid w:val="008D79EE"/>
    <w:rsid w:val="008D7D0E"/>
    <w:rsid w:val="008E0073"/>
    <w:rsid w:val="008E04F2"/>
    <w:rsid w:val="008E0B94"/>
    <w:rsid w:val="008E0CDB"/>
    <w:rsid w:val="008E0D64"/>
    <w:rsid w:val="008E1A68"/>
    <w:rsid w:val="008E2513"/>
    <w:rsid w:val="008E25A9"/>
    <w:rsid w:val="008E298D"/>
    <w:rsid w:val="008E2FDA"/>
    <w:rsid w:val="008E3526"/>
    <w:rsid w:val="008E37B2"/>
    <w:rsid w:val="008E3C03"/>
    <w:rsid w:val="008E46E5"/>
    <w:rsid w:val="008E4A4C"/>
    <w:rsid w:val="008E4BAE"/>
    <w:rsid w:val="008E4F0F"/>
    <w:rsid w:val="008E5375"/>
    <w:rsid w:val="008E5492"/>
    <w:rsid w:val="008E54AD"/>
    <w:rsid w:val="008E585F"/>
    <w:rsid w:val="008E6855"/>
    <w:rsid w:val="008E6AF5"/>
    <w:rsid w:val="008E6EED"/>
    <w:rsid w:val="008E765C"/>
    <w:rsid w:val="008E7A99"/>
    <w:rsid w:val="008E7D7C"/>
    <w:rsid w:val="008E7D9D"/>
    <w:rsid w:val="008E7FD0"/>
    <w:rsid w:val="008F0092"/>
    <w:rsid w:val="008F0208"/>
    <w:rsid w:val="008F057C"/>
    <w:rsid w:val="008F108D"/>
    <w:rsid w:val="008F109D"/>
    <w:rsid w:val="008F11FB"/>
    <w:rsid w:val="008F136E"/>
    <w:rsid w:val="008F15B1"/>
    <w:rsid w:val="008F1A1B"/>
    <w:rsid w:val="008F2389"/>
    <w:rsid w:val="008F2412"/>
    <w:rsid w:val="008F264D"/>
    <w:rsid w:val="008F26B4"/>
    <w:rsid w:val="008F285F"/>
    <w:rsid w:val="008F2A3C"/>
    <w:rsid w:val="008F2AFC"/>
    <w:rsid w:val="008F3496"/>
    <w:rsid w:val="008F3823"/>
    <w:rsid w:val="008F387B"/>
    <w:rsid w:val="008F4413"/>
    <w:rsid w:val="008F5059"/>
    <w:rsid w:val="008F5190"/>
    <w:rsid w:val="008F5291"/>
    <w:rsid w:val="008F53E8"/>
    <w:rsid w:val="008F56EE"/>
    <w:rsid w:val="008F5E50"/>
    <w:rsid w:val="008F6188"/>
    <w:rsid w:val="008F61B1"/>
    <w:rsid w:val="008F67FB"/>
    <w:rsid w:val="008F71AE"/>
    <w:rsid w:val="008F72F4"/>
    <w:rsid w:val="008F7825"/>
    <w:rsid w:val="008F7C7F"/>
    <w:rsid w:val="009000DB"/>
    <w:rsid w:val="00900420"/>
    <w:rsid w:val="00900640"/>
    <w:rsid w:val="009007B9"/>
    <w:rsid w:val="00900A54"/>
    <w:rsid w:val="00900ED1"/>
    <w:rsid w:val="00901F58"/>
    <w:rsid w:val="00901FDB"/>
    <w:rsid w:val="009025BE"/>
    <w:rsid w:val="009025D4"/>
    <w:rsid w:val="00902667"/>
    <w:rsid w:val="00902800"/>
    <w:rsid w:val="00902836"/>
    <w:rsid w:val="00903194"/>
    <w:rsid w:val="00903484"/>
    <w:rsid w:val="00903620"/>
    <w:rsid w:val="00904083"/>
    <w:rsid w:val="0090413F"/>
    <w:rsid w:val="009043E5"/>
    <w:rsid w:val="0090453B"/>
    <w:rsid w:val="009046A3"/>
    <w:rsid w:val="009047DC"/>
    <w:rsid w:val="00904A9E"/>
    <w:rsid w:val="00904C40"/>
    <w:rsid w:val="00904CC6"/>
    <w:rsid w:val="00904DA3"/>
    <w:rsid w:val="00905D80"/>
    <w:rsid w:val="009061E2"/>
    <w:rsid w:val="00906643"/>
    <w:rsid w:val="009067EC"/>
    <w:rsid w:val="00906B48"/>
    <w:rsid w:val="009071CA"/>
    <w:rsid w:val="00907779"/>
    <w:rsid w:val="00907F64"/>
    <w:rsid w:val="0091007D"/>
    <w:rsid w:val="00910491"/>
    <w:rsid w:val="009106A7"/>
    <w:rsid w:val="0091096C"/>
    <w:rsid w:val="00910A30"/>
    <w:rsid w:val="00910EFA"/>
    <w:rsid w:val="0091103D"/>
    <w:rsid w:val="009126E1"/>
    <w:rsid w:val="00912903"/>
    <w:rsid w:val="00912A20"/>
    <w:rsid w:val="00912B82"/>
    <w:rsid w:val="009139EC"/>
    <w:rsid w:val="00913B1C"/>
    <w:rsid w:val="00913C7B"/>
    <w:rsid w:val="00914150"/>
    <w:rsid w:val="009141A4"/>
    <w:rsid w:val="009144A8"/>
    <w:rsid w:val="0091479F"/>
    <w:rsid w:val="00914995"/>
    <w:rsid w:val="009157DB"/>
    <w:rsid w:val="00915873"/>
    <w:rsid w:val="00915A7E"/>
    <w:rsid w:val="00915D82"/>
    <w:rsid w:val="00915F65"/>
    <w:rsid w:val="009164FB"/>
    <w:rsid w:val="00916C28"/>
    <w:rsid w:val="009174B8"/>
    <w:rsid w:val="009175A1"/>
    <w:rsid w:val="0091774D"/>
    <w:rsid w:val="00917BB9"/>
    <w:rsid w:val="009201CF"/>
    <w:rsid w:val="0092024D"/>
    <w:rsid w:val="00920468"/>
    <w:rsid w:val="00920788"/>
    <w:rsid w:val="00920BC7"/>
    <w:rsid w:val="0092101A"/>
    <w:rsid w:val="009210EA"/>
    <w:rsid w:val="0092121D"/>
    <w:rsid w:val="009213D4"/>
    <w:rsid w:val="00921B30"/>
    <w:rsid w:val="00921D96"/>
    <w:rsid w:val="00921E0B"/>
    <w:rsid w:val="00921E27"/>
    <w:rsid w:val="00921F27"/>
    <w:rsid w:val="00921F65"/>
    <w:rsid w:val="00922865"/>
    <w:rsid w:val="00923556"/>
    <w:rsid w:val="0092451E"/>
    <w:rsid w:val="00924717"/>
    <w:rsid w:val="00924E21"/>
    <w:rsid w:val="00924E27"/>
    <w:rsid w:val="0092510F"/>
    <w:rsid w:val="009255E9"/>
    <w:rsid w:val="0092598D"/>
    <w:rsid w:val="00925B44"/>
    <w:rsid w:val="00925D55"/>
    <w:rsid w:val="009261C3"/>
    <w:rsid w:val="00926564"/>
    <w:rsid w:val="00926919"/>
    <w:rsid w:val="00926A5F"/>
    <w:rsid w:val="00927A0A"/>
    <w:rsid w:val="00927F8A"/>
    <w:rsid w:val="00930160"/>
    <w:rsid w:val="0093018C"/>
    <w:rsid w:val="00930677"/>
    <w:rsid w:val="00930B57"/>
    <w:rsid w:val="00930B58"/>
    <w:rsid w:val="00930B9C"/>
    <w:rsid w:val="00931065"/>
    <w:rsid w:val="009312D4"/>
    <w:rsid w:val="00931618"/>
    <w:rsid w:val="00931C8A"/>
    <w:rsid w:val="00933216"/>
    <w:rsid w:val="009339B7"/>
    <w:rsid w:val="00933AE2"/>
    <w:rsid w:val="00933EF1"/>
    <w:rsid w:val="00934155"/>
    <w:rsid w:val="00934A69"/>
    <w:rsid w:val="0093530D"/>
    <w:rsid w:val="009353EF"/>
    <w:rsid w:val="00935DB8"/>
    <w:rsid w:val="009362B0"/>
    <w:rsid w:val="00936792"/>
    <w:rsid w:val="00936BA9"/>
    <w:rsid w:val="00936D89"/>
    <w:rsid w:val="00936F96"/>
    <w:rsid w:val="0093705B"/>
    <w:rsid w:val="00937360"/>
    <w:rsid w:val="00937708"/>
    <w:rsid w:val="009402C4"/>
    <w:rsid w:val="009403C6"/>
    <w:rsid w:val="00941F59"/>
    <w:rsid w:val="00941FB7"/>
    <w:rsid w:val="00942172"/>
    <w:rsid w:val="00942270"/>
    <w:rsid w:val="00942439"/>
    <w:rsid w:val="00942595"/>
    <w:rsid w:val="00942E29"/>
    <w:rsid w:val="00943428"/>
    <w:rsid w:val="00943AF5"/>
    <w:rsid w:val="00943B3E"/>
    <w:rsid w:val="00943C33"/>
    <w:rsid w:val="009449CF"/>
    <w:rsid w:val="00945E82"/>
    <w:rsid w:val="00946061"/>
    <w:rsid w:val="0094696D"/>
    <w:rsid w:val="00946E9C"/>
    <w:rsid w:val="00947331"/>
    <w:rsid w:val="0094780C"/>
    <w:rsid w:val="00947A1C"/>
    <w:rsid w:val="00950356"/>
    <w:rsid w:val="00950473"/>
    <w:rsid w:val="009504ED"/>
    <w:rsid w:val="009508A0"/>
    <w:rsid w:val="009512C8"/>
    <w:rsid w:val="009516FB"/>
    <w:rsid w:val="00951C3B"/>
    <w:rsid w:val="00951D82"/>
    <w:rsid w:val="009522A1"/>
    <w:rsid w:val="009522C2"/>
    <w:rsid w:val="0095254C"/>
    <w:rsid w:val="00952D32"/>
    <w:rsid w:val="00952D93"/>
    <w:rsid w:val="00953255"/>
    <w:rsid w:val="009533EE"/>
    <w:rsid w:val="009535C8"/>
    <w:rsid w:val="00953870"/>
    <w:rsid w:val="00953A40"/>
    <w:rsid w:val="00953F1E"/>
    <w:rsid w:val="00954174"/>
    <w:rsid w:val="00954492"/>
    <w:rsid w:val="00954D55"/>
    <w:rsid w:val="00955128"/>
    <w:rsid w:val="00955331"/>
    <w:rsid w:val="00955344"/>
    <w:rsid w:val="0095571B"/>
    <w:rsid w:val="009557CA"/>
    <w:rsid w:val="00955906"/>
    <w:rsid w:val="00955A7A"/>
    <w:rsid w:val="00955D2E"/>
    <w:rsid w:val="00955DF2"/>
    <w:rsid w:val="009560DC"/>
    <w:rsid w:val="00956100"/>
    <w:rsid w:val="00956B4E"/>
    <w:rsid w:val="00956C7A"/>
    <w:rsid w:val="0095718B"/>
    <w:rsid w:val="009572E9"/>
    <w:rsid w:val="0095769C"/>
    <w:rsid w:val="00957840"/>
    <w:rsid w:val="00957BCB"/>
    <w:rsid w:val="00957FF8"/>
    <w:rsid w:val="00960660"/>
    <w:rsid w:val="009609D8"/>
    <w:rsid w:val="00961472"/>
    <w:rsid w:val="00961660"/>
    <w:rsid w:val="0096193A"/>
    <w:rsid w:val="00962040"/>
    <w:rsid w:val="00962106"/>
    <w:rsid w:val="00962517"/>
    <w:rsid w:val="009628E5"/>
    <w:rsid w:val="00962C6A"/>
    <w:rsid w:val="009637A1"/>
    <w:rsid w:val="00963B5F"/>
    <w:rsid w:val="00963D9C"/>
    <w:rsid w:val="00963F0E"/>
    <w:rsid w:val="00964AF6"/>
    <w:rsid w:val="00964E0C"/>
    <w:rsid w:val="009651A1"/>
    <w:rsid w:val="009653F7"/>
    <w:rsid w:val="0096551B"/>
    <w:rsid w:val="009655B4"/>
    <w:rsid w:val="00965716"/>
    <w:rsid w:val="00966059"/>
    <w:rsid w:val="0096616C"/>
    <w:rsid w:val="009662EA"/>
    <w:rsid w:val="00966414"/>
    <w:rsid w:val="00966D6C"/>
    <w:rsid w:val="00966FF0"/>
    <w:rsid w:val="009671EE"/>
    <w:rsid w:val="009677A7"/>
    <w:rsid w:val="00967B9B"/>
    <w:rsid w:val="00967C5F"/>
    <w:rsid w:val="00967D76"/>
    <w:rsid w:val="00967FD9"/>
    <w:rsid w:val="009702FB"/>
    <w:rsid w:val="0097094B"/>
    <w:rsid w:val="00970DFF"/>
    <w:rsid w:val="00970E65"/>
    <w:rsid w:val="00971012"/>
    <w:rsid w:val="009715F3"/>
    <w:rsid w:val="00971C76"/>
    <w:rsid w:val="00971F8C"/>
    <w:rsid w:val="009728CB"/>
    <w:rsid w:val="00972C30"/>
    <w:rsid w:val="00972FD2"/>
    <w:rsid w:val="00973081"/>
    <w:rsid w:val="00973577"/>
    <w:rsid w:val="009735BC"/>
    <w:rsid w:val="00973E09"/>
    <w:rsid w:val="009744C8"/>
    <w:rsid w:val="00974A82"/>
    <w:rsid w:val="00974BD5"/>
    <w:rsid w:val="00974D6B"/>
    <w:rsid w:val="00975D91"/>
    <w:rsid w:val="009768AB"/>
    <w:rsid w:val="00976A87"/>
    <w:rsid w:val="00976E5F"/>
    <w:rsid w:val="00977143"/>
    <w:rsid w:val="009771CD"/>
    <w:rsid w:val="0097723F"/>
    <w:rsid w:val="00977480"/>
    <w:rsid w:val="009774CB"/>
    <w:rsid w:val="00977A35"/>
    <w:rsid w:val="00980195"/>
    <w:rsid w:val="009803DC"/>
    <w:rsid w:val="009804B5"/>
    <w:rsid w:val="00980779"/>
    <w:rsid w:val="00980781"/>
    <w:rsid w:val="009807B8"/>
    <w:rsid w:val="009814CE"/>
    <w:rsid w:val="00981510"/>
    <w:rsid w:val="009816E4"/>
    <w:rsid w:val="00981C8E"/>
    <w:rsid w:val="00981F61"/>
    <w:rsid w:val="0098212C"/>
    <w:rsid w:val="00982540"/>
    <w:rsid w:val="00982F46"/>
    <w:rsid w:val="009833B5"/>
    <w:rsid w:val="00983A1C"/>
    <w:rsid w:val="00984159"/>
    <w:rsid w:val="00984284"/>
    <w:rsid w:val="00984CBC"/>
    <w:rsid w:val="00984E4E"/>
    <w:rsid w:val="00985598"/>
    <w:rsid w:val="00985667"/>
    <w:rsid w:val="00985717"/>
    <w:rsid w:val="009857F6"/>
    <w:rsid w:val="00985A19"/>
    <w:rsid w:val="00985DC9"/>
    <w:rsid w:val="00985E5D"/>
    <w:rsid w:val="00986102"/>
    <w:rsid w:val="00986367"/>
    <w:rsid w:val="009872CA"/>
    <w:rsid w:val="00987698"/>
    <w:rsid w:val="009878CA"/>
    <w:rsid w:val="00987CA0"/>
    <w:rsid w:val="00990394"/>
    <w:rsid w:val="00990488"/>
    <w:rsid w:val="0099098D"/>
    <w:rsid w:val="00990DF1"/>
    <w:rsid w:val="009916A8"/>
    <w:rsid w:val="00992335"/>
    <w:rsid w:val="00992EC6"/>
    <w:rsid w:val="00992FEE"/>
    <w:rsid w:val="0099328B"/>
    <w:rsid w:val="009935CE"/>
    <w:rsid w:val="00993888"/>
    <w:rsid w:val="00993B1F"/>
    <w:rsid w:val="00993C71"/>
    <w:rsid w:val="009946FB"/>
    <w:rsid w:val="00994B62"/>
    <w:rsid w:val="00994BA1"/>
    <w:rsid w:val="00994E3D"/>
    <w:rsid w:val="00994EB4"/>
    <w:rsid w:val="00994EE7"/>
    <w:rsid w:val="00995394"/>
    <w:rsid w:val="009955D9"/>
    <w:rsid w:val="0099580E"/>
    <w:rsid w:val="00995DB9"/>
    <w:rsid w:val="0099625B"/>
    <w:rsid w:val="00996263"/>
    <w:rsid w:val="00996438"/>
    <w:rsid w:val="00996862"/>
    <w:rsid w:val="009968EA"/>
    <w:rsid w:val="00996B9E"/>
    <w:rsid w:val="0099704A"/>
    <w:rsid w:val="009973EA"/>
    <w:rsid w:val="00997DCF"/>
    <w:rsid w:val="00997E3F"/>
    <w:rsid w:val="009A0228"/>
    <w:rsid w:val="009A086D"/>
    <w:rsid w:val="009A088B"/>
    <w:rsid w:val="009A0DA1"/>
    <w:rsid w:val="009A0DB2"/>
    <w:rsid w:val="009A1136"/>
    <w:rsid w:val="009A126E"/>
    <w:rsid w:val="009A1766"/>
    <w:rsid w:val="009A1CC6"/>
    <w:rsid w:val="009A1D54"/>
    <w:rsid w:val="009A239C"/>
    <w:rsid w:val="009A23B8"/>
    <w:rsid w:val="009A23CA"/>
    <w:rsid w:val="009A2B70"/>
    <w:rsid w:val="009A338F"/>
    <w:rsid w:val="009A33AF"/>
    <w:rsid w:val="009A3C9F"/>
    <w:rsid w:val="009A3F6C"/>
    <w:rsid w:val="009A3FE5"/>
    <w:rsid w:val="009A45AE"/>
    <w:rsid w:val="009A4630"/>
    <w:rsid w:val="009A52D9"/>
    <w:rsid w:val="009A5B1A"/>
    <w:rsid w:val="009A5B47"/>
    <w:rsid w:val="009A6048"/>
    <w:rsid w:val="009A65C0"/>
    <w:rsid w:val="009A730C"/>
    <w:rsid w:val="009A7526"/>
    <w:rsid w:val="009A7AB4"/>
    <w:rsid w:val="009A7B09"/>
    <w:rsid w:val="009A7D3E"/>
    <w:rsid w:val="009A7DAC"/>
    <w:rsid w:val="009B0290"/>
    <w:rsid w:val="009B02DF"/>
    <w:rsid w:val="009B13BC"/>
    <w:rsid w:val="009B198C"/>
    <w:rsid w:val="009B1AD2"/>
    <w:rsid w:val="009B2957"/>
    <w:rsid w:val="009B2B70"/>
    <w:rsid w:val="009B3128"/>
    <w:rsid w:val="009B314D"/>
    <w:rsid w:val="009B32FB"/>
    <w:rsid w:val="009B33A2"/>
    <w:rsid w:val="009B3F8F"/>
    <w:rsid w:val="009B4577"/>
    <w:rsid w:val="009B4653"/>
    <w:rsid w:val="009B474B"/>
    <w:rsid w:val="009B47A9"/>
    <w:rsid w:val="009B565E"/>
    <w:rsid w:val="009B58BA"/>
    <w:rsid w:val="009B5D35"/>
    <w:rsid w:val="009B5F3E"/>
    <w:rsid w:val="009B64BE"/>
    <w:rsid w:val="009B6674"/>
    <w:rsid w:val="009B66BC"/>
    <w:rsid w:val="009B6BB3"/>
    <w:rsid w:val="009B6D87"/>
    <w:rsid w:val="009B70E9"/>
    <w:rsid w:val="009B71AE"/>
    <w:rsid w:val="009B7607"/>
    <w:rsid w:val="009B7A49"/>
    <w:rsid w:val="009C0471"/>
    <w:rsid w:val="009C0A50"/>
    <w:rsid w:val="009C0FD1"/>
    <w:rsid w:val="009C121B"/>
    <w:rsid w:val="009C143D"/>
    <w:rsid w:val="009C185A"/>
    <w:rsid w:val="009C1B55"/>
    <w:rsid w:val="009C1BE6"/>
    <w:rsid w:val="009C1FFF"/>
    <w:rsid w:val="009C207A"/>
    <w:rsid w:val="009C250D"/>
    <w:rsid w:val="009C29C0"/>
    <w:rsid w:val="009C4245"/>
    <w:rsid w:val="009C42A4"/>
    <w:rsid w:val="009C437F"/>
    <w:rsid w:val="009C476C"/>
    <w:rsid w:val="009C47B7"/>
    <w:rsid w:val="009C493C"/>
    <w:rsid w:val="009C4DBD"/>
    <w:rsid w:val="009C508C"/>
    <w:rsid w:val="009C5589"/>
    <w:rsid w:val="009C55AD"/>
    <w:rsid w:val="009C55C5"/>
    <w:rsid w:val="009C56D2"/>
    <w:rsid w:val="009C586F"/>
    <w:rsid w:val="009C5C5B"/>
    <w:rsid w:val="009C61F7"/>
    <w:rsid w:val="009C678D"/>
    <w:rsid w:val="009C6B5B"/>
    <w:rsid w:val="009C6C85"/>
    <w:rsid w:val="009C6D1F"/>
    <w:rsid w:val="009C6D9C"/>
    <w:rsid w:val="009C6E2D"/>
    <w:rsid w:val="009C78E4"/>
    <w:rsid w:val="009C7BB3"/>
    <w:rsid w:val="009C7C09"/>
    <w:rsid w:val="009C7CEC"/>
    <w:rsid w:val="009C7D0F"/>
    <w:rsid w:val="009D0321"/>
    <w:rsid w:val="009D06E3"/>
    <w:rsid w:val="009D0783"/>
    <w:rsid w:val="009D0A99"/>
    <w:rsid w:val="009D0BE1"/>
    <w:rsid w:val="009D0C3A"/>
    <w:rsid w:val="009D165A"/>
    <w:rsid w:val="009D172F"/>
    <w:rsid w:val="009D18A4"/>
    <w:rsid w:val="009D19BA"/>
    <w:rsid w:val="009D1B0C"/>
    <w:rsid w:val="009D1CA5"/>
    <w:rsid w:val="009D2C79"/>
    <w:rsid w:val="009D2CC9"/>
    <w:rsid w:val="009D33A0"/>
    <w:rsid w:val="009D36EA"/>
    <w:rsid w:val="009D381E"/>
    <w:rsid w:val="009D3A12"/>
    <w:rsid w:val="009D3DBC"/>
    <w:rsid w:val="009D402D"/>
    <w:rsid w:val="009D4427"/>
    <w:rsid w:val="009D453D"/>
    <w:rsid w:val="009D468D"/>
    <w:rsid w:val="009D4AB4"/>
    <w:rsid w:val="009D4AF9"/>
    <w:rsid w:val="009D53F6"/>
    <w:rsid w:val="009D6583"/>
    <w:rsid w:val="009D66A6"/>
    <w:rsid w:val="009D6A34"/>
    <w:rsid w:val="009D6B0A"/>
    <w:rsid w:val="009D6BCC"/>
    <w:rsid w:val="009D6ECD"/>
    <w:rsid w:val="009D77D8"/>
    <w:rsid w:val="009D78C8"/>
    <w:rsid w:val="009E0009"/>
    <w:rsid w:val="009E0336"/>
    <w:rsid w:val="009E075D"/>
    <w:rsid w:val="009E0B00"/>
    <w:rsid w:val="009E0E15"/>
    <w:rsid w:val="009E0F52"/>
    <w:rsid w:val="009E17AF"/>
    <w:rsid w:val="009E1AF0"/>
    <w:rsid w:val="009E2236"/>
    <w:rsid w:val="009E2439"/>
    <w:rsid w:val="009E25C4"/>
    <w:rsid w:val="009E2BB6"/>
    <w:rsid w:val="009E2E43"/>
    <w:rsid w:val="009E2EED"/>
    <w:rsid w:val="009E3118"/>
    <w:rsid w:val="009E3C70"/>
    <w:rsid w:val="009E403F"/>
    <w:rsid w:val="009E4092"/>
    <w:rsid w:val="009E425E"/>
    <w:rsid w:val="009E45AA"/>
    <w:rsid w:val="009E5781"/>
    <w:rsid w:val="009E597A"/>
    <w:rsid w:val="009E5C68"/>
    <w:rsid w:val="009E6258"/>
    <w:rsid w:val="009E7C37"/>
    <w:rsid w:val="009F0029"/>
    <w:rsid w:val="009F021A"/>
    <w:rsid w:val="009F04B0"/>
    <w:rsid w:val="009F04C3"/>
    <w:rsid w:val="009F053B"/>
    <w:rsid w:val="009F06A3"/>
    <w:rsid w:val="009F168B"/>
    <w:rsid w:val="009F16C0"/>
    <w:rsid w:val="009F16EC"/>
    <w:rsid w:val="009F17CA"/>
    <w:rsid w:val="009F18ED"/>
    <w:rsid w:val="009F1D61"/>
    <w:rsid w:val="009F1FD0"/>
    <w:rsid w:val="009F20D3"/>
    <w:rsid w:val="009F2259"/>
    <w:rsid w:val="009F2396"/>
    <w:rsid w:val="009F2542"/>
    <w:rsid w:val="009F27CB"/>
    <w:rsid w:val="009F2A90"/>
    <w:rsid w:val="009F2BAE"/>
    <w:rsid w:val="009F2C04"/>
    <w:rsid w:val="009F2CB1"/>
    <w:rsid w:val="009F2D1E"/>
    <w:rsid w:val="009F310E"/>
    <w:rsid w:val="009F3162"/>
    <w:rsid w:val="009F3205"/>
    <w:rsid w:val="009F388C"/>
    <w:rsid w:val="009F3A54"/>
    <w:rsid w:val="009F420E"/>
    <w:rsid w:val="009F4A0B"/>
    <w:rsid w:val="009F4E20"/>
    <w:rsid w:val="009F5420"/>
    <w:rsid w:val="009F54A9"/>
    <w:rsid w:val="009F562A"/>
    <w:rsid w:val="009F5C4A"/>
    <w:rsid w:val="009F66F6"/>
    <w:rsid w:val="009F681A"/>
    <w:rsid w:val="009F6AD6"/>
    <w:rsid w:val="009F6C65"/>
    <w:rsid w:val="009F7506"/>
    <w:rsid w:val="009F7CCA"/>
    <w:rsid w:val="009F7DBD"/>
    <w:rsid w:val="00A00142"/>
    <w:rsid w:val="00A0056C"/>
    <w:rsid w:val="00A00B93"/>
    <w:rsid w:val="00A00EE0"/>
    <w:rsid w:val="00A01309"/>
    <w:rsid w:val="00A018D7"/>
    <w:rsid w:val="00A01ADA"/>
    <w:rsid w:val="00A01EA2"/>
    <w:rsid w:val="00A01F19"/>
    <w:rsid w:val="00A02179"/>
    <w:rsid w:val="00A02281"/>
    <w:rsid w:val="00A0234D"/>
    <w:rsid w:val="00A023B7"/>
    <w:rsid w:val="00A0258F"/>
    <w:rsid w:val="00A02882"/>
    <w:rsid w:val="00A02934"/>
    <w:rsid w:val="00A02B1C"/>
    <w:rsid w:val="00A03AE4"/>
    <w:rsid w:val="00A03E53"/>
    <w:rsid w:val="00A03F00"/>
    <w:rsid w:val="00A041A3"/>
    <w:rsid w:val="00A044AC"/>
    <w:rsid w:val="00A05175"/>
    <w:rsid w:val="00A05B8E"/>
    <w:rsid w:val="00A06159"/>
    <w:rsid w:val="00A0637F"/>
    <w:rsid w:val="00A06CA3"/>
    <w:rsid w:val="00A07011"/>
    <w:rsid w:val="00A07479"/>
    <w:rsid w:val="00A07E65"/>
    <w:rsid w:val="00A100D4"/>
    <w:rsid w:val="00A100E6"/>
    <w:rsid w:val="00A1052A"/>
    <w:rsid w:val="00A106ED"/>
    <w:rsid w:val="00A112C3"/>
    <w:rsid w:val="00A11622"/>
    <w:rsid w:val="00A117FC"/>
    <w:rsid w:val="00A11AF0"/>
    <w:rsid w:val="00A11B83"/>
    <w:rsid w:val="00A1225E"/>
    <w:rsid w:val="00A128A0"/>
    <w:rsid w:val="00A12AC3"/>
    <w:rsid w:val="00A131C4"/>
    <w:rsid w:val="00A132D0"/>
    <w:rsid w:val="00A13608"/>
    <w:rsid w:val="00A14782"/>
    <w:rsid w:val="00A147B7"/>
    <w:rsid w:val="00A14C5F"/>
    <w:rsid w:val="00A14CA0"/>
    <w:rsid w:val="00A14D04"/>
    <w:rsid w:val="00A157D4"/>
    <w:rsid w:val="00A158F6"/>
    <w:rsid w:val="00A15B58"/>
    <w:rsid w:val="00A1663E"/>
    <w:rsid w:val="00A16691"/>
    <w:rsid w:val="00A16996"/>
    <w:rsid w:val="00A16ACA"/>
    <w:rsid w:val="00A16D5A"/>
    <w:rsid w:val="00A16F0E"/>
    <w:rsid w:val="00A16FC8"/>
    <w:rsid w:val="00A1755B"/>
    <w:rsid w:val="00A179EC"/>
    <w:rsid w:val="00A20117"/>
    <w:rsid w:val="00A207F5"/>
    <w:rsid w:val="00A20849"/>
    <w:rsid w:val="00A210A9"/>
    <w:rsid w:val="00A211E0"/>
    <w:rsid w:val="00A21951"/>
    <w:rsid w:val="00A21C0D"/>
    <w:rsid w:val="00A21F62"/>
    <w:rsid w:val="00A222ED"/>
    <w:rsid w:val="00A224B8"/>
    <w:rsid w:val="00A22A42"/>
    <w:rsid w:val="00A2335A"/>
    <w:rsid w:val="00A233F5"/>
    <w:rsid w:val="00A2399B"/>
    <w:rsid w:val="00A23B5D"/>
    <w:rsid w:val="00A24148"/>
    <w:rsid w:val="00A24BAB"/>
    <w:rsid w:val="00A24CEC"/>
    <w:rsid w:val="00A24CFF"/>
    <w:rsid w:val="00A254FD"/>
    <w:rsid w:val="00A257C9"/>
    <w:rsid w:val="00A25A14"/>
    <w:rsid w:val="00A260D9"/>
    <w:rsid w:val="00A261F7"/>
    <w:rsid w:val="00A26654"/>
    <w:rsid w:val="00A26F73"/>
    <w:rsid w:val="00A279CD"/>
    <w:rsid w:val="00A27E74"/>
    <w:rsid w:val="00A306F3"/>
    <w:rsid w:val="00A30CDA"/>
    <w:rsid w:val="00A3177E"/>
    <w:rsid w:val="00A3188A"/>
    <w:rsid w:val="00A31B8E"/>
    <w:rsid w:val="00A31C2C"/>
    <w:rsid w:val="00A31C72"/>
    <w:rsid w:val="00A32C65"/>
    <w:rsid w:val="00A33009"/>
    <w:rsid w:val="00A33155"/>
    <w:rsid w:val="00A33894"/>
    <w:rsid w:val="00A33906"/>
    <w:rsid w:val="00A33E08"/>
    <w:rsid w:val="00A34407"/>
    <w:rsid w:val="00A3489B"/>
    <w:rsid w:val="00A350ED"/>
    <w:rsid w:val="00A359F1"/>
    <w:rsid w:val="00A35E44"/>
    <w:rsid w:val="00A36737"/>
    <w:rsid w:val="00A36AED"/>
    <w:rsid w:val="00A36CE4"/>
    <w:rsid w:val="00A36DF8"/>
    <w:rsid w:val="00A36E5A"/>
    <w:rsid w:val="00A36ED5"/>
    <w:rsid w:val="00A37A36"/>
    <w:rsid w:val="00A37AE0"/>
    <w:rsid w:val="00A37C70"/>
    <w:rsid w:val="00A40154"/>
    <w:rsid w:val="00A402B8"/>
    <w:rsid w:val="00A403EB"/>
    <w:rsid w:val="00A40613"/>
    <w:rsid w:val="00A40AD0"/>
    <w:rsid w:val="00A40B41"/>
    <w:rsid w:val="00A40CCC"/>
    <w:rsid w:val="00A4139A"/>
    <w:rsid w:val="00A416D5"/>
    <w:rsid w:val="00A41B12"/>
    <w:rsid w:val="00A41D04"/>
    <w:rsid w:val="00A4217D"/>
    <w:rsid w:val="00A42B40"/>
    <w:rsid w:val="00A42EA3"/>
    <w:rsid w:val="00A42ED0"/>
    <w:rsid w:val="00A42FB4"/>
    <w:rsid w:val="00A4355D"/>
    <w:rsid w:val="00A439A0"/>
    <w:rsid w:val="00A43CCE"/>
    <w:rsid w:val="00A4408C"/>
    <w:rsid w:val="00A443C8"/>
    <w:rsid w:val="00A443DF"/>
    <w:rsid w:val="00A4484C"/>
    <w:rsid w:val="00A44A69"/>
    <w:rsid w:val="00A44BEF"/>
    <w:rsid w:val="00A45137"/>
    <w:rsid w:val="00A454BA"/>
    <w:rsid w:val="00A45538"/>
    <w:rsid w:val="00A456EB"/>
    <w:rsid w:val="00A45A89"/>
    <w:rsid w:val="00A45AB3"/>
    <w:rsid w:val="00A460CD"/>
    <w:rsid w:val="00A46206"/>
    <w:rsid w:val="00A46B26"/>
    <w:rsid w:val="00A46B3F"/>
    <w:rsid w:val="00A46D97"/>
    <w:rsid w:val="00A470B6"/>
    <w:rsid w:val="00A472AD"/>
    <w:rsid w:val="00A477C6"/>
    <w:rsid w:val="00A47C9F"/>
    <w:rsid w:val="00A47F33"/>
    <w:rsid w:val="00A504F0"/>
    <w:rsid w:val="00A506FB"/>
    <w:rsid w:val="00A506FF"/>
    <w:rsid w:val="00A509F4"/>
    <w:rsid w:val="00A50A50"/>
    <w:rsid w:val="00A51363"/>
    <w:rsid w:val="00A526D8"/>
    <w:rsid w:val="00A528FA"/>
    <w:rsid w:val="00A529F3"/>
    <w:rsid w:val="00A52BA4"/>
    <w:rsid w:val="00A52FB2"/>
    <w:rsid w:val="00A531FE"/>
    <w:rsid w:val="00A53496"/>
    <w:rsid w:val="00A5349F"/>
    <w:rsid w:val="00A53561"/>
    <w:rsid w:val="00A535F9"/>
    <w:rsid w:val="00A53A73"/>
    <w:rsid w:val="00A5405A"/>
    <w:rsid w:val="00A54B19"/>
    <w:rsid w:val="00A5563D"/>
    <w:rsid w:val="00A556AA"/>
    <w:rsid w:val="00A55B98"/>
    <w:rsid w:val="00A55BE3"/>
    <w:rsid w:val="00A56170"/>
    <w:rsid w:val="00A562C2"/>
    <w:rsid w:val="00A56412"/>
    <w:rsid w:val="00A565A8"/>
    <w:rsid w:val="00A56A66"/>
    <w:rsid w:val="00A56DDB"/>
    <w:rsid w:val="00A56EA6"/>
    <w:rsid w:val="00A56ED9"/>
    <w:rsid w:val="00A57089"/>
    <w:rsid w:val="00A57104"/>
    <w:rsid w:val="00A5729B"/>
    <w:rsid w:val="00A57329"/>
    <w:rsid w:val="00A57E02"/>
    <w:rsid w:val="00A57E7D"/>
    <w:rsid w:val="00A57F19"/>
    <w:rsid w:val="00A600E3"/>
    <w:rsid w:val="00A60233"/>
    <w:rsid w:val="00A60532"/>
    <w:rsid w:val="00A6074B"/>
    <w:rsid w:val="00A61106"/>
    <w:rsid w:val="00A6110C"/>
    <w:rsid w:val="00A619E6"/>
    <w:rsid w:val="00A6298C"/>
    <w:rsid w:val="00A63952"/>
    <w:rsid w:val="00A63997"/>
    <w:rsid w:val="00A63CEB"/>
    <w:rsid w:val="00A64734"/>
    <w:rsid w:val="00A65334"/>
    <w:rsid w:val="00A6538D"/>
    <w:rsid w:val="00A6539B"/>
    <w:rsid w:val="00A65BE3"/>
    <w:rsid w:val="00A65BEA"/>
    <w:rsid w:val="00A660AC"/>
    <w:rsid w:val="00A6654A"/>
    <w:rsid w:val="00A665FE"/>
    <w:rsid w:val="00A666DD"/>
    <w:rsid w:val="00A667D2"/>
    <w:rsid w:val="00A66C62"/>
    <w:rsid w:val="00A66F1B"/>
    <w:rsid w:val="00A67525"/>
    <w:rsid w:val="00A67AE8"/>
    <w:rsid w:val="00A67B21"/>
    <w:rsid w:val="00A67DC4"/>
    <w:rsid w:val="00A67FBD"/>
    <w:rsid w:val="00A70462"/>
    <w:rsid w:val="00A707D1"/>
    <w:rsid w:val="00A70CD1"/>
    <w:rsid w:val="00A7100F"/>
    <w:rsid w:val="00A7132D"/>
    <w:rsid w:val="00A71832"/>
    <w:rsid w:val="00A71BEF"/>
    <w:rsid w:val="00A71EEB"/>
    <w:rsid w:val="00A720D4"/>
    <w:rsid w:val="00A72838"/>
    <w:rsid w:val="00A72A2B"/>
    <w:rsid w:val="00A72C07"/>
    <w:rsid w:val="00A72C80"/>
    <w:rsid w:val="00A7327E"/>
    <w:rsid w:val="00A738BA"/>
    <w:rsid w:val="00A74194"/>
    <w:rsid w:val="00A741C4"/>
    <w:rsid w:val="00A7481A"/>
    <w:rsid w:val="00A74E19"/>
    <w:rsid w:val="00A752E9"/>
    <w:rsid w:val="00A755E3"/>
    <w:rsid w:val="00A755FD"/>
    <w:rsid w:val="00A75876"/>
    <w:rsid w:val="00A75E3A"/>
    <w:rsid w:val="00A75FD7"/>
    <w:rsid w:val="00A763CD"/>
    <w:rsid w:val="00A76802"/>
    <w:rsid w:val="00A76EF8"/>
    <w:rsid w:val="00A76F2D"/>
    <w:rsid w:val="00A7710B"/>
    <w:rsid w:val="00A7771F"/>
    <w:rsid w:val="00A77F62"/>
    <w:rsid w:val="00A807C0"/>
    <w:rsid w:val="00A80963"/>
    <w:rsid w:val="00A80CEF"/>
    <w:rsid w:val="00A80FD3"/>
    <w:rsid w:val="00A813A6"/>
    <w:rsid w:val="00A81405"/>
    <w:rsid w:val="00A81556"/>
    <w:rsid w:val="00A817F6"/>
    <w:rsid w:val="00A818EC"/>
    <w:rsid w:val="00A82359"/>
    <w:rsid w:val="00A824EE"/>
    <w:rsid w:val="00A82767"/>
    <w:rsid w:val="00A82C4D"/>
    <w:rsid w:val="00A82D03"/>
    <w:rsid w:val="00A832CF"/>
    <w:rsid w:val="00A84796"/>
    <w:rsid w:val="00A847A7"/>
    <w:rsid w:val="00A84946"/>
    <w:rsid w:val="00A849BE"/>
    <w:rsid w:val="00A84AAE"/>
    <w:rsid w:val="00A84B55"/>
    <w:rsid w:val="00A84CF6"/>
    <w:rsid w:val="00A84FAE"/>
    <w:rsid w:val="00A8562D"/>
    <w:rsid w:val="00A858CE"/>
    <w:rsid w:val="00A85965"/>
    <w:rsid w:val="00A85A07"/>
    <w:rsid w:val="00A85AC6"/>
    <w:rsid w:val="00A85CC8"/>
    <w:rsid w:val="00A85D8A"/>
    <w:rsid w:val="00A85EB5"/>
    <w:rsid w:val="00A86086"/>
    <w:rsid w:val="00A86B6D"/>
    <w:rsid w:val="00A86DBD"/>
    <w:rsid w:val="00A8719F"/>
    <w:rsid w:val="00A8782B"/>
    <w:rsid w:val="00A9086A"/>
    <w:rsid w:val="00A909D9"/>
    <w:rsid w:val="00A90A1C"/>
    <w:rsid w:val="00A90AC7"/>
    <w:rsid w:val="00A9108F"/>
    <w:rsid w:val="00A91247"/>
    <w:rsid w:val="00A916BE"/>
    <w:rsid w:val="00A91A41"/>
    <w:rsid w:val="00A91D22"/>
    <w:rsid w:val="00A91FAF"/>
    <w:rsid w:val="00A92108"/>
    <w:rsid w:val="00A92906"/>
    <w:rsid w:val="00A92E3E"/>
    <w:rsid w:val="00A930F1"/>
    <w:rsid w:val="00A93329"/>
    <w:rsid w:val="00A933C3"/>
    <w:rsid w:val="00A935F7"/>
    <w:rsid w:val="00A93641"/>
    <w:rsid w:val="00A93AAD"/>
    <w:rsid w:val="00A93CDF"/>
    <w:rsid w:val="00A93E79"/>
    <w:rsid w:val="00A93F11"/>
    <w:rsid w:val="00A940AE"/>
    <w:rsid w:val="00A94664"/>
    <w:rsid w:val="00A94C10"/>
    <w:rsid w:val="00A950E7"/>
    <w:rsid w:val="00A951AB"/>
    <w:rsid w:val="00A954F7"/>
    <w:rsid w:val="00A95581"/>
    <w:rsid w:val="00A9566A"/>
    <w:rsid w:val="00A95958"/>
    <w:rsid w:val="00A95FC9"/>
    <w:rsid w:val="00A9668D"/>
    <w:rsid w:val="00A96AB8"/>
    <w:rsid w:val="00A96B26"/>
    <w:rsid w:val="00A96EAF"/>
    <w:rsid w:val="00A9741A"/>
    <w:rsid w:val="00A97902"/>
    <w:rsid w:val="00A97E3E"/>
    <w:rsid w:val="00AA0066"/>
    <w:rsid w:val="00AA0209"/>
    <w:rsid w:val="00AA028D"/>
    <w:rsid w:val="00AA034C"/>
    <w:rsid w:val="00AA070F"/>
    <w:rsid w:val="00AA0BFF"/>
    <w:rsid w:val="00AA0C10"/>
    <w:rsid w:val="00AA0C97"/>
    <w:rsid w:val="00AA168F"/>
    <w:rsid w:val="00AA17DE"/>
    <w:rsid w:val="00AA19A3"/>
    <w:rsid w:val="00AA1E66"/>
    <w:rsid w:val="00AA21BF"/>
    <w:rsid w:val="00AA2AAB"/>
    <w:rsid w:val="00AA2D06"/>
    <w:rsid w:val="00AA2DDE"/>
    <w:rsid w:val="00AA3743"/>
    <w:rsid w:val="00AA3CF3"/>
    <w:rsid w:val="00AA3EE4"/>
    <w:rsid w:val="00AA41D2"/>
    <w:rsid w:val="00AA4373"/>
    <w:rsid w:val="00AA4511"/>
    <w:rsid w:val="00AA4E20"/>
    <w:rsid w:val="00AA51CD"/>
    <w:rsid w:val="00AA56B6"/>
    <w:rsid w:val="00AA58F2"/>
    <w:rsid w:val="00AA5C11"/>
    <w:rsid w:val="00AA5CF9"/>
    <w:rsid w:val="00AA61D3"/>
    <w:rsid w:val="00AA6410"/>
    <w:rsid w:val="00AA67B6"/>
    <w:rsid w:val="00AA70E0"/>
    <w:rsid w:val="00AA71B3"/>
    <w:rsid w:val="00AA743E"/>
    <w:rsid w:val="00AA77C0"/>
    <w:rsid w:val="00AA7810"/>
    <w:rsid w:val="00AA7CFD"/>
    <w:rsid w:val="00AA7DE3"/>
    <w:rsid w:val="00AB02D0"/>
    <w:rsid w:val="00AB032F"/>
    <w:rsid w:val="00AB041C"/>
    <w:rsid w:val="00AB0425"/>
    <w:rsid w:val="00AB064A"/>
    <w:rsid w:val="00AB06A5"/>
    <w:rsid w:val="00AB0949"/>
    <w:rsid w:val="00AB0A55"/>
    <w:rsid w:val="00AB12D6"/>
    <w:rsid w:val="00AB1A68"/>
    <w:rsid w:val="00AB1BC0"/>
    <w:rsid w:val="00AB2273"/>
    <w:rsid w:val="00AB2315"/>
    <w:rsid w:val="00AB27AA"/>
    <w:rsid w:val="00AB282C"/>
    <w:rsid w:val="00AB2EDF"/>
    <w:rsid w:val="00AB39D6"/>
    <w:rsid w:val="00AB4020"/>
    <w:rsid w:val="00AB4128"/>
    <w:rsid w:val="00AB4C14"/>
    <w:rsid w:val="00AB54C6"/>
    <w:rsid w:val="00AB5A9C"/>
    <w:rsid w:val="00AB5BB2"/>
    <w:rsid w:val="00AB61E7"/>
    <w:rsid w:val="00AB688D"/>
    <w:rsid w:val="00AB6E4B"/>
    <w:rsid w:val="00AB6FFB"/>
    <w:rsid w:val="00AB7718"/>
    <w:rsid w:val="00AB79C1"/>
    <w:rsid w:val="00AB7CFD"/>
    <w:rsid w:val="00AC069D"/>
    <w:rsid w:val="00AC0723"/>
    <w:rsid w:val="00AC09B8"/>
    <w:rsid w:val="00AC09FF"/>
    <w:rsid w:val="00AC0A8A"/>
    <w:rsid w:val="00AC0AA1"/>
    <w:rsid w:val="00AC0C6B"/>
    <w:rsid w:val="00AC0D8C"/>
    <w:rsid w:val="00AC0DE4"/>
    <w:rsid w:val="00AC0E1B"/>
    <w:rsid w:val="00AC0F5D"/>
    <w:rsid w:val="00AC10E8"/>
    <w:rsid w:val="00AC15BA"/>
    <w:rsid w:val="00AC192D"/>
    <w:rsid w:val="00AC1FFC"/>
    <w:rsid w:val="00AC2008"/>
    <w:rsid w:val="00AC2561"/>
    <w:rsid w:val="00AC298D"/>
    <w:rsid w:val="00AC29ED"/>
    <w:rsid w:val="00AC2D15"/>
    <w:rsid w:val="00AC3204"/>
    <w:rsid w:val="00AC3216"/>
    <w:rsid w:val="00AC3446"/>
    <w:rsid w:val="00AC37C0"/>
    <w:rsid w:val="00AC39EA"/>
    <w:rsid w:val="00AC3F1B"/>
    <w:rsid w:val="00AC407B"/>
    <w:rsid w:val="00AC4222"/>
    <w:rsid w:val="00AC46A1"/>
    <w:rsid w:val="00AC4761"/>
    <w:rsid w:val="00AC47D4"/>
    <w:rsid w:val="00AC4FC3"/>
    <w:rsid w:val="00AC508E"/>
    <w:rsid w:val="00AC523B"/>
    <w:rsid w:val="00AC575D"/>
    <w:rsid w:val="00AC5936"/>
    <w:rsid w:val="00AC5CB8"/>
    <w:rsid w:val="00AC5F02"/>
    <w:rsid w:val="00AC5FBB"/>
    <w:rsid w:val="00AC6B9C"/>
    <w:rsid w:val="00AC6E59"/>
    <w:rsid w:val="00AC6EE7"/>
    <w:rsid w:val="00AC71B9"/>
    <w:rsid w:val="00AC76A1"/>
    <w:rsid w:val="00AD0100"/>
    <w:rsid w:val="00AD0257"/>
    <w:rsid w:val="00AD02ED"/>
    <w:rsid w:val="00AD037D"/>
    <w:rsid w:val="00AD0557"/>
    <w:rsid w:val="00AD0B43"/>
    <w:rsid w:val="00AD146E"/>
    <w:rsid w:val="00AD1887"/>
    <w:rsid w:val="00AD1AEF"/>
    <w:rsid w:val="00AD244F"/>
    <w:rsid w:val="00AD27D9"/>
    <w:rsid w:val="00AD2DFB"/>
    <w:rsid w:val="00AD3000"/>
    <w:rsid w:val="00AD3331"/>
    <w:rsid w:val="00AD333A"/>
    <w:rsid w:val="00AD3721"/>
    <w:rsid w:val="00AD3A07"/>
    <w:rsid w:val="00AD3B37"/>
    <w:rsid w:val="00AD3B9A"/>
    <w:rsid w:val="00AD3CA5"/>
    <w:rsid w:val="00AD40C2"/>
    <w:rsid w:val="00AD4F74"/>
    <w:rsid w:val="00AD5738"/>
    <w:rsid w:val="00AD5D45"/>
    <w:rsid w:val="00AD5D6F"/>
    <w:rsid w:val="00AD6319"/>
    <w:rsid w:val="00AD67AD"/>
    <w:rsid w:val="00AD6924"/>
    <w:rsid w:val="00AD6FE1"/>
    <w:rsid w:val="00AD6FF4"/>
    <w:rsid w:val="00AD7119"/>
    <w:rsid w:val="00AD7C16"/>
    <w:rsid w:val="00AD7C54"/>
    <w:rsid w:val="00AE0866"/>
    <w:rsid w:val="00AE0E6D"/>
    <w:rsid w:val="00AE102C"/>
    <w:rsid w:val="00AE116C"/>
    <w:rsid w:val="00AE1B6C"/>
    <w:rsid w:val="00AE1D88"/>
    <w:rsid w:val="00AE21BD"/>
    <w:rsid w:val="00AE26A5"/>
    <w:rsid w:val="00AE2AFD"/>
    <w:rsid w:val="00AE2B17"/>
    <w:rsid w:val="00AE2DCC"/>
    <w:rsid w:val="00AE2EAA"/>
    <w:rsid w:val="00AE3377"/>
    <w:rsid w:val="00AE3F91"/>
    <w:rsid w:val="00AE418F"/>
    <w:rsid w:val="00AE41A2"/>
    <w:rsid w:val="00AE4497"/>
    <w:rsid w:val="00AE4543"/>
    <w:rsid w:val="00AE46B1"/>
    <w:rsid w:val="00AE48F9"/>
    <w:rsid w:val="00AE4B88"/>
    <w:rsid w:val="00AE59E8"/>
    <w:rsid w:val="00AE5A44"/>
    <w:rsid w:val="00AE5BB3"/>
    <w:rsid w:val="00AE5C8B"/>
    <w:rsid w:val="00AE62C2"/>
    <w:rsid w:val="00AE6624"/>
    <w:rsid w:val="00AE6BA8"/>
    <w:rsid w:val="00AE6DA4"/>
    <w:rsid w:val="00AE706E"/>
    <w:rsid w:val="00AE73D2"/>
    <w:rsid w:val="00AE7B44"/>
    <w:rsid w:val="00AF048F"/>
    <w:rsid w:val="00AF0965"/>
    <w:rsid w:val="00AF1319"/>
    <w:rsid w:val="00AF19BE"/>
    <w:rsid w:val="00AF1D5D"/>
    <w:rsid w:val="00AF25F0"/>
    <w:rsid w:val="00AF2D27"/>
    <w:rsid w:val="00AF2E9B"/>
    <w:rsid w:val="00AF2EF7"/>
    <w:rsid w:val="00AF3410"/>
    <w:rsid w:val="00AF3D1D"/>
    <w:rsid w:val="00AF3DE8"/>
    <w:rsid w:val="00AF4145"/>
    <w:rsid w:val="00AF4395"/>
    <w:rsid w:val="00AF490E"/>
    <w:rsid w:val="00AF4A31"/>
    <w:rsid w:val="00AF4DC1"/>
    <w:rsid w:val="00AF5408"/>
    <w:rsid w:val="00AF5660"/>
    <w:rsid w:val="00AF5723"/>
    <w:rsid w:val="00AF5DD1"/>
    <w:rsid w:val="00AF6555"/>
    <w:rsid w:val="00AF69E0"/>
    <w:rsid w:val="00AF726B"/>
    <w:rsid w:val="00AF75E5"/>
    <w:rsid w:val="00AF770C"/>
    <w:rsid w:val="00AF7EFC"/>
    <w:rsid w:val="00B00359"/>
    <w:rsid w:val="00B007CC"/>
    <w:rsid w:val="00B00906"/>
    <w:rsid w:val="00B0094D"/>
    <w:rsid w:val="00B00E5B"/>
    <w:rsid w:val="00B015B6"/>
    <w:rsid w:val="00B01B68"/>
    <w:rsid w:val="00B01DD5"/>
    <w:rsid w:val="00B0223F"/>
    <w:rsid w:val="00B0270A"/>
    <w:rsid w:val="00B02A17"/>
    <w:rsid w:val="00B03206"/>
    <w:rsid w:val="00B032A1"/>
    <w:rsid w:val="00B03805"/>
    <w:rsid w:val="00B046E7"/>
    <w:rsid w:val="00B04909"/>
    <w:rsid w:val="00B04A9B"/>
    <w:rsid w:val="00B05254"/>
    <w:rsid w:val="00B062A4"/>
    <w:rsid w:val="00B062EB"/>
    <w:rsid w:val="00B06F94"/>
    <w:rsid w:val="00B07236"/>
    <w:rsid w:val="00B07293"/>
    <w:rsid w:val="00B07469"/>
    <w:rsid w:val="00B075A4"/>
    <w:rsid w:val="00B07D33"/>
    <w:rsid w:val="00B07EDF"/>
    <w:rsid w:val="00B104F6"/>
    <w:rsid w:val="00B10D91"/>
    <w:rsid w:val="00B112AB"/>
    <w:rsid w:val="00B11694"/>
    <w:rsid w:val="00B11B95"/>
    <w:rsid w:val="00B11C11"/>
    <w:rsid w:val="00B11EC7"/>
    <w:rsid w:val="00B120B2"/>
    <w:rsid w:val="00B12228"/>
    <w:rsid w:val="00B126A7"/>
    <w:rsid w:val="00B1287D"/>
    <w:rsid w:val="00B130F2"/>
    <w:rsid w:val="00B13226"/>
    <w:rsid w:val="00B13279"/>
    <w:rsid w:val="00B137FA"/>
    <w:rsid w:val="00B1381B"/>
    <w:rsid w:val="00B13C32"/>
    <w:rsid w:val="00B13DA0"/>
    <w:rsid w:val="00B13F8C"/>
    <w:rsid w:val="00B14059"/>
    <w:rsid w:val="00B146B8"/>
    <w:rsid w:val="00B148E8"/>
    <w:rsid w:val="00B14A75"/>
    <w:rsid w:val="00B14D42"/>
    <w:rsid w:val="00B15377"/>
    <w:rsid w:val="00B155CF"/>
    <w:rsid w:val="00B15A4A"/>
    <w:rsid w:val="00B15B19"/>
    <w:rsid w:val="00B15E27"/>
    <w:rsid w:val="00B16431"/>
    <w:rsid w:val="00B16436"/>
    <w:rsid w:val="00B171D8"/>
    <w:rsid w:val="00B17524"/>
    <w:rsid w:val="00B177F4"/>
    <w:rsid w:val="00B17BBE"/>
    <w:rsid w:val="00B202D4"/>
    <w:rsid w:val="00B20A2C"/>
    <w:rsid w:val="00B20B11"/>
    <w:rsid w:val="00B20D5B"/>
    <w:rsid w:val="00B20E08"/>
    <w:rsid w:val="00B21176"/>
    <w:rsid w:val="00B217B1"/>
    <w:rsid w:val="00B21815"/>
    <w:rsid w:val="00B22530"/>
    <w:rsid w:val="00B22771"/>
    <w:rsid w:val="00B2280C"/>
    <w:rsid w:val="00B22A86"/>
    <w:rsid w:val="00B22AEC"/>
    <w:rsid w:val="00B24B4E"/>
    <w:rsid w:val="00B25665"/>
    <w:rsid w:val="00B25B93"/>
    <w:rsid w:val="00B25EBF"/>
    <w:rsid w:val="00B25ECF"/>
    <w:rsid w:val="00B25F28"/>
    <w:rsid w:val="00B2634D"/>
    <w:rsid w:val="00B267E5"/>
    <w:rsid w:val="00B268C0"/>
    <w:rsid w:val="00B26E90"/>
    <w:rsid w:val="00B27804"/>
    <w:rsid w:val="00B27CB9"/>
    <w:rsid w:val="00B30075"/>
    <w:rsid w:val="00B3064D"/>
    <w:rsid w:val="00B3074A"/>
    <w:rsid w:val="00B315BE"/>
    <w:rsid w:val="00B31A06"/>
    <w:rsid w:val="00B3214E"/>
    <w:rsid w:val="00B32636"/>
    <w:rsid w:val="00B32A77"/>
    <w:rsid w:val="00B32B9B"/>
    <w:rsid w:val="00B32CBE"/>
    <w:rsid w:val="00B32CC9"/>
    <w:rsid w:val="00B33163"/>
    <w:rsid w:val="00B33517"/>
    <w:rsid w:val="00B3363C"/>
    <w:rsid w:val="00B33926"/>
    <w:rsid w:val="00B33AE9"/>
    <w:rsid w:val="00B33EF2"/>
    <w:rsid w:val="00B33F87"/>
    <w:rsid w:val="00B34525"/>
    <w:rsid w:val="00B3487A"/>
    <w:rsid w:val="00B353D8"/>
    <w:rsid w:val="00B35D9D"/>
    <w:rsid w:val="00B35FE8"/>
    <w:rsid w:val="00B36573"/>
    <w:rsid w:val="00B36B0A"/>
    <w:rsid w:val="00B375C7"/>
    <w:rsid w:val="00B37A20"/>
    <w:rsid w:val="00B37E26"/>
    <w:rsid w:val="00B37E75"/>
    <w:rsid w:val="00B4022C"/>
    <w:rsid w:val="00B40270"/>
    <w:rsid w:val="00B4050F"/>
    <w:rsid w:val="00B4104C"/>
    <w:rsid w:val="00B414A7"/>
    <w:rsid w:val="00B417FA"/>
    <w:rsid w:val="00B41BC9"/>
    <w:rsid w:val="00B41F31"/>
    <w:rsid w:val="00B42004"/>
    <w:rsid w:val="00B42220"/>
    <w:rsid w:val="00B42700"/>
    <w:rsid w:val="00B43528"/>
    <w:rsid w:val="00B439E8"/>
    <w:rsid w:val="00B43B6A"/>
    <w:rsid w:val="00B45319"/>
    <w:rsid w:val="00B45679"/>
    <w:rsid w:val="00B459FC"/>
    <w:rsid w:val="00B45B6A"/>
    <w:rsid w:val="00B45BCB"/>
    <w:rsid w:val="00B45F14"/>
    <w:rsid w:val="00B45F7C"/>
    <w:rsid w:val="00B46213"/>
    <w:rsid w:val="00B463CB"/>
    <w:rsid w:val="00B469F1"/>
    <w:rsid w:val="00B46F09"/>
    <w:rsid w:val="00B470FC"/>
    <w:rsid w:val="00B500EB"/>
    <w:rsid w:val="00B5028F"/>
    <w:rsid w:val="00B50ED6"/>
    <w:rsid w:val="00B512D3"/>
    <w:rsid w:val="00B51313"/>
    <w:rsid w:val="00B51447"/>
    <w:rsid w:val="00B514B9"/>
    <w:rsid w:val="00B51A76"/>
    <w:rsid w:val="00B51E05"/>
    <w:rsid w:val="00B5207D"/>
    <w:rsid w:val="00B520F2"/>
    <w:rsid w:val="00B5218F"/>
    <w:rsid w:val="00B524E5"/>
    <w:rsid w:val="00B525F5"/>
    <w:rsid w:val="00B52FDA"/>
    <w:rsid w:val="00B53207"/>
    <w:rsid w:val="00B537A1"/>
    <w:rsid w:val="00B53856"/>
    <w:rsid w:val="00B54529"/>
    <w:rsid w:val="00B545FF"/>
    <w:rsid w:val="00B5489C"/>
    <w:rsid w:val="00B548B9"/>
    <w:rsid w:val="00B552ED"/>
    <w:rsid w:val="00B55329"/>
    <w:rsid w:val="00B55D4F"/>
    <w:rsid w:val="00B56268"/>
    <w:rsid w:val="00B568E0"/>
    <w:rsid w:val="00B56B35"/>
    <w:rsid w:val="00B56D5E"/>
    <w:rsid w:val="00B573E4"/>
    <w:rsid w:val="00B573ED"/>
    <w:rsid w:val="00B575AA"/>
    <w:rsid w:val="00B57862"/>
    <w:rsid w:val="00B57ACA"/>
    <w:rsid w:val="00B60608"/>
    <w:rsid w:val="00B6088F"/>
    <w:rsid w:val="00B608E9"/>
    <w:rsid w:val="00B611EE"/>
    <w:rsid w:val="00B61428"/>
    <w:rsid w:val="00B6147E"/>
    <w:rsid w:val="00B615F2"/>
    <w:rsid w:val="00B61658"/>
    <w:rsid w:val="00B61832"/>
    <w:rsid w:val="00B61C30"/>
    <w:rsid w:val="00B62091"/>
    <w:rsid w:val="00B6212C"/>
    <w:rsid w:val="00B62427"/>
    <w:rsid w:val="00B62588"/>
    <w:rsid w:val="00B62729"/>
    <w:rsid w:val="00B627C0"/>
    <w:rsid w:val="00B628EA"/>
    <w:rsid w:val="00B63120"/>
    <w:rsid w:val="00B6331D"/>
    <w:rsid w:val="00B63412"/>
    <w:rsid w:val="00B6388E"/>
    <w:rsid w:val="00B6399A"/>
    <w:rsid w:val="00B63A9A"/>
    <w:rsid w:val="00B63A9B"/>
    <w:rsid w:val="00B640EA"/>
    <w:rsid w:val="00B6445C"/>
    <w:rsid w:val="00B64523"/>
    <w:rsid w:val="00B649CD"/>
    <w:rsid w:val="00B64C4C"/>
    <w:rsid w:val="00B64FC5"/>
    <w:rsid w:val="00B6546B"/>
    <w:rsid w:val="00B65ACA"/>
    <w:rsid w:val="00B65E65"/>
    <w:rsid w:val="00B65F48"/>
    <w:rsid w:val="00B66043"/>
    <w:rsid w:val="00B662E7"/>
    <w:rsid w:val="00B66595"/>
    <w:rsid w:val="00B67263"/>
    <w:rsid w:val="00B67FB1"/>
    <w:rsid w:val="00B70338"/>
    <w:rsid w:val="00B70358"/>
    <w:rsid w:val="00B70A0F"/>
    <w:rsid w:val="00B72338"/>
    <w:rsid w:val="00B73551"/>
    <w:rsid w:val="00B73B1B"/>
    <w:rsid w:val="00B74795"/>
    <w:rsid w:val="00B74AB7"/>
    <w:rsid w:val="00B75328"/>
    <w:rsid w:val="00B758B9"/>
    <w:rsid w:val="00B75B16"/>
    <w:rsid w:val="00B75CE2"/>
    <w:rsid w:val="00B769BB"/>
    <w:rsid w:val="00B77082"/>
    <w:rsid w:val="00B779F0"/>
    <w:rsid w:val="00B80695"/>
    <w:rsid w:val="00B80A24"/>
    <w:rsid w:val="00B81136"/>
    <w:rsid w:val="00B819D6"/>
    <w:rsid w:val="00B824AE"/>
    <w:rsid w:val="00B82663"/>
    <w:rsid w:val="00B82B29"/>
    <w:rsid w:val="00B82E94"/>
    <w:rsid w:val="00B83029"/>
    <w:rsid w:val="00B83064"/>
    <w:rsid w:val="00B832CD"/>
    <w:rsid w:val="00B8357B"/>
    <w:rsid w:val="00B836B3"/>
    <w:rsid w:val="00B83E02"/>
    <w:rsid w:val="00B8426B"/>
    <w:rsid w:val="00B846E7"/>
    <w:rsid w:val="00B84A4D"/>
    <w:rsid w:val="00B84C46"/>
    <w:rsid w:val="00B84E98"/>
    <w:rsid w:val="00B84F06"/>
    <w:rsid w:val="00B85077"/>
    <w:rsid w:val="00B85253"/>
    <w:rsid w:val="00B8535E"/>
    <w:rsid w:val="00B855CA"/>
    <w:rsid w:val="00B85E65"/>
    <w:rsid w:val="00B85ED3"/>
    <w:rsid w:val="00B86216"/>
    <w:rsid w:val="00B8630F"/>
    <w:rsid w:val="00B871E3"/>
    <w:rsid w:val="00B872C0"/>
    <w:rsid w:val="00B8789E"/>
    <w:rsid w:val="00B9027B"/>
    <w:rsid w:val="00B90945"/>
    <w:rsid w:val="00B90AB4"/>
    <w:rsid w:val="00B90ED4"/>
    <w:rsid w:val="00B91052"/>
    <w:rsid w:val="00B91365"/>
    <w:rsid w:val="00B91647"/>
    <w:rsid w:val="00B92BC4"/>
    <w:rsid w:val="00B92F27"/>
    <w:rsid w:val="00B93374"/>
    <w:rsid w:val="00B93456"/>
    <w:rsid w:val="00B93522"/>
    <w:rsid w:val="00B93A84"/>
    <w:rsid w:val="00B93B13"/>
    <w:rsid w:val="00B93C2F"/>
    <w:rsid w:val="00B93D79"/>
    <w:rsid w:val="00B93EBF"/>
    <w:rsid w:val="00B944AA"/>
    <w:rsid w:val="00B946DB"/>
    <w:rsid w:val="00B94804"/>
    <w:rsid w:val="00B9493C"/>
    <w:rsid w:val="00B94CBC"/>
    <w:rsid w:val="00B94CFC"/>
    <w:rsid w:val="00B94E09"/>
    <w:rsid w:val="00B95A67"/>
    <w:rsid w:val="00B95C20"/>
    <w:rsid w:val="00B95D07"/>
    <w:rsid w:val="00B95FA3"/>
    <w:rsid w:val="00B9633D"/>
    <w:rsid w:val="00B96497"/>
    <w:rsid w:val="00B96907"/>
    <w:rsid w:val="00B96B29"/>
    <w:rsid w:val="00B96B87"/>
    <w:rsid w:val="00B96DA0"/>
    <w:rsid w:val="00B96E8A"/>
    <w:rsid w:val="00B9705E"/>
    <w:rsid w:val="00B97882"/>
    <w:rsid w:val="00B97BFD"/>
    <w:rsid w:val="00B97E9D"/>
    <w:rsid w:val="00BA025E"/>
    <w:rsid w:val="00BA07C7"/>
    <w:rsid w:val="00BA0A8C"/>
    <w:rsid w:val="00BA0BEC"/>
    <w:rsid w:val="00BA0CC0"/>
    <w:rsid w:val="00BA1753"/>
    <w:rsid w:val="00BA1EE0"/>
    <w:rsid w:val="00BA1F53"/>
    <w:rsid w:val="00BA2129"/>
    <w:rsid w:val="00BA2568"/>
    <w:rsid w:val="00BA275F"/>
    <w:rsid w:val="00BA2829"/>
    <w:rsid w:val="00BA2845"/>
    <w:rsid w:val="00BA2B45"/>
    <w:rsid w:val="00BA2EFF"/>
    <w:rsid w:val="00BA3126"/>
    <w:rsid w:val="00BA3374"/>
    <w:rsid w:val="00BA33CF"/>
    <w:rsid w:val="00BA3D27"/>
    <w:rsid w:val="00BA4263"/>
    <w:rsid w:val="00BA4540"/>
    <w:rsid w:val="00BA4820"/>
    <w:rsid w:val="00BA4A55"/>
    <w:rsid w:val="00BA4C0F"/>
    <w:rsid w:val="00BA4C37"/>
    <w:rsid w:val="00BA4D2E"/>
    <w:rsid w:val="00BA5052"/>
    <w:rsid w:val="00BA53ED"/>
    <w:rsid w:val="00BA5D0A"/>
    <w:rsid w:val="00BA5D13"/>
    <w:rsid w:val="00BA6066"/>
    <w:rsid w:val="00BA631C"/>
    <w:rsid w:val="00BA6673"/>
    <w:rsid w:val="00BA6843"/>
    <w:rsid w:val="00BA737C"/>
    <w:rsid w:val="00BA7509"/>
    <w:rsid w:val="00BA798A"/>
    <w:rsid w:val="00BA7CCB"/>
    <w:rsid w:val="00BB0428"/>
    <w:rsid w:val="00BB0B50"/>
    <w:rsid w:val="00BB0D19"/>
    <w:rsid w:val="00BB0E4D"/>
    <w:rsid w:val="00BB0F34"/>
    <w:rsid w:val="00BB1098"/>
    <w:rsid w:val="00BB12B0"/>
    <w:rsid w:val="00BB1613"/>
    <w:rsid w:val="00BB194B"/>
    <w:rsid w:val="00BB19E4"/>
    <w:rsid w:val="00BB2266"/>
    <w:rsid w:val="00BB2276"/>
    <w:rsid w:val="00BB29D6"/>
    <w:rsid w:val="00BB2AC4"/>
    <w:rsid w:val="00BB2DDB"/>
    <w:rsid w:val="00BB2F5E"/>
    <w:rsid w:val="00BB3512"/>
    <w:rsid w:val="00BB3541"/>
    <w:rsid w:val="00BB37D6"/>
    <w:rsid w:val="00BB39E7"/>
    <w:rsid w:val="00BB3E6F"/>
    <w:rsid w:val="00BB3FA1"/>
    <w:rsid w:val="00BB42D1"/>
    <w:rsid w:val="00BB4FCF"/>
    <w:rsid w:val="00BB53DF"/>
    <w:rsid w:val="00BB559D"/>
    <w:rsid w:val="00BB5920"/>
    <w:rsid w:val="00BB5CA9"/>
    <w:rsid w:val="00BB69A8"/>
    <w:rsid w:val="00BB73E7"/>
    <w:rsid w:val="00BB7589"/>
    <w:rsid w:val="00BB78A3"/>
    <w:rsid w:val="00BB7FE9"/>
    <w:rsid w:val="00BC0899"/>
    <w:rsid w:val="00BC0D2B"/>
    <w:rsid w:val="00BC1040"/>
    <w:rsid w:val="00BC1430"/>
    <w:rsid w:val="00BC1B34"/>
    <w:rsid w:val="00BC1D1E"/>
    <w:rsid w:val="00BC2365"/>
    <w:rsid w:val="00BC2AF6"/>
    <w:rsid w:val="00BC30CA"/>
    <w:rsid w:val="00BC3163"/>
    <w:rsid w:val="00BC3167"/>
    <w:rsid w:val="00BC3573"/>
    <w:rsid w:val="00BC38FD"/>
    <w:rsid w:val="00BC4122"/>
    <w:rsid w:val="00BC4190"/>
    <w:rsid w:val="00BC4359"/>
    <w:rsid w:val="00BC43F6"/>
    <w:rsid w:val="00BC4696"/>
    <w:rsid w:val="00BC49FA"/>
    <w:rsid w:val="00BC5069"/>
    <w:rsid w:val="00BC51E5"/>
    <w:rsid w:val="00BC529C"/>
    <w:rsid w:val="00BC52E4"/>
    <w:rsid w:val="00BC542B"/>
    <w:rsid w:val="00BC5459"/>
    <w:rsid w:val="00BC5EC6"/>
    <w:rsid w:val="00BC63CB"/>
    <w:rsid w:val="00BC6B4B"/>
    <w:rsid w:val="00BC707D"/>
    <w:rsid w:val="00BC719F"/>
    <w:rsid w:val="00BC77DE"/>
    <w:rsid w:val="00BC79CA"/>
    <w:rsid w:val="00BC7A85"/>
    <w:rsid w:val="00BD03D0"/>
    <w:rsid w:val="00BD0477"/>
    <w:rsid w:val="00BD0F4A"/>
    <w:rsid w:val="00BD0FC6"/>
    <w:rsid w:val="00BD1011"/>
    <w:rsid w:val="00BD1631"/>
    <w:rsid w:val="00BD1741"/>
    <w:rsid w:val="00BD238C"/>
    <w:rsid w:val="00BD23D8"/>
    <w:rsid w:val="00BD27B0"/>
    <w:rsid w:val="00BD31D7"/>
    <w:rsid w:val="00BD3352"/>
    <w:rsid w:val="00BD35BB"/>
    <w:rsid w:val="00BD35FC"/>
    <w:rsid w:val="00BD3FED"/>
    <w:rsid w:val="00BD4005"/>
    <w:rsid w:val="00BD449E"/>
    <w:rsid w:val="00BD486F"/>
    <w:rsid w:val="00BD4C43"/>
    <w:rsid w:val="00BD4DCB"/>
    <w:rsid w:val="00BD535E"/>
    <w:rsid w:val="00BD5461"/>
    <w:rsid w:val="00BD5CD8"/>
    <w:rsid w:val="00BD67A3"/>
    <w:rsid w:val="00BD6BFD"/>
    <w:rsid w:val="00BD6D53"/>
    <w:rsid w:val="00BD73F3"/>
    <w:rsid w:val="00BD7D67"/>
    <w:rsid w:val="00BE044D"/>
    <w:rsid w:val="00BE0456"/>
    <w:rsid w:val="00BE09EF"/>
    <w:rsid w:val="00BE0A79"/>
    <w:rsid w:val="00BE0A81"/>
    <w:rsid w:val="00BE0B7E"/>
    <w:rsid w:val="00BE1104"/>
    <w:rsid w:val="00BE1356"/>
    <w:rsid w:val="00BE13D1"/>
    <w:rsid w:val="00BE1561"/>
    <w:rsid w:val="00BE1B31"/>
    <w:rsid w:val="00BE1BEE"/>
    <w:rsid w:val="00BE1F75"/>
    <w:rsid w:val="00BE1FA3"/>
    <w:rsid w:val="00BE25A8"/>
    <w:rsid w:val="00BE26BE"/>
    <w:rsid w:val="00BE2C92"/>
    <w:rsid w:val="00BE3208"/>
    <w:rsid w:val="00BE324E"/>
    <w:rsid w:val="00BE39B8"/>
    <w:rsid w:val="00BE3A0A"/>
    <w:rsid w:val="00BE3ED4"/>
    <w:rsid w:val="00BE440E"/>
    <w:rsid w:val="00BE4422"/>
    <w:rsid w:val="00BE44E2"/>
    <w:rsid w:val="00BE4DA5"/>
    <w:rsid w:val="00BE4EA2"/>
    <w:rsid w:val="00BE54AB"/>
    <w:rsid w:val="00BE57F6"/>
    <w:rsid w:val="00BE6327"/>
    <w:rsid w:val="00BE6838"/>
    <w:rsid w:val="00BE69B1"/>
    <w:rsid w:val="00BE6DB5"/>
    <w:rsid w:val="00BE758D"/>
    <w:rsid w:val="00BE7A27"/>
    <w:rsid w:val="00BF0A8F"/>
    <w:rsid w:val="00BF0EBA"/>
    <w:rsid w:val="00BF0EF3"/>
    <w:rsid w:val="00BF1755"/>
    <w:rsid w:val="00BF17CE"/>
    <w:rsid w:val="00BF2028"/>
    <w:rsid w:val="00BF2129"/>
    <w:rsid w:val="00BF26AE"/>
    <w:rsid w:val="00BF2F8A"/>
    <w:rsid w:val="00BF32FF"/>
    <w:rsid w:val="00BF33D1"/>
    <w:rsid w:val="00BF37FF"/>
    <w:rsid w:val="00BF39D2"/>
    <w:rsid w:val="00BF3CA9"/>
    <w:rsid w:val="00BF3D94"/>
    <w:rsid w:val="00BF403F"/>
    <w:rsid w:val="00BF4430"/>
    <w:rsid w:val="00BF45AA"/>
    <w:rsid w:val="00BF45F7"/>
    <w:rsid w:val="00BF4906"/>
    <w:rsid w:val="00BF4F11"/>
    <w:rsid w:val="00BF530E"/>
    <w:rsid w:val="00BF5557"/>
    <w:rsid w:val="00BF57F8"/>
    <w:rsid w:val="00BF59C8"/>
    <w:rsid w:val="00BF5EA5"/>
    <w:rsid w:val="00BF664E"/>
    <w:rsid w:val="00BF6A69"/>
    <w:rsid w:val="00BF6FF8"/>
    <w:rsid w:val="00BF7854"/>
    <w:rsid w:val="00BF791E"/>
    <w:rsid w:val="00BF7E9A"/>
    <w:rsid w:val="00C00056"/>
    <w:rsid w:val="00C00A70"/>
    <w:rsid w:val="00C00F49"/>
    <w:rsid w:val="00C0149F"/>
    <w:rsid w:val="00C016E8"/>
    <w:rsid w:val="00C018E0"/>
    <w:rsid w:val="00C019E8"/>
    <w:rsid w:val="00C01A4B"/>
    <w:rsid w:val="00C01E98"/>
    <w:rsid w:val="00C023DE"/>
    <w:rsid w:val="00C02567"/>
    <w:rsid w:val="00C02835"/>
    <w:rsid w:val="00C0333D"/>
    <w:rsid w:val="00C033FB"/>
    <w:rsid w:val="00C037DC"/>
    <w:rsid w:val="00C03C06"/>
    <w:rsid w:val="00C03C2C"/>
    <w:rsid w:val="00C03E07"/>
    <w:rsid w:val="00C0427C"/>
    <w:rsid w:val="00C04604"/>
    <w:rsid w:val="00C04A37"/>
    <w:rsid w:val="00C0500F"/>
    <w:rsid w:val="00C0521D"/>
    <w:rsid w:val="00C053BB"/>
    <w:rsid w:val="00C0541D"/>
    <w:rsid w:val="00C05481"/>
    <w:rsid w:val="00C054B4"/>
    <w:rsid w:val="00C05863"/>
    <w:rsid w:val="00C05948"/>
    <w:rsid w:val="00C05EA5"/>
    <w:rsid w:val="00C06512"/>
    <w:rsid w:val="00C067D4"/>
    <w:rsid w:val="00C068AA"/>
    <w:rsid w:val="00C07340"/>
    <w:rsid w:val="00C073C7"/>
    <w:rsid w:val="00C0749E"/>
    <w:rsid w:val="00C102A6"/>
    <w:rsid w:val="00C11182"/>
    <w:rsid w:val="00C112CA"/>
    <w:rsid w:val="00C11430"/>
    <w:rsid w:val="00C11884"/>
    <w:rsid w:val="00C11B2C"/>
    <w:rsid w:val="00C11E55"/>
    <w:rsid w:val="00C121D2"/>
    <w:rsid w:val="00C1244F"/>
    <w:rsid w:val="00C125B1"/>
    <w:rsid w:val="00C12D1E"/>
    <w:rsid w:val="00C13132"/>
    <w:rsid w:val="00C13584"/>
    <w:rsid w:val="00C140DA"/>
    <w:rsid w:val="00C14622"/>
    <w:rsid w:val="00C14735"/>
    <w:rsid w:val="00C14963"/>
    <w:rsid w:val="00C14E96"/>
    <w:rsid w:val="00C14F76"/>
    <w:rsid w:val="00C15A21"/>
    <w:rsid w:val="00C15C93"/>
    <w:rsid w:val="00C16414"/>
    <w:rsid w:val="00C16463"/>
    <w:rsid w:val="00C1653B"/>
    <w:rsid w:val="00C16746"/>
    <w:rsid w:val="00C167CF"/>
    <w:rsid w:val="00C16878"/>
    <w:rsid w:val="00C16C9F"/>
    <w:rsid w:val="00C17416"/>
    <w:rsid w:val="00C175EB"/>
    <w:rsid w:val="00C176D4"/>
    <w:rsid w:val="00C205C8"/>
    <w:rsid w:val="00C205D5"/>
    <w:rsid w:val="00C20630"/>
    <w:rsid w:val="00C20654"/>
    <w:rsid w:val="00C21032"/>
    <w:rsid w:val="00C2105F"/>
    <w:rsid w:val="00C2176F"/>
    <w:rsid w:val="00C2184E"/>
    <w:rsid w:val="00C222A5"/>
    <w:rsid w:val="00C222F8"/>
    <w:rsid w:val="00C2288A"/>
    <w:rsid w:val="00C22FEA"/>
    <w:rsid w:val="00C2301A"/>
    <w:rsid w:val="00C23303"/>
    <w:rsid w:val="00C2355D"/>
    <w:rsid w:val="00C236DD"/>
    <w:rsid w:val="00C23875"/>
    <w:rsid w:val="00C23AF6"/>
    <w:rsid w:val="00C23B8F"/>
    <w:rsid w:val="00C241A4"/>
    <w:rsid w:val="00C24575"/>
    <w:rsid w:val="00C24590"/>
    <w:rsid w:val="00C247F9"/>
    <w:rsid w:val="00C24D26"/>
    <w:rsid w:val="00C25381"/>
    <w:rsid w:val="00C2539A"/>
    <w:rsid w:val="00C25426"/>
    <w:rsid w:val="00C25C49"/>
    <w:rsid w:val="00C25F43"/>
    <w:rsid w:val="00C25FC3"/>
    <w:rsid w:val="00C260CA"/>
    <w:rsid w:val="00C260FE"/>
    <w:rsid w:val="00C26453"/>
    <w:rsid w:val="00C2648F"/>
    <w:rsid w:val="00C268CA"/>
    <w:rsid w:val="00C26A2C"/>
    <w:rsid w:val="00C26E9F"/>
    <w:rsid w:val="00C27598"/>
    <w:rsid w:val="00C27C3D"/>
    <w:rsid w:val="00C27EED"/>
    <w:rsid w:val="00C300D8"/>
    <w:rsid w:val="00C30729"/>
    <w:rsid w:val="00C31152"/>
    <w:rsid w:val="00C3137E"/>
    <w:rsid w:val="00C31607"/>
    <w:rsid w:val="00C31640"/>
    <w:rsid w:val="00C32211"/>
    <w:rsid w:val="00C32E0F"/>
    <w:rsid w:val="00C32EF0"/>
    <w:rsid w:val="00C3353C"/>
    <w:rsid w:val="00C33964"/>
    <w:rsid w:val="00C34234"/>
    <w:rsid w:val="00C343BD"/>
    <w:rsid w:val="00C34C9F"/>
    <w:rsid w:val="00C34E36"/>
    <w:rsid w:val="00C34EEB"/>
    <w:rsid w:val="00C352D8"/>
    <w:rsid w:val="00C3530E"/>
    <w:rsid w:val="00C3571F"/>
    <w:rsid w:val="00C35A4C"/>
    <w:rsid w:val="00C35E7E"/>
    <w:rsid w:val="00C360F1"/>
    <w:rsid w:val="00C3645B"/>
    <w:rsid w:val="00C36CAD"/>
    <w:rsid w:val="00C36D2F"/>
    <w:rsid w:val="00C36F17"/>
    <w:rsid w:val="00C37262"/>
    <w:rsid w:val="00C37A61"/>
    <w:rsid w:val="00C37F78"/>
    <w:rsid w:val="00C40638"/>
    <w:rsid w:val="00C408BE"/>
    <w:rsid w:val="00C408C3"/>
    <w:rsid w:val="00C420F3"/>
    <w:rsid w:val="00C4215C"/>
    <w:rsid w:val="00C421A4"/>
    <w:rsid w:val="00C42488"/>
    <w:rsid w:val="00C42BD8"/>
    <w:rsid w:val="00C42DAD"/>
    <w:rsid w:val="00C43201"/>
    <w:rsid w:val="00C43A26"/>
    <w:rsid w:val="00C43F47"/>
    <w:rsid w:val="00C4463D"/>
    <w:rsid w:val="00C44710"/>
    <w:rsid w:val="00C449E4"/>
    <w:rsid w:val="00C44AEA"/>
    <w:rsid w:val="00C44EFB"/>
    <w:rsid w:val="00C455CC"/>
    <w:rsid w:val="00C458AA"/>
    <w:rsid w:val="00C45C87"/>
    <w:rsid w:val="00C45E7A"/>
    <w:rsid w:val="00C4669D"/>
    <w:rsid w:val="00C4675C"/>
    <w:rsid w:val="00C467D2"/>
    <w:rsid w:val="00C46B31"/>
    <w:rsid w:val="00C46DE1"/>
    <w:rsid w:val="00C4758C"/>
    <w:rsid w:val="00C47924"/>
    <w:rsid w:val="00C47DAC"/>
    <w:rsid w:val="00C50335"/>
    <w:rsid w:val="00C5065F"/>
    <w:rsid w:val="00C508A1"/>
    <w:rsid w:val="00C510DE"/>
    <w:rsid w:val="00C513DC"/>
    <w:rsid w:val="00C51F1E"/>
    <w:rsid w:val="00C52A16"/>
    <w:rsid w:val="00C52A7D"/>
    <w:rsid w:val="00C5329E"/>
    <w:rsid w:val="00C532FC"/>
    <w:rsid w:val="00C535A8"/>
    <w:rsid w:val="00C5392B"/>
    <w:rsid w:val="00C53970"/>
    <w:rsid w:val="00C53CFD"/>
    <w:rsid w:val="00C53F30"/>
    <w:rsid w:val="00C5436D"/>
    <w:rsid w:val="00C54713"/>
    <w:rsid w:val="00C54BDC"/>
    <w:rsid w:val="00C55157"/>
    <w:rsid w:val="00C551A5"/>
    <w:rsid w:val="00C5522C"/>
    <w:rsid w:val="00C55254"/>
    <w:rsid w:val="00C55266"/>
    <w:rsid w:val="00C5669C"/>
    <w:rsid w:val="00C56EA8"/>
    <w:rsid w:val="00C56EB5"/>
    <w:rsid w:val="00C56FA7"/>
    <w:rsid w:val="00C57282"/>
    <w:rsid w:val="00C57AC0"/>
    <w:rsid w:val="00C57AC3"/>
    <w:rsid w:val="00C57AF6"/>
    <w:rsid w:val="00C6002F"/>
    <w:rsid w:val="00C605E2"/>
    <w:rsid w:val="00C60A3C"/>
    <w:rsid w:val="00C60A8B"/>
    <w:rsid w:val="00C60CE4"/>
    <w:rsid w:val="00C6134E"/>
    <w:rsid w:val="00C61901"/>
    <w:rsid w:val="00C61E61"/>
    <w:rsid w:val="00C62333"/>
    <w:rsid w:val="00C62EE2"/>
    <w:rsid w:val="00C630DC"/>
    <w:rsid w:val="00C63289"/>
    <w:rsid w:val="00C6370D"/>
    <w:rsid w:val="00C6381A"/>
    <w:rsid w:val="00C63CAC"/>
    <w:rsid w:val="00C63EA7"/>
    <w:rsid w:val="00C63F36"/>
    <w:rsid w:val="00C64514"/>
    <w:rsid w:val="00C648FA"/>
    <w:rsid w:val="00C64D83"/>
    <w:rsid w:val="00C64D8F"/>
    <w:rsid w:val="00C64E18"/>
    <w:rsid w:val="00C651CD"/>
    <w:rsid w:val="00C6544B"/>
    <w:rsid w:val="00C654F2"/>
    <w:rsid w:val="00C6560C"/>
    <w:rsid w:val="00C65636"/>
    <w:rsid w:val="00C657E8"/>
    <w:rsid w:val="00C65B28"/>
    <w:rsid w:val="00C65B4A"/>
    <w:rsid w:val="00C65D3C"/>
    <w:rsid w:val="00C65E94"/>
    <w:rsid w:val="00C65FD6"/>
    <w:rsid w:val="00C65FE7"/>
    <w:rsid w:val="00C66434"/>
    <w:rsid w:val="00C66C03"/>
    <w:rsid w:val="00C676C0"/>
    <w:rsid w:val="00C67FB2"/>
    <w:rsid w:val="00C70233"/>
    <w:rsid w:val="00C7024E"/>
    <w:rsid w:val="00C70635"/>
    <w:rsid w:val="00C71214"/>
    <w:rsid w:val="00C71462"/>
    <w:rsid w:val="00C7206D"/>
    <w:rsid w:val="00C73430"/>
    <w:rsid w:val="00C73F59"/>
    <w:rsid w:val="00C74157"/>
    <w:rsid w:val="00C7433C"/>
    <w:rsid w:val="00C74406"/>
    <w:rsid w:val="00C74A40"/>
    <w:rsid w:val="00C74D25"/>
    <w:rsid w:val="00C74D91"/>
    <w:rsid w:val="00C752EC"/>
    <w:rsid w:val="00C75551"/>
    <w:rsid w:val="00C76053"/>
    <w:rsid w:val="00C76992"/>
    <w:rsid w:val="00C76A0C"/>
    <w:rsid w:val="00C76DE3"/>
    <w:rsid w:val="00C77842"/>
    <w:rsid w:val="00C8013A"/>
    <w:rsid w:val="00C80444"/>
    <w:rsid w:val="00C80555"/>
    <w:rsid w:val="00C80641"/>
    <w:rsid w:val="00C806C5"/>
    <w:rsid w:val="00C80C49"/>
    <w:rsid w:val="00C80FD9"/>
    <w:rsid w:val="00C811A8"/>
    <w:rsid w:val="00C817D9"/>
    <w:rsid w:val="00C81D9B"/>
    <w:rsid w:val="00C820D3"/>
    <w:rsid w:val="00C821C8"/>
    <w:rsid w:val="00C8247F"/>
    <w:rsid w:val="00C82875"/>
    <w:rsid w:val="00C82CF2"/>
    <w:rsid w:val="00C83447"/>
    <w:rsid w:val="00C8358A"/>
    <w:rsid w:val="00C84062"/>
    <w:rsid w:val="00C84164"/>
    <w:rsid w:val="00C84285"/>
    <w:rsid w:val="00C842E9"/>
    <w:rsid w:val="00C850EF"/>
    <w:rsid w:val="00C850FB"/>
    <w:rsid w:val="00C851C4"/>
    <w:rsid w:val="00C85A0F"/>
    <w:rsid w:val="00C85A5E"/>
    <w:rsid w:val="00C85BE7"/>
    <w:rsid w:val="00C85CFE"/>
    <w:rsid w:val="00C862DB"/>
    <w:rsid w:val="00C86AAD"/>
    <w:rsid w:val="00C8749F"/>
    <w:rsid w:val="00C877DD"/>
    <w:rsid w:val="00C87958"/>
    <w:rsid w:val="00C87DA1"/>
    <w:rsid w:val="00C87DE3"/>
    <w:rsid w:val="00C87E87"/>
    <w:rsid w:val="00C9093A"/>
    <w:rsid w:val="00C90D55"/>
    <w:rsid w:val="00C90E2F"/>
    <w:rsid w:val="00C911B8"/>
    <w:rsid w:val="00C91508"/>
    <w:rsid w:val="00C917C1"/>
    <w:rsid w:val="00C919D6"/>
    <w:rsid w:val="00C91C15"/>
    <w:rsid w:val="00C91FA6"/>
    <w:rsid w:val="00C92299"/>
    <w:rsid w:val="00C924C5"/>
    <w:rsid w:val="00C92896"/>
    <w:rsid w:val="00C92D4A"/>
    <w:rsid w:val="00C93118"/>
    <w:rsid w:val="00C936AB"/>
    <w:rsid w:val="00C93A20"/>
    <w:rsid w:val="00C93B94"/>
    <w:rsid w:val="00C94086"/>
    <w:rsid w:val="00C94573"/>
    <w:rsid w:val="00C94C9C"/>
    <w:rsid w:val="00C94DA1"/>
    <w:rsid w:val="00C956C7"/>
    <w:rsid w:val="00C958D8"/>
    <w:rsid w:val="00C95F7A"/>
    <w:rsid w:val="00C9616A"/>
    <w:rsid w:val="00C966FC"/>
    <w:rsid w:val="00C968FA"/>
    <w:rsid w:val="00C96A65"/>
    <w:rsid w:val="00C96BFB"/>
    <w:rsid w:val="00C9709D"/>
    <w:rsid w:val="00C97475"/>
    <w:rsid w:val="00C977F9"/>
    <w:rsid w:val="00C97C90"/>
    <w:rsid w:val="00C97D6E"/>
    <w:rsid w:val="00C97FFC"/>
    <w:rsid w:val="00CA0774"/>
    <w:rsid w:val="00CA0BC6"/>
    <w:rsid w:val="00CA103E"/>
    <w:rsid w:val="00CA1E71"/>
    <w:rsid w:val="00CA2315"/>
    <w:rsid w:val="00CA239D"/>
    <w:rsid w:val="00CA24EF"/>
    <w:rsid w:val="00CA24F4"/>
    <w:rsid w:val="00CA2705"/>
    <w:rsid w:val="00CA2768"/>
    <w:rsid w:val="00CA2D2C"/>
    <w:rsid w:val="00CA31C7"/>
    <w:rsid w:val="00CA3240"/>
    <w:rsid w:val="00CA3787"/>
    <w:rsid w:val="00CA37F9"/>
    <w:rsid w:val="00CA3933"/>
    <w:rsid w:val="00CA3B13"/>
    <w:rsid w:val="00CA3FA4"/>
    <w:rsid w:val="00CA43BC"/>
    <w:rsid w:val="00CA459A"/>
    <w:rsid w:val="00CA468C"/>
    <w:rsid w:val="00CA4FC5"/>
    <w:rsid w:val="00CA5403"/>
    <w:rsid w:val="00CA5787"/>
    <w:rsid w:val="00CA5D15"/>
    <w:rsid w:val="00CA637A"/>
    <w:rsid w:val="00CA64DB"/>
    <w:rsid w:val="00CA666E"/>
    <w:rsid w:val="00CA68A3"/>
    <w:rsid w:val="00CA6B34"/>
    <w:rsid w:val="00CA6BFB"/>
    <w:rsid w:val="00CA6CA1"/>
    <w:rsid w:val="00CA7C4D"/>
    <w:rsid w:val="00CA7F8C"/>
    <w:rsid w:val="00CB00D4"/>
    <w:rsid w:val="00CB0718"/>
    <w:rsid w:val="00CB0C37"/>
    <w:rsid w:val="00CB0C40"/>
    <w:rsid w:val="00CB0DA2"/>
    <w:rsid w:val="00CB1355"/>
    <w:rsid w:val="00CB1424"/>
    <w:rsid w:val="00CB1612"/>
    <w:rsid w:val="00CB1936"/>
    <w:rsid w:val="00CB2148"/>
    <w:rsid w:val="00CB2659"/>
    <w:rsid w:val="00CB29A3"/>
    <w:rsid w:val="00CB2BFF"/>
    <w:rsid w:val="00CB2DCE"/>
    <w:rsid w:val="00CB34BC"/>
    <w:rsid w:val="00CB34E2"/>
    <w:rsid w:val="00CB3AED"/>
    <w:rsid w:val="00CB3DE3"/>
    <w:rsid w:val="00CB429D"/>
    <w:rsid w:val="00CB4712"/>
    <w:rsid w:val="00CB484C"/>
    <w:rsid w:val="00CB4D6E"/>
    <w:rsid w:val="00CB4DA7"/>
    <w:rsid w:val="00CB50EF"/>
    <w:rsid w:val="00CB5423"/>
    <w:rsid w:val="00CB5455"/>
    <w:rsid w:val="00CB57FF"/>
    <w:rsid w:val="00CB5BCA"/>
    <w:rsid w:val="00CB6317"/>
    <w:rsid w:val="00CB68DD"/>
    <w:rsid w:val="00CB6B50"/>
    <w:rsid w:val="00CB6D15"/>
    <w:rsid w:val="00CB6F71"/>
    <w:rsid w:val="00CB72C9"/>
    <w:rsid w:val="00CB7341"/>
    <w:rsid w:val="00CB7AD9"/>
    <w:rsid w:val="00CC021D"/>
    <w:rsid w:val="00CC030A"/>
    <w:rsid w:val="00CC059D"/>
    <w:rsid w:val="00CC0A43"/>
    <w:rsid w:val="00CC1860"/>
    <w:rsid w:val="00CC1A35"/>
    <w:rsid w:val="00CC1CAF"/>
    <w:rsid w:val="00CC20DE"/>
    <w:rsid w:val="00CC355A"/>
    <w:rsid w:val="00CC3AE0"/>
    <w:rsid w:val="00CC3CD3"/>
    <w:rsid w:val="00CC40D1"/>
    <w:rsid w:val="00CC479B"/>
    <w:rsid w:val="00CC47E6"/>
    <w:rsid w:val="00CC49B2"/>
    <w:rsid w:val="00CC4AF8"/>
    <w:rsid w:val="00CC4D14"/>
    <w:rsid w:val="00CC4F24"/>
    <w:rsid w:val="00CC5029"/>
    <w:rsid w:val="00CC51F6"/>
    <w:rsid w:val="00CC553A"/>
    <w:rsid w:val="00CC59F8"/>
    <w:rsid w:val="00CC5E86"/>
    <w:rsid w:val="00CC5EDD"/>
    <w:rsid w:val="00CC603A"/>
    <w:rsid w:val="00CC65E5"/>
    <w:rsid w:val="00CC66BB"/>
    <w:rsid w:val="00CC66C2"/>
    <w:rsid w:val="00CC68C3"/>
    <w:rsid w:val="00CC6CEF"/>
    <w:rsid w:val="00CC6D0F"/>
    <w:rsid w:val="00CD072F"/>
    <w:rsid w:val="00CD0988"/>
    <w:rsid w:val="00CD0EE6"/>
    <w:rsid w:val="00CD0F71"/>
    <w:rsid w:val="00CD2887"/>
    <w:rsid w:val="00CD28A2"/>
    <w:rsid w:val="00CD2B19"/>
    <w:rsid w:val="00CD2F6C"/>
    <w:rsid w:val="00CD2F9C"/>
    <w:rsid w:val="00CD3028"/>
    <w:rsid w:val="00CD349A"/>
    <w:rsid w:val="00CD3748"/>
    <w:rsid w:val="00CD374C"/>
    <w:rsid w:val="00CD3D5D"/>
    <w:rsid w:val="00CD3D61"/>
    <w:rsid w:val="00CD4198"/>
    <w:rsid w:val="00CD43DD"/>
    <w:rsid w:val="00CD4505"/>
    <w:rsid w:val="00CD4FA0"/>
    <w:rsid w:val="00CD4FA3"/>
    <w:rsid w:val="00CD56F0"/>
    <w:rsid w:val="00CD578B"/>
    <w:rsid w:val="00CD5802"/>
    <w:rsid w:val="00CD5CEF"/>
    <w:rsid w:val="00CD5F1C"/>
    <w:rsid w:val="00CD6694"/>
    <w:rsid w:val="00CD66BB"/>
    <w:rsid w:val="00CD6ACF"/>
    <w:rsid w:val="00CD6E63"/>
    <w:rsid w:val="00CD726C"/>
    <w:rsid w:val="00CD7584"/>
    <w:rsid w:val="00CD7E04"/>
    <w:rsid w:val="00CE0A8F"/>
    <w:rsid w:val="00CE0D89"/>
    <w:rsid w:val="00CE0F6F"/>
    <w:rsid w:val="00CE157B"/>
    <w:rsid w:val="00CE15AE"/>
    <w:rsid w:val="00CE184D"/>
    <w:rsid w:val="00CE1973"/>
    <w:rsid w:val="00CE1AA5"/>
    <w:rsid w:val="00CE1BAE"/>
    <w:rsid w:val="00CE1BDB"/>
    <w:rsid w:val="00CE1D4A"/>
    <w:rsid w:val="00CE1D82"/>
    <w:rsid w:val="00CE20A7"/>
    <w:rsid w:val="00CE252C"/>
    <w:rsid w:val="00CE29A8"/>
    <w:rsid w:val="00CE3503"/>
    <w:rsid w:val="00CE3605"/>
    <w:rsid w:val="00CE4120"/>
    <w:rsid w:val="00CE46D0"/>
    <w:rsid w:val="00CE4BD8"/>
    <w:rsid w:val="00CE4C68"/>
    <w:rsid w:val="00CE4D62"/>
    <w:rsid w:val="00CE4D64"/>
    <w:rsid w:val="00CE5406"/>
    <w:rsid w:val="00CE571E"/>
    <w:rsid w:val="00CE5E78"/>
    <w:rsid w:val="00CE6372"/>
    <w:rsid w:val="00CE6751"/>
    <w:rsid w:val="00CE6772"/>
    <w:rsid w:val="00CE67EB"/>
    <w:rsid w:val="00CE6EF7"/>
    <w:rsid w:val="00CE7927"/>
    <w:rsid w:val="00CE792E"/>
    <w:rsid w:val="00CE7BED"/>
    <w:rsid w:val="00CE7D26"/>
    <w:rsid w:val="00CE7FBC"/>
    <w:rsid w:val="00CF0975"/>
    <w:rsid w:val="00CF0982"/>
    <w:rsid w:val="00CF0A92"/>
    <w:rsid w:val="00CF121F"/>
    <w:rsid w:val="00CF24CD"/>
    <w:rsid w:val="00CF2A47"/>
    <w:rsid w:val="00CF2A6A"/>
    <w:rsid w:val="00CF2B54"/>
    <w:rsid w:val="00CF2D19"/>
    <w:rsid w:val="00CF32CA"/>
    <w:rsid w:val="00CF3945"/>
    <w:rsid w:val="00CF3A9C"/>
    <w:rsid w:val="00CF3BE2"/>
    <w:rsid w:val="00CF3BE7"/>
    <w:rsid w:val="00CF3F5D"/>
    <w:rsid w:val="00CF414C"/>
    <w:rsid w:val="00CF4E3B"/>
    <w:rsid w:val="00CF4E67"/>
    <w:rsid w:val="00CF5678"/>
    <w:rsid w:val="00CF593D"/>
    <w:rsid w:val="00CF5C7C"/>
    <w:rsid w:val="00CF5D65"/>
    <w:rsid w:val="00CF66FC"/>
    <w:rsid w:val="00CF6D43"/>
    <w:rsid w:val="00CF6FBD"/>
    <w:rsid w:val="00CF7300"/>
    <w:rsid w:val="00CF7531"/>
    <w:rsid w:val="00CF7C81"/>
    <w:rsid w:val="00D00250"/>
    <w:rsid w:val="00D00E25"/>
    <w:rsid w:val="00D010E5"/>
    <w:rsid w:val="00D0114C"/>
    <w:rsid w:val="00D0124F"/>
    <w:rsid w:val="00D01A9E"/>
    <w:rsid w:val="00D01C6A"/>
    <w:rsid w:val="00D01E18"/>
    <w:rsid w:val="00D01F80"/>
    <w:rsid w:val="00D01FC9"/>
    <w:rsid w:val="00D020A3"/>
    <w:rsid w:val="00D0266C"/>
    <w:rsid w:val="00D02891"/>
    <w:rsid w:val="00D02A07"/>
    <w:rsid w:val="00D02E81"/>
    <w:rsid w:val="00D03107"/>
    <w:rsid w:val="00D03354"/>
    <w:rsid w:val="00D039A2"/>
    <w:rsid w:val="00D039F3"/>
    <w:rsid w:val="00D042FA"/>
    <w:rsid w:val="00D043AB"/>
    <w:rsid w:val="00D04CC7"/>
    <w:rsid w:val="00D04E68"/>
    <w:rsid w:val="00D05884"/>
    <w:rsid w:val="00D05D9B"/>
    <w:rsid w:val="00D06290"/>
    <w:rsid w:val="00D063E2"/>
    <w:rsid w:val="00D06680"/>
    <w:rsid w:val="00D06B65"/>
    <w:rsid w:val="00D06E65"/>
    <w:rsid w:val="00D078BB"/>
    <w:rsid w:val="00D104F5"/>
    <w:rsid w:val="00D10B28"/>
    <w:rsid w:val="00D11561"/>
    <w:rsid w:val="00D11C21"/>
    <w:rsid w:val="00D11EA5"/>
    <w:rsid w:val="00D12142"/>
    <w:rsid w:val="00D127A2"/>
    <w:rsid w:val="00D1295F"/>
    <w:rsid w:val="00D12B76"/>
    <w:rsid w:val="00D133C8"/>
    <w:rsid w:val="00D138BA"/>
    <w:rsid w:val="00D13AFA"/>
    <w:rsid w:val="00D13B1E"/>
    <w:rsid w:val="00D13CFC"/>
    <w:rsid w:val="00D13DE9"/>
    <w:rsid w:val="00D14583"/>
    <w:rsid w:val="00D1489C"/>
    <w:rsid w:val="00D148A1"/>
    <w:rsid w:val="00D14B88"/>
    <w:rsid w:val="00D14E52"/>
    <w:rsid w:val="00D15061"/>
    <w:rsid w:val="00D155E4"/>
    <w:rsid w:val="00D158EA"/>
    <w:rsid w:val="00D15986"/>
    <w:rsid w:val="00D16113"/>
    <w:rsid w:val="00D16568"/>
    <w:rsid w:val="00D16616"/>
    <w:rsid w:val="00D169C1"/>
    <w:rsid w:val="00D16BC8"/>
    <w:rsid w:val="00D16C5E"/>
    <w:rsid w:val="00D16ED3"/>
    <w:rsid w:val="00D1759B"/>
    <w:rsid w:val="00D17D56"/>
    <w:rsid w:val="00D17EDA"/>
    <w:rsid w:val="00D17F94"/>
    <w:rsid w:val="00D17FAC"/>
    <w:rsid w:val="00D20C2E"/>
    <w:rsid w:val="00D20C90"/>
    <w:rsid w:val="00D21348"/>
    <w:rsid w:val="00D21CEB"/>
    <w:rsid w:val="00D2211D"/>
    <w:rsid w:val="00D222E2"/>
    <w:rsid w:val="00D22316"/>
    <w:rsid w:val="00D22390"/>
    <w:rsid w:val="00D224FE"/>
    <w:rsid w:val="00D22762"/>
    <w:rsid w:val="00D228D0"/>
    <w:rsid w:val="00D2307C"/>
    <w:rsid w:val="00D23618"/>
    <w:rsid w:val="00D23827"/>
    <w:rsid w:val="00D2385F"/>
    <w:rsid w:val="00D23961"/>
    <w:rsid w:val="00D23E55"/>
    <w:rsid w:val="00D23FC8"/>
    <w:rsid w:val="00D24026"/>
    <w:rsid w:val="00D2407E"/>
    <w:rsid w:val="00D24207"/>
    <w:rsid w:val="00D24244"/>
    <w:rsid w:val="00D24E38"/>
    <w:rsid w:val="00D24E4C"/>
    <w:rsid w:val="00D24F4E"/>
    <w:rsid w:val="00D24FD4"/>
    <w:rsid w:val="00D251F2"/>
    <w:rsid w:val="00D25271"/>
    <w:rsid w:val="00D25590"/>
    <w:rsid w:val="00D25656"/>
    <w:rsid w:val="00D261E7"/>
    <w:rsid w:val="00D26473"/>
    <w:rsid w:val="00D2652F"/>
    <w:rsid w:val="00D26F57"/>
    <w:rsid w:val="00D2703E"/>
    <w:rsid w:val="00D270D1"/>
    <w:rsid w:val="00D27267"/>
    <w:rsid w:val="00D273CA"/>
    <w:rsid w:val="00D27D26"/>
    <w:rsid w:val="00D30AF7"/>
    <w:rsid w:val="00D30BEB"/>
    <w:rsid w:val="00D312E8"/>
    <w:rsid w:val="00D313EA"/>
    <w:rsid w:val="00D31460"/>
    <w:rsid w:val="00D31A5C"/>
    <w:rsid w:val="00D31A66"/>
    <w:rsid w:val="00D32470"/>
    <w:rsid w:val="00D328E0"/>
    <w:rsid w:val="00D329FF"/>
    <w:rsid w:val="00D32CD0"/>
    <w:rsid w:val="00D33168"/>
    <w:rsid w:val="00D331E9"/>
    <w:rsid w:val="00D33303"/>
    <w:rsid w:val="00D33673"/>
    <w:rsid w:val="00D3390F"/>
    <w:rsid w:val="00D33981"/>
    <w:rsid w:val="00D35006"/>
    <w:rsid w:val="00D35571"/>
    <w:rsid w:val="00D3581C"/>
    <w:rsid w:val="00D35F84"/>
    <w:rsid w:val="00D365E6"/>
    <w:rsid w:val="00D365E7"/>
    <w:rsid w:val="00D36CD0"/>
    <w:rsid w:val="00D3722F"/>
    <w:rsid w:val="00D372A2"/>
    <w:rsid w:val="00D37C74"/>
    <w:rsid w:val="00D401A6"/>
    <w:rsid w:val="00D4056F"/>
    <w:rsid w:val="00D40D99"/>
    <w:rsid w:val="00D41451"/>
    <w:rsid w:val="00D4160D"/>
    <w:rsid w:val="00D417AA"/>
    <w:rsid w:val="00D4229C"/>
    <w:rsid w:val="00D423C4"/>
    <w:rsid w:val="00D432F0"/>
    <w:rsid w:val="00D43448"/>
    <w:rsid w:val="00D43609"/>
    <w:rsid w:val="00D44189"/>
    <w:rsid w:val="00D4461D"/>
    <w:rsid w:val="00D446E0"/>
    <w:rsid w:val="00D4512B"/>
    <w:rsid w:val="00D4545F"/>
    <w:rsid w:val="00D454D8"/>
    <w:rsid w:val="00D4568F"/>
    <w:rsid w:val="00D45B78"/>
    <w:rsid w:val="00D45C52"/>
    <w:rsid w:val="00D45C92"/>
    <w:rsid w:val="00D460BB"/>
    <w:rsid w:val="00D46497"/>
    <w:rsid w:val="00D466F1"/>
    <w:rsid w:val="00D46E88"/>
    <w:rsid w:val="00D47194"/>
    <w:rsid w:val="00D4745B"/>
    <w:rsid w:val="00D474AA"/>
    <w:rsid w:val="00D477F6"/>
    <w:rsid w:val="00D47BE2"/>
    <w:rsid w:val="00D47F6F"/>
    <w:rsid w:val="00D50193"/>
    <w:rsid w:val="00D50620"/>
    <w:rsid w:val="00D50800"/>
    <w:rsid w:val="00D50935"/>
    <w:rsid w:val="00D50B5D"/>
    <w:rsid w:val="00D50F63"/>
    <w:rsid w:val="00D510B1"/>
    <w:rsid w:val="00D517B2"/>
    <w:rsid w:val="00D51A86"/>
    <w:rsid w:val="00D51BAD"/>
    <w:rsid w:val="00D52BB0"/>
    <w:rsid w:val="00D53069"/>
    <w:rsid w:val="00D53078"/>
    <w:rsid w:val="00D53151"/>
    <w:rsid w:val="00D53279"/>
    <w:rsid w:val="00D53752"/>
    <w:rsid w:val="00D53C9B"/>
    <w:rsid w:val="00D53E61"/>
    <w:rsid w:val="00D5421B"/>
    <w:rsid w:val="00D546E9"/>
    <w:rsid w:val="00D54B05"/>
    <w:rsid w:val="00D55356"/>
    <w:rsid w:val="00D55362"/>
    <w:rsid w:val="00D557F1"/>
    <w:rsid w:val="00D55A75"/>
    <w:rsid w:val="00D55A82"/>
    <w:rsid w:val="00D5618E"/>
    <w:rsid w:val="00D5663F"/>
    <w:rsid w:val="00D56989"/>
    <w:rsid w:val="00D56B9B"/>
    <w:rsid w:val="00D56F89"/>
    <w:rsid w:val="00D5740A"/>
    <w:rsid w:val="00D574DC"/>
    <w:rsid w:val="00D57FD0"/>
    <w:rsid w:val="00D601D9"/>
    <w:rsid w:val="00D602AF"/>
    <w:rsid w:val="00D6064F"/>
    <w:rsid w:val="00D606BB"/>
    <w:rsid w:val="00D60770"/>
    <w:rsid w:val="00D60B5C"/>
    <w:rsid w:val="00D60D26"/>
    <w:rsid w:val="00D616E8"/>
    <w:rsid w:val="00D6179A"/>
    <w:rsid w:val="00D618B8"/>
    <w:rsid w:val="00D619B9"/>
    <w:rsid w:val="00D6206B"/>
    <w:rsid w:val="00D62829"/>
    <w:rsid w:val="00D6293E"/>
    <w:rsid w:val="00D62984"/>
    <w:rsid w:val="00D62B47"/>
    <w:rsid w:val="00D63118"/>
    <w:rsid w:val="00D63379"/>
    <w:rsid w:val="00D639AF"/>
    <w:rsid w:val="00D63C9F"/>
    <w:rsid w:val="00D63ED0"/>
    <w:rsid w:val="00D6414B"/>
    <w:rsid w:val="00D64154"/>
    <w:rsid w:val="00D6427C"/>
    <w:rsid w:val="00D642A1"/>
    <w:rsid w:val="00D64774"/>
    <w:rsid w:val="00D649C3"/>
    <w:rsid w:val="00D64C35"/>
    <w:rsid w:val="00D64CF9"/>
    <w:rsid w:val="00D651F6"/>
    <w:rsid w:val="00D66955"/>
    <w:rsid w:val="00D66D18"/>
    <w:rsid w:val="00D67D13"/>
    <w:rsid w:val="00D67F65"/>
    <w:rsid w:val="00D70502"/>
    <w:rsid w:val="00D711BA"/>
    <w:rsid w:val="00D7145D"/>
    <w:rsid w:val="00D714F1"/>
    <w:rsid w:val="00D71E05"/>
    <w:rsid w:val="00D72288"/>
    <w:rsid w:val="00D72A03"/>
    <w:rsid w:val="00D72B87"/>
    <w:rsid w:val="00D72B96"/>
    <w:rsid w:val="00D7301C"/>
    <w:rsid w:val="00D730A0"/>
    <w:rsid w:val="00D7322A"/>
    <w:rsid w:val="00D733DF"/>
    <w:rsid w:val="00D7353A"/>
    <w:rsid w:val="00D73C43"/>
    <w:rsid w:val="00D74622"/>
    <w:rsid w:val="00D7472F"/>
    <w:rsid w:val="00D7487E"/>
    <w:rsid w:val="00D75785"/>
    <w:rsid w:val="00D75CDD"/>
    <w:rsid w:val="00D7624A"/>
    <w:rsid w:val="00D762CF"/>
    <w:rsid w:val="00D76353"/>
    <w:rsid w:val="00D76F76"/>
    <w:rsid w:val="00D7702A"/>
    <w:rsid w:val="00D773F2"/>
    <w:rsid w:val="00D7799E"/>
    <w:rsid w:val="00D77FDD"/>
    <w:rsid w:val="00D8030A"/>
    <w:rsid w:val="00D80535"/>
    <w:rsid w:val="00D80DAC"/>
    <w:rsid w:val="00D81241"/>
    <w:rsid w:val="00D8157B"/>
    <w:rsid w:val="00D816BE"/>
    <w:rsid w:val="00D81799"/>
    <w:rsid w:val="00D81DE8"/>
    <w:rsid w:val="00D822BA"/>
    <w:rsid w:val="00D824B1"/>
    <w:rsid w:val="00D82627"/>
    <w:rsid w:val="00D82939"/>
    <w:rsid w:val="00D82B63"/>
    <w:rsid w:val="00D837FC"/>
    <w:rsid w:val="00D83CC9"/>
    <w:rsid w:val="00D8467C"/>
    <w:rsid w:val="00D84FB8"/>
    <w:rsid w:val="00D852E8"/>
    <w:rsid w:val="00D85827"/>
    <w:rsid w:val="00D859E7"/>
    <w:rsid w:val="00D86055"/>
    <w:rsid w:val="00D86113"/>
    <w:rsid w:val="00D8679F"/>
    <w:rsid w:val="00D8680E"/>
    <w:rsid w:val="00D86989"/>
    <w:rsid w:val="00D86B8A"/>
    <w:rsid w:val="00D86BC7"/>
    <w:rsid w:val="00D87257"/>
    <w:rsid w:val="00D903F8"/>
    <w:rsid w:val="00D90446"/>
    <w:rsid w:val="00D90788"/>
    <w:rsid w:val="00D90D7E"/>
    <w:rsid w:val="00D90ED8"/>
    <w:rsid w:val="00D91404"/>
    <w:rsid w:val="00D91977"/>
    <w:rsid w:val="00D921CD"/>
    <w:rsid w:val="00D9280B"/>
    <w:rsid w:val="00D92E6F"/>
    <w:rsid w:val="00D932BE"/>
    <w:rsid w:val="00D93D8B"/>
    <w:rsid w:val="00D94127"/>
    <w:rsid w:val="00D94306"/>
    <w:rsid w:val="00D9437E"/>
    <w:rsid w:val="00D94458"/>
    <w:rsid w:val="00D947AD"/>
    <w:rsid w:val="00D94989"/>
    <w:rsid w:val="00D94D05"/>
    <w:rsid w:val="00D95504"/>
    <w:rsid w:val="00D95B44"/>
    <w:rsid w:val="00D95D8D"/>
    <w:rsid w:val="00D95DFA"/>
    <w:rsid w:val="00D95FB8"/>
    <w:rsid w:val="00D9647F"/>
    <w:rsid w:val="00D969EA"/>
    <w:rsid w:val="00D96D98"/>
    <w:rsid w:val="00D97088"/>
    <w:rsid w:val="00D971F9"/>
    <w:rsid w:val="00D97345"/>
    <w:rsid w:val="00D97640"/>
    <w:rsid w:val="00D978BA"/>
    <w:rsid w:val="00D97BAD"/>
    <w:rsid w:val="00D97C5D"/>
    <w:rsid w:val="00D97C69"/>
    <w:rsid w:val="00DA064E"/>
    <w:rsid w:val="00DA0A79"/>
    <w:rsid w:val="00DA0B63"/>
    <w:rsid w:val="00DA0CF1"/>
    <w:rsid w:val="00DA0E0A"/>
    <w:rsid w:val="00DA0ED7"/>
    <w:rsid w:val="00DA1336"/>
    <w:rsid w:val="00DA1895"/>
    <w:rsid w:val="00DA1F1C"/>
    <w:rsid w:val="00DA22AF"/>
    <w:rsid w:val="00DA22D6"/>
    <w:rsid w:val="00DA245F"/>
    <w:rsid w:val="00DA2C65"/>
    <w:rsid w:val="00DA2D1F"/>
    <w:rsid w:val="00DA3234"/>
    <w:rsid w:val="00DA326C"/>
    <w:rsid w:val="00DA38D3"/>
    <w:rsid w:val="00DA3FC8"/>
    <w:rsid w:val="00DA3FF6"/>
    <w:rsid w:val="00DA4053"/>
    <w:rsid w:val="00DA4F5D"/>
    <w:rsid w:val="00DA5119"/>
    <w:rsid w:val="00DA5441"/>
    <w:rsid w:val="00DA5B8C"/>
    <w:rsid w:val="00DA5E72"/>
    <w:rsid w:val="00DA5E99"/>
    <w:rsid w:val="00DA651E"/>
    <w:rsid w:val="00DA6986"/>
    <w:rsid w:val="00DA6CDC"/>
    <w:rsid w:val="00DA74AC"/>
    <w:rsid w:val="00DA7872"/>
    <w:rsid w:val="00DA7921"/>
    <w:rsid w:val="00DB020A"/>
    <w:rsid w:val="00DB057B"/>
    <w:rsid w:val="00DB077D"/>
    <w:rsid w:val="00DB0AFC"/>
    <w:rsid w:val="00DB0BF0"/>
    <w:rsid w:val="00DB1059"/>
    <w:rsid w:val="00DB1176"/>
    <w:rsid w:val="00DB1868"/>
    <w:rsid w:val="00DB18B2"/>
    <w:rsid w:val="00DB197A"/>
    <w:rsid w:val="00DB19A7"/>
    <w:rsid w:val="00DB1E03"/>
    <w:rsid w:val="00DB23C3"/>
    <w:rsid w:val="00DB25DC"/>
    <w:rsid w:val="00DB3255"/>
    <w:rsid w:val="00DB3540"/>
    <w:rsid w:val="00DB37EF"/>
    <w:rsid w:val="00DB39D7"/>
    <w:rsid w:val="00DB3A12"/>
    <w:rsid w:val="00DB3BFE"/>
    <w:rsid w:val="00DB3C63"/>
    <w:rsid w:val="00DB3EB5"/>
    <w:rsid w:val="00DB3ECD"/>
    <w:rsid w:val="00DB3F02"/>
    <w:rsid w:val="00DB4462"/>
    <w:rsid w:val="00DB5121"/>
    <w:rsid w:val="00DB513C"/>
    <w:rsid w:val="00DB5324"/>
    <w:rsid w:val="00DB5651"/>
    <w:rsid w:val="00DB56C9"/>
    <w:rsid w:val="00DB577A"/>
    <w:rsid w:val="00DB59AE"/>
    <w:rsid w:val="00DB5F80"/>
    <w:rsid w:val="00DB6012"/>
    <w:rsid w:val="00DB6631"/>
    <w:rsid w:val="00DB6821"/>
    <w:rsid w:val="00DB6B83"/>
    <w:rsid w:val="00DB73B1"/>
    <w:rsid w:val="00DB7434"/>
    <w:rsid w:val="00DB7618"/>
    <w:rsid w:val="00DB78F7"/>
    <w:rsid w:val="00DB7EFA"/>
    <w:rsid w:val="00DC0057"/>
    <w:rsid w:val="00DC072C"/>
    <w:rsid w:val="00DC0E69"/>
    <w:rsid w:val="00DC1007"/>
    <w:rsid w:val="00DC16B4"/>
    <w:rsid w:val="00DC1743"/>
    <w:rsid w:val="00DC1E69"/>
    <w:rsid w:val="00DC22C8"/>
    <w:rsid w:val="00DC2555"/>
    <w:rsid w:val="00DC2589"/>
    <w:rsid w:val="00DC2C4E"/>
    <w:rsid w:val="00DC2E26"/>
    <w:rsid w:val="00DC2F75"/>
    <w:rsid w:val="00DC3065"/>
    <w:rsid w:val="00DC35D5"/>
    <w:rsid w:val="00DC38FD"/>
    <w:rsid w:val="00DC3BF7"/>
    <w:rsid w:val="00DC3C2A"/>
    <w:rsid w:val="00DC3F49"/>
    <w:rsid w:val="00DC3FC2"/>
    <w:rsid w:val="00DC44DC"/>
    <w:rsid w:val="00DC4737"/>
    <w:rsid w:val="00DC4DC6"/>
    <w:rsid w:val="00DC578D"/>
    <w:rsid w:val="00DC6011"/>
    <w:rsid w:val="00DC69BF"/>
    <w:rsid w:val="00DC6A68"/>
    <w:rsid w:val="00DC7AD5"/>
    <w:rsid w:val="00DC7C45"/>
    <w:rsid w:val="00DC7C67"/>
    <w:rsid w:val="00DD03CC"/>
    <w:rsid w:val="00DD0759"/>
    <w:rsid w:val="00DD0865"/>
    <w:rsid w:val="00DD0B47"/>
    <w:rsid w:val="00DD0D27"/>
    <w:rsid w:val="00DD14A8"/>
    <w:rsid w:val="00DD14CD"/>
    <w:rsid w:val="00DD1674"/>
    <w:rsid w:val="00DD1732"/>
    <w:rsid w:val="00DD1C1B"/>
    <w:rsid w:val="00DD2B8A"/>
    <w:rsid w:val="00DD3550"/>
    <w:rsid w:val="00DD383D"/>
    <w:rsid w:val="00DD3A58"/>
    <w:rsid w:val="00DD3B47"/>
    <w:rsid w:val="00DD3C5A"/>
    <w:rsid w:val="00DD4117"/>
    <w:rsid w:val="00DD4334"/>
    <w:rsid w:val="00DD4C3D"/>
    <w:rsid w:val="00DD5B57"/>
    <w:rsid w:val="00DD6073"/>
    <w:rsid w:val="00DD61FF"/>
    <w:rsid w:val="00DD6AE9"/>
    <w:rsid w:val="00DD6B3D"/>
    <w:rsid w:val="00DD6C80"/>
    <w:rsid w:val="00DD6E9C"/>
    <w:rsid w:val="00DD6E9D"/>
    <w:rsid w:val="00DD730B"/>
    <w:rsid w:val="00DD78EB"/>
    <w:rsid w:val="00DD7ECF"/>
    <w:rsid w:val="00DE0275"/>
    <w:rsid w:val="00DE05F7"/>
    <w:rsid w:val="00DE1764"/>
    <w:rsid w:val="00DE1FCA"/>
    <w:rsid w:val="00DE2899"/>
    <w:rsid w:val="00DE3B4C"/>
    <w:rsid w:val="00DE41C7"/>
    <w:rsid w:val="00DE45BC"/>
    <w:rsid w:val="00DE497F"/>
    <w:rsid w:val="00DE4CE8"/>
    <w:rsid w:val="00DE4E4A"/>
    <w:rsid w:val="00DE5175"/>
    <w:rsid w:val="00DE644C"/>
    <w:rsid w:val="00DE67AE"/>
    <w:rsid w:val="00DE67B4"/>
    <w:rsid w:val="00DE69BD"/>
    <w:rsid w:val="00DE6D6E"/>
    <w:rsid w:val="00DE6E2C"/>
    <w:rsid w:val="00DE715A"/>
    <w:rsid w:val="00DE7684"/>
    <w:rsid w:val="00DE7917"/>
    <w:rsid w:val="00DE7F9B"/>
    <w:rsid w:val="00DE7FC1"/>
    <w:rsid w:val="00DE7FFC"/>
    <w:rsid w:val="00DF0282"/>
    <w:rsid w:val="00DF0533"/>
    <w:rsid w:val="00DF0575"/>
    <w:rsid w:val="00DF0687"/>
    <w:rsid w:val="00DF0A6F"/>
    <w:rsid w:val="00DF0ADB"/>
    <w:rsid w:val="00DF0C87"/>
    <w:rsid w:val="00DF0DE4"/>
    <w:rsid w:val="00DF1810"/>
    <w:rsid w:val="00DF1B05"/>
    <w:rsid w:val="00DF1C66"/>
    <w:rsid w:val="00DF1E48"/>
    <w:rsid w:val="00DF2227"/>
    <w:rsid w:val="00DF24E3"/>
    <w:rsid w:val="00DF24F2"/>
    <w:rsid w:val="00DF2561"/>
    <w:rsid w:val="00DF25A6"/>
    <w:rsid w:val="00DF2863"/>
    <w:rsid w:val="00DF3125"/>
    <w:rsid w:val="00DF3232"/>
    <w:rsid w:val="00DF3466"/>
    <w:rsid w:val="00DF368F"/>
    <w:rsid w:val="00DF3E98"/>
    <w:rsid w:val="00DF3EF4"/>
    <w:rsid w:val="00DF3FCB"/>
    <w:rsid w:val="00DF4277"/>
    <w:rsid w:val="00DF4AF9"/>
    <w:rsid w:val="00DF4D75"/>
    <w:rsid w:val="00DF4FD1"/>
    <w:rsid w:val="00DF5FF3"/>
    <w:rsid w:val="00DF61F8"/>
    <w:rsid w:val="00DF6274"/>
    <w:rsid w:val="00DF6576"/>
    <w:rsid w:val="00DF6BF1"/>
    <w:rsid w:val="00DF6EB2"/>
    <w:rsid w:val="00DF6FC7"/>
    <w:rsid w:val="00DF7097"/>
    <w:rsid w:val="00DF7DC1"/>
    <w:rsid w:val="00DF7FCD"/>
    <w:rsid w:val="00E0093A"/>
    <w:rsid w:val="00E01369"/>
    <w:rsid w:val="00E013F5"/>
    <w:rsid w:val="00E014D1"/>
    <w:rsid w:val="00E018E0"/>
    <w:rsid w:val="00E0193F"/>
    <w:rsid w:val="00E01C2F"/>
    <w:rsid w:val="00E025FD"/>
    <w:rsid w:val="00E029B1"/>
    <w:rsid w:val="00E02B34"/>
    <w:rsid w:val="00E02D25"/>
    <w:rsid w:val="00E02FAF"/>
    <w:rsid w:val="00E0302D"/>
    <w:rsid w:val="00E03141"/>
    <w:rsid w:val="00E03159"/>
    <w:rsid w:val="00E032FD"/>
    <w:rsid w:val="00E03607"/>
    <w:rsid w:val="00E039C1"/>
    <w:rsid w:val="00E03A69"/>
    <w:rsid w:val="00E03C15"/>
    <w:rsid w:val="00E049BE"/>
    <w:rsid w:val="00E04B7E"/>
    <w:rsid w:val="00E04BDE"/>
    <w:rsid w:val="00E04C30"/>
    <w:rsid w:val="00E05432"/>
    <w:rsid w:val="00E05689"/>
    <w:rsid w:val="00E056F0"/>
    <w:rsid w:val="00E05806"/>
    <w:rsid w:val="00E0589C"/>
    <w:rsid w:val="00E059C3"/>
    <w:rsid w:val="00E068B0"/>
    <w:rsid w:val="00E06CFB"/>
    <w:rsid w:val="00E0708F"/>
    <w:rsid w:val="00E07800"/>
    <w:rsid w:val="00E07C7F"/>
    <w:rsid w:val="00E07CEF"/>
    <w:rsid w:val="00E07D24"/>
    <w:rsid w:val="00E1028F"/>
    <w:rsid w:val="00E10A64"/>
    <w:rsid w:val="00E10ABC"/>
    <w:rsid w:val="00E10B4C"/>
    <w:rsid w:val="00E1100E"/>
    <w:rsid w:val="00E11F3A"/>
    <w:rsid w:val="00E127FF"/>
    <w:rsid w:val="00E128AE"/>
    <w:rsid w:val="00E12CFE"/>
    <w:rsid w:val="00E12D60"/>
    <w:rsid w:val="00E12FFA"/>
    <w:rsid w:val="00E13650"/>
    <w:rsid w:val="00E1399C"/>
    <w:rsid w:val="00E13A4F"/>
    <w:rsid w:val="00E13F4D"/>
    <w:rsid w:val="00E14050"/>
    <w:rsid w:val="00E1422F"/>
    <w:rsid w:val="00E1453E"/>
    <w:rsid w:val="00E147E5"/>
    <w:rsid w:val="00E14ADB"/>
    <w:rsid w:val="00E14CEC"/>
    <w:rsid w:val="00E155DB"/>
    <w:rsid w:val="00E1573F"/>
    <w:rsid w:val="00E15A52"/>
    <w:rsid w:val="00E1635F"/>
    <w:rsid w:val="00E1636F"/>
    <w:rsid w:val="00E16506"/>
    <w:rsid w:val="00E16A48"/>
    <w:rsid w:val="00E173DB"/>
    <w:rsid w:val="00E17563"/>
    <w:rsid w:val="00E17F99"/>
    <w:rsid w:val="00E20062"/>
    <w:rsid w:val="00E20377"/>
    <w:rsid w:val="00E205FD"/>
    <w:rsid w:val="00E2062E"/>
    <w:rsid w:val="00E2081C"/>
    <w:rsid w:val="00E20AA8"/>
    <w:rsid w:val="00E20DB8"/>
    <w:rsid w:val="00E20EB9"/>
    <w:rsid w:val="00E20F1B"/>
    <w:rsid w:val="00E21557"/>
    <w:rsid w:val="00E2163A"/>
    <w:rsid w:val="00E2163E"/>
    <w:rsid w:val="00E2206B"/>
    <w:rsid w:val="00E2246C"/>
    <w:rsid w:val="00E226AE"/>
    <w:rsid w:val="00E22E68"/>
    <w:rsid w:val="00E22ED7"/>
    <w:rsid w:val="00E231CF"/>
    <w:rsid w:val="00E237C3"/>
    <w:rsid w:val="00E23A98"/>
    <w:rsid w:val="00E23C68"/>
    <w:rsid w:val="00E23FF7"/>
    <w:rsid w:val="00E24547"/>
    <w:rsid w:val="00E24EB3"/>
    <w:rsid w:val="00E24EF6"/>
    <w:rsid w:val="00E250D7"/>
    <w:rsid w:val="00E2537E"/>
    <w:rsid w:val="00E2541A"/>
    <w:rsid w:val="00E254AF"/>
    <w:rsid w:val="00E2587D"/>
    <w:rsid w:val="00E25954"/>
    <w:rsid w:val="00E259DF"/>
    <w:rsid w:val="00E25A0B"/>
    <w:rsid w:val="00E25FD0"/>
    <w:rsid w:val="00E25FEE"/>
    <w:rsid w:val="00E26452"/>
    <w:rsid w:val="00E266ED"/>
    <w:rsid w:val="00E268AB"/>
    <w:rsid w:val="00E26F1F"/>
    <w:rsid w:val="00E2750D"/>
    <w:rsid w:val="00E27697"/>
    <w:rsid w:val="00E27935"/>
    <w:rsid w:val="00E27ACC"/>
    <w:rsid w:val="00E30166"/>
    <w:rsid w:val="00E30622"/>
    <w:rsid w:val="00E30993"/>
    <w:rsid w:val="00E30D92"/>
    <w:rsid w:val="00E30E8D"/>
    <w:rsid w:val="00E327BB"/>
    <w:rsid w:val="00E32A74"/>
    <w:rsid w:val="00E32BEE"/>
    <w:rsid w:val="00E32CD2"/>
    <w:rsid w:val="00E3328A"/>
    <w:rsid w:val="00E335CD"/>
    <w:rsid w:val="00E335EE"/>
    <w:rsid w:val="00E33720"/>
    <w:rsid w:val="00E34343"/>
    <w:rsid w:val="00E3478B"/>
    <w:rsid w:val="00E34854"/>
    <w:rsid w:val="00E34E00"/>
    <w:rsid w:val="00E34E5A"/>
    <w:rsid w:val="00E34F4E"/>
    <w:rsid w:val="00E35520"/>
    <w:rsid w:val="00E35E0A"/>
    <w:rsid w:val="00E35E42"/>
    <w:rsid w:val="00E35FDA"/>
    <w:rsid w:val="00E361FD"/>
    <w:rsid w:val="00E36402"/>
    <w:rsid w:val="00E36449"/>
    <w:rsid w:val="00E3644E"/>
    <w:rsid w:val="00E3650B"/>
    <w:rsid w:val="00E3668C"/>
    <w:rsid w:val="00E3674A"/>
    <w:rsid w:val="00E36AAE"/>
    <w:rsid w:val="00E36B6D"/>
    <w:rsid w:val="00E37A28"/>
    <w:rsid w:val="00E37B04"/>
    <w:rsid w:val="00E40D2D"/>
    <w:rsid w:val="00E40FD9"/>
    <w:rsid w:val="00E41201"/>
    <w:rsid w:val="00E41645"/>
    <w:rsid w:val="00E41883"/>
    <w:rsid w:val="00E419A7"/>
    <w:rsid w:val="00E41D4B"/>
    <w:rsid w:val="00E4250D"/>
    <w:rsid w:val="00E42732"/>
    <w:rsid w:val="00E427CE"/>
    <w:rsid w:val="00E42C23"/>
    <w:rsid w:val="00E42EB1"/>
    <w:rsid w:val="00E42F8A"/>
    <w:rsid w:val="00E44284"/>
    <w:rsid w:val="00E44719"/>
    <w:rsid w:val="00E44AAC"/>
    <w:rsid w:val="00E44C10"/>
    <w:rsid w:val="00E44D98"/>
    <w:rsid w:val="00E44F91"/>
    <w:rsid w:val="00E4558F"/>
    <w:rsid w:val="00E45855"/>
    <w:rsid w:val="00E45D40"/>
    <w:rsid w:val="00E45D99"/>
    <w:rsid w:val="00E4646D"/>
    <w:rsid w:val="00E466C1"/>
    <w:rsid w:val="00E46B0A"/>
    <w:rsid w:val="00E46C3F"/>
    <w:rsid w:val="00E46F15"/>
    <w:rsid w:val="00E46F28"/>
    <w:rsid w:val="00E47102"/>
    <w:rsid w:val="00E4726A"/>
    <w:rsid w:val="00E478DD"/>
    <w:rsid w:val="00E478F9"/>
    <w:rsid w:val="00E47BEA"/>
    <w:rsid w:val="00E47E47"/>
    <w:rsid w:val="00E505F0"/>
    <w:rsid w:val="00E5069A"/>
    <w:rsid w:val="00E50B27"/>
    <w:rsid w:val="00E50C49"/>
    <w:rsid w:val="00E50E5F"/>
    <w:rsid w:val="00E51824"/>
    <w:rsid w:val="00E51BA8"/>
    <w:rsid w:val="00E51C7D"/>
    <w:rsid w:val="00E51FC5"/>
    <w:rsid w:val="00E521E2"/>
    <w:rsid w:val="00E5243D"/>
    <w:rsid w:val="00E527FB"/>
    <w:rsid w:val="00E529F1"/>
    <w:rsid w:val="00E52CE4"/>
    <w:rsid w:val="00E52EE9"/>
    <w:rsid w:val="00E5308D"/>
    <w:rsid w:val="00E53761"/>
    <w:rsid w:val="00E538C6"/>
    <w:rsid w:val="00E53AC4"/>
    <w:rsid w:val="00E53FBE"/>
    <w:rsid w:val="00E53FE5"/>
    <w:rsid w:val="00E541E5"/>
    <w:rsid w:val="00E543D2"/>
    <w:rsid w:val="00E5443B"/>
    <w:rsid w:val="00E5494D"/>
    <w:rsid w:val="00E54950"/>
    <w:rsid w:val="00E557A7"/>
    <w:rsid w:val="00E55FD5"/>
    <w:rsid w:val="00E5612B"/>
    <w:rsid w:val="00E56447"/>
    <w:rsid w:val="00E56CED"/>
    <w:rsid w:val="00E5737D"/>
    <w:rsid w:val="00E57DF4"/>
    <w:rsid w:val="00E60343"/>
    <w:rsid w:val="00E60913"/>
    <w:rsid w:val="00E609AD"/>
    <w:rsid w:val="00E60A59"/>
    <w:rsid w:val="00E60B58"/>
    <w:rsid w:val="00E60C91"/>
    <w:rsid w:val="00E60ED2"/>
    <w:rsid w:val="00E61BDB"/>
    <w:rsid w:val="00E61F3F"/>
    <w:rsid w:val="00E62655"/>
    <w:rsid w:val="00E628FD"/>
    <w:rsid w:val="00E62A90"/>
    <w:rsid w:val="00E62F8C"/>
    <w:rsid w:val="00E637FE"/>
    <w:rsid w:val="00E63917"/>
    <w:rsid w:val="00E6462D"/>
    <w:rsid w:val="00E64820"/>
    <w:rsid w:val="00E64DAE"/>
    <w:rsid w:val="00E650AF"/>
    <w:rsid w:val="00E65104"/>
    <w:rsid w:val="00E6591C"/>
    <w:rsid w:val="00E65D9D"/>
    <w:rsid w:val="00E65DA3"/>
    <w:rsid w:val="00E65F22"/>
    <w:rsid w:val="00E66124"/>
    <w:rsid w:val="00E661B4"/>
    <w:rsid w:val="00E66AAD"/>
    <w:rsid w:val="00E66D78"/>
    <w:rsid w:val="00E67005"/>
    <w:rsid w:val="00E67552"/>
    <w:rsid w:val="00E675C5"/>
    <w:rsid w:val="00E67E02"/>
    <w:rsid w:val="00E67EAA"/>
    <w:rsid w:val="00E67F94"/>
    <w:rsid w:val="00E706AF"/>
    <w:rsid w:val="00E70904"/>
    <w:rsid w:val="00E70D65"/>
    <w:rsid w:val="00E70E2F"/>
    <w:rsid w:val="00E70F59"/>
    <w:rsid w:val="00E71221"/>
    <w:rsid w:val="00E712E6"/>
    <w:rsid w:val="00E716A6"/>
    <w:rsid w:val="00E71AD3"/>
    <w:rsid w:val="00E71F0A"/>
    <w:rsid w:val="00E71FF0"/>
    <w:rsid w:val="00E720C9"/>
    <w:rsid w:val="00E720F7"/>
    <w:rsid w:val="00E724A7"/>
    <w:rsid w:val="00E72873"/>
    <w:rsid w:val="00E72C6F"/>
    <w:rsid w:val="00E72DD4"/>
    <w:rsid w:val="00E73129"/>
    <w:rsid w:val="00E73147"/>
    <w:rsid w:val="00E7320A"/>
    <w:rsid w:val="00E735F1"/>
    <w:rsid w:val="00E7385C"/>
    <w:rsid w:val="00E73CF0"/>
    <w:rsid w:val="00E73E19"/>
    <w:rsid w:val="00E73ECD"/>
    <w:rsid w:val="00E74661"/>
    <w:rsid w:val="00E7493C"/>
    <w:rsid w:val="00E74CE1"/>
    <w:rsid w:val="00E74EB1"/>
    <w:rsid w:val="00E74EF9"/>
    <w:rsid w:val="00E74FCD"/>
    <w:rsid w:val="00E75321"/>
    <w:rsid w:val="00E75539"/>
    <w:rsid w:val="00E75910"/>
    <w:rsid w:val="00E75EFD"/>
    <w:rsid w:val="00E76376"/>
    <w:rsid w:val="00E76C40"/>
    <w:rsid w:val="00E76E0D"/>
    <w:rsid w:val="00E7707F"/>
    <w:rsid w:val="00E7711F"/>
    <w:rsid w:val="00E7744B"/>
    <w:rsid w:val="00E7772F"/>
    <w:rsid w:val="00E7781A"/>
    <w:rsid w:val="00E778F9"/>
    <w:rsid w:val="00E77C35"/>
    <w:rsid w:val="00E77DC7"/>
    <w:rsid w:val="00E8032A"/>
    <w:rsid w:val="00E803D5"/>
    <w:rsid w:val="00E80E89"/>
    <w:rsid w:val="00E8102D"/>
    <w:rsid w:val="00E812DD"/>
    <w:rsid w:val="00E8144C"/>
    <w:rsid w:val="00E814A4"/>
    <w:rsid w:val="00E8155A"/>
    <w:rsid w:val="00E81ABE"/>
    <w:rsid w:val="00E81B04"/>
    <w:rsid w:val="00E81E98"/>
    <w:rsid w:val="00E81F68"/>
    <w:rsid w:val="00E821D8"/>
    <w:rsid w:val="00E8232E"/>
    <w:rsid w:val="00E825B0"/>
    <w:rsid w:val="00E82719"/>
    <w:rsid w:val="00E82E2A"/>
    <w:rsid w:val="00E82F53"/>
    <w:rsid w:val="00E83217"/>
    <w:rsid w:val="00E8356F"/>
    <w:rsid w:val="00E83B7E"/>
    <w:rsid w:val="00E84009"/>
    <w:rsid w:val="00E84B46"/>
    <w:rsid w:val="00E8525A"/>
    <w:rsid w:val="00E8571D"/>
    <w:rsid w:val="00E85C12"/>
    <w:rsid w:val="00E860C0"/>
    <w:rsid w:val="00E861D6"/>
    <w:rsid w:val="00E867E4"/>
    <w:rsid w:val="00E86A41"/>
    <w:rsid w:val="00E86E9E"/>
    <w:rsid w:val="00E878D5"/>
    <w:rsid w:val="00E87C97"/>
    <w:rsid w:val="00E9006A"/>
    <w:rsid w:val="00E902CB"/>
    <w:rsid w:val="00E9037B"/>
    <w:rsid w:val="00E9051D"/>
    <w:rsid w:val="00E90526"/>
    <w:rsid w:val="00E90F50"/>
    <w:rsid w:val="00E9137C"/>
    <w:rsid w:val="00E916C4"/>
    <w:rsid w:val="00E9284D"/>
    <w:rsid w:val="00E92DEA"/>
    <w:rsid w:val="00E93018"/>
    <w:rsid w:val="00E93BFF"/>
    <w:rsid w:val="00E93DD4"/>
    <w:rsid w:val="00E93FBF"/>
    <w:rsid w:val="00E942E3"/>
    <w:rsid w:val="00E943FB"/>
    <w:rsid w:val="00E95F91"/>
    <w:rsid w:val="00E9630C"/>
    <w:rsid w:val="00E96BBF"/>
    <w:rsid w:val="00E96F19"/>
    <w:rsid w:val="00E974E3"/>
    <w:rsid w:val="00E976AB"/>
    <w:rsid w:val="00E97AB2"/>
    <w:rsid w:val="00E97CBD"/>
    <w:rsid w:val="00EA029F"/>
    <w:rsid w:val="00EA1185"/>
    <w:rsid w:val="00EA11C0"/>
    <w:rsid w:val="00EA1461"/>
    <w:rsid w:val="00EA15CA"/>
    <w:rsid w:val="00EA16B0"/>
    <w:rsid w:val="00EA1AAA"/>
    <w:rsid w:val="00EA1CE9"/>
    <w:rsid w:val="00EA1DDF"/>
    <w:rsid w:val="00EA2739"/>
    <w:rsid w:val="00EA2756"/>
    <w:rsid w:val="00EA27F9"/>
    <w:rsid w:val="00EA2967"/>
    <w:rsid w:val="00EA316F"/>
    <w:rsid w:val="00EA371B"/>
    <w:rsid w:val="00EA3879"/>
    <w:rsid w:val="00EA3BB2"/>
    <w:rsid w:val="00EA3C74"/>
    <w:rsid w:val="00EA41FF"/>
    <w:rsid w:val="00EA4AA9"/>
    <w:rsid w:val="00EA4DC8"/>
    <w:rsid w:val="00EA51E4"/>
    <w:rsid w:val="00EA5356"/>
    <w:rsid w:val="00EA5458"/>
    <w:rsid w:val="00EA54B8"/>
    <w:rsid w:val="00EA59A2"/>
    <w:rsid w:val="00EA5D2B"/>
    <w:rsid w:val="00EA5DD4"/>
    <w:rsid w:val="00EA609B"/>
    <w:rsid w:val="00EA69DF"/>
    <w:rsid w:val="00EA7B68"/>
    <w:rsid w:val="00EA7D42"/>
    <w:rsid w:val="00EB0060"/>
    <w:rsid w:val="00EB01C3"/>
    <w:rsid w:val="00EB0817"/>
    <w:rsid w:val="00EB0D0D"/>
    <w:rsid w:val="00EB0DF5"/>
    <w:rsid w:val="00EB13ED"/>
    <w:rsid w:val="00EB17C1"/>
    <w:rsid w:val="00EB18DF"/>
    <w:rsid w:val="00EB1FCF"/>
    <w:rsid w:val="00EB2106"/>
    <w:rsid w:val="00EB2268"/>
    <w:rsid w:val="00EB22B8"/>
    <w:rsid w:val="00EB2324"/>
    <w:rsid w:val="00EB258B"/>
    <w:rsid w:val="00EB284B"/>
    <w:rsid w:val="00EB2872"/>
    <w:rsid w:val="00EB2E70"/>
    <w:rsid w:val="00EB2F72"/>
    <w:rsid w:val="00EB33F1"/>
    <w:rsid w:val="00EB34FF"/>
    <w:rsid w:val="00EB381D"/>
    <w:rsid w:val="00EB3D37"/>
    <w:rsid w:val="00EB4303"/>
    <w:rsid w:val="00EB443E"/>
    <w:rsid w:val="00EB4800"/>
    <w:rsid w:val="00EB4B50"/>
    <w:rsid w:val="00EB4D5D"/>
    <w:rsid w:val="00EB4E5F"/>
    <w:rsid w:val="00EB4EEA"/>
    <w:rsid w:val="00EB5876"/>
    <w:rsid w:val="00EB5FAA"/>
    <w:rsid w:val="00EB609E"/>
    <w:rsid w:val="00EB6DDF"/>
    <w:rsid w:val="00EB70F6"/>
    <w:rsid w:val="00EB7487"/>
    <w:rsid w:val="00EB7EE5"/>
    <w:rsid w:val="00EC00C2"/>
    <w:rsid w:val="00EC021E"/>
    <w:rsid w:val="00EC0814"/>
    <w:rsid w:val="00EC1263"/>
    <w:rsid w:val="00EC127D"/>
    <w:rsid w:val="00EC1355"/>
    <w:rsid w:val="00EC1A8C"/>
    <w:rsid w:val="00EC1C57"/>
    <w:rsid w:val="00EC2076"/>
    <w:rsid w:val="00EC256F"/>
    <w:rsid w:val="00EC26A6"/>
    <w:rsid w:val="00EC27A0"/>
    <w:rsid w:val="00EC2B86"/>
    <w:rsid w:val="00EC2E85"/>
    <w:rsid w:val="00EC353F"/>
    <w:rsid w:val="00EC3EDA"/>
    <w:rsid w:val="00EC456D"/>
    <w:rsid w:val="00EC4BF9"/>
    <w:rsid w:val="00EC4E80"/>
    <w:rsid w:val="00EC545A"/>
    <w:rsid w:val="00EC5E2F"/>
    <w:rsid w:val="00EC6088"/>
    <w:rsid w:val="00EC64F0"/>
    <w:rsid w:val="00EC68BC"/>
    <w:rsid w:val="00EC6DC2"/>
    <w:rsid w:val="00EC6E59"/>
    <w:rsid w:val="00EC6F31"/>
    <w:rsid w:val="00EC72C6"/>
    <w:rsid w:val="00EC736F"/>
    <w:rsid w:val="00EC74A4"/>
    <w:rsid w:val="00EC75CA"/>
    <w:rsid w:val="00EC7736"/>
    <w:rsid w:val="00EC79DA"/>
    <w:rsid w:val="00EC7CBD"/>
    <w:rsid w:val="00ED1043"/>
    <w:rsid w:val="00ED1304"/>
    <w:rsid w:val="00ED1676"/>
    <w:rsid w:val="00ED1934"/>
    <w:rsid w:val="00ED1980"/>
    <w:rsid w:val="00ED1987"/>
    <w:rsid w:val="00ED1C7F"/>
    <w:rsid w:val="00ED2041"/>
    <w:rsid w:val="00ED21A9"/>
    <w:rsid w:val="00ED2532"/>
    <w:rsid w:val="00ED254A"/>
    <w:rsid w:val="00ED2BF2"/>
    <w:rsid w:val="00ED2CF1"/>
    <w:rsid w:val="00ED3104"/>
    <w:rsid w:val="00ED3151"/>
    <w:rsid w:val="00ED31CB"/>
    <w:rsid w:val="00ED32E3"/>
    <w:rsid w:val="00ED3416"/>
    <w:rsid w:val="00ED37F3"/>
    <w:rsid w:val="00ED3F15"/>
    <w:rsid w:val="00ED4326"/>
    <w:rsid w:val="00ED4416"/>
    <w:rsid w:val="00ED45C2"/>
    <w:rsid w:val="00ED466A"/>
    <w:rsid w:val="00ED4B64"/>
    <w:rsid w:val="00ED4F58"/>
    <w:rsid w:val="00ED530A"/>
    <w:rsid w:val="00ED5508"/>
    <w:rsid w:val="00ED5762"/>
    <w:rsid w:val="00ED6161"/>
    <w:rsid w:val="00ED64E1"/>
    <w:rsid w:val="00ED6613"/>
    <w:rsid w:val="00ED674A"/>
    <w:rsid w:val="00ED695C"/>
    <w:rsid w:val="00ED6E60"/>
    <w:rsid w:val="00ED6F0D"/>
    <w:rsid w:val="00ED70E6"/>
    <w:rsid w:val="00ED7109"/>
    <w:rsid w:val="00ED7125"/>
    <w:rsid w:val="00ED73B8"/>
    <w:rsid w:val="00ED74C7"/>
    <w:rsid w:val="00ED78AD"/>
    <w:rsid w:val="00ED7904"/>
    <w:rsid w:val="00ED7946"/>
    <w:rsid w:val="00EE00C6"/>
    <w:rsid w:val="00EE02BC"/>
    <w:rsid w:val="00EE149C"/>
    <w:rsid w:val="00EE19CA"/>
    <w:rsid w:val="00EE1CCE"/>
    <w:rsid w:val="00EE1D79"/>
    <w:rsid w:val="00EE20D9"/>
    <w:rsid w:val="00EE25BB"/>
    <w:rsid w:val="00EE2A22"/>
    <w:rsid w:val="00EE31DD"/>
    <w:rsid w:val="00EE33B9"/>
    <w:rsid w:val="00EE3460"/>
    <w:rsid w:val="00EE35D4"/>
    <w:rsid w:val="00EE382A"/>
    <w:rsid w:val="00EE38F7"/>
    <w:rsid w:val="00EE390D"/>
    <w:rsid w:val="00EE3B26"/>
    <w:rsid w:val="00EE4506"/>
    <w:rsid w:val="00EE45AF"/>
    <w:rsid w:val="00EE489C"/>
    <w:rsid w:val="00EE4B99"/>
    <w:rsid w:val="00EE4C76"/>
    <w:rsid w:val="00EE4E81"/>
    <w:rsid w:val="00EE4E87"/>
    <w:rsid w:val="00EE536F"/>
    <w:rsid w:val="00EE5603"/>
    <w:rsid w:val="00EE5EC5"/>
    <w:rsid w:val="00EE5FFD"/>
    <w:rsid w:val="00EE61AA"/>
    <w:rsid w:val="00EE623C"/>
    <w:rsid w:val="00EE645C"/>
    <w:rsid w:val="00EE65B9"/>
    <w:rsid w:val="00EE6B93"/>
    <w:rsid w:val="00EE6E8E"/>
    <w:rsid w:val="00EE74EE"/>
    <w:rsid w:val="00EF0E16"/>
    <w:rsid w:val="00EF1279"/>
    <w:rsid w:val="00EF155A"/>
    <w:rsid w:val="00EF19EF"/>
    <w:rsid w:val="00EF1DA7"/>
    <w:rsid w:val="00EF25D4"/>
    <w:rsid w:val="00EF2965"/>
    <w:rsid w:val="00EF2D27"/>
    <w:rsid w:val="00EF2F12"/>
    <w:rsid w:val="00EF2FBA"/>
    <w:rsid w:val="00EF303C"/>
    <w:rsid w:val="00EF3710"/>
    <w:rsid w:val="00EF38FF"/>
    <w:rsid w:val="00EF3DB1"/>
    <w:rsid w:val="00EF414C"/>
    <w:rsid w:val="00EF48D4"/>
    <w:rsid w:val="00EF4A49"/>
    <w:rsid w:val="00EF4E19"/>
    <w:rsid w:val="00EF5504"/>
    <w:rsid w:val="00EF57FA"/>
    <w:rsid w:val="00EF589D"/>
    <w:rsid w:val="00EF5B8B"/>
    <w:rsid w:val="00EF5D44"/>
    <w:rsid w:val="00EF5FFF"/>
    <w:rsid w:val="00EF6237"/>
    <w:rsid w:val="00EF6323"/>
    <w:rsid w:val="00EF6B0C"/>
    <w:rsid w:val="00EF6B28"/>
    <w:rsid w:val="00EF6E7F"/>
    <w:rsid w:val="00EF73CD"/>
    <w:rsid w:val="00EF75DA"/>
    <w:rsid w:val="00EF76C5"/>
    <w:rsid w:val="00F003C9"/>
    <w:rsid w:val="00F004C7"/>
    <w:rsid w:val="00F00765"/>
    <w:rsid w:val="00F008AB"/>
    <w:rsid w:val="00F00B0A"/>
    <w:rsid w:val="00F00C9C"/>
    <w:rsid w:val="00F019ED"/>
    <w:rsid w:val="00F01F7D"/>
    <w:rsid w:val="00F02167"/>
    <w:rsid w:val="00F021E4"/>
    <w:rsid w:val="00F02228"/>
    <w:rsid w:val="00F02372"/>
    <w:rsid w:val="00F025E7"/>
    <w:rsid w:val="00F026B4"/>
    <w:rsid w:val="00F027D5"/>
    <w:rsid w:val="00F02D6A"/>
    <w:rsid w:val="00F02F5B"/>
    <w:rsid w:val="00F03387"/>
    <w:rsid w:val="00F036D1"/>
    <w:rsid w:val="00F03BDD"/>
    <w:rsid w:val="00F04662"/>
    <w:rsid w:val="00F0473F"/>
    <w:rsid w:val="00F04D36"/>
    <w:rsid w:val="00F04F53"/>
    <w:rsid w:val="00F04F55"/>
    <w:rsid w:val="00F051EB"/>
    <w:rsid w:val="00F05330"/>
    <w:rsid w:val="00F058F6"/>
    <w:rsid w:val="00F059F4"/>
    <w:rsid w:val="00F05F20"/>
    <w:rsid w:val="00F05FEA"/>
    <w:rsid w:val="00F06149"/>
    <w:rsid w:val="00F06400"/>
    <w:rsid w:val="00F064A7"/>
    <w:rsid w:val="00F06632"/>
    <w:rsid w:val="00F06AE4"/>
    <w:rsid w:val="00F06B26"/>
    <w:rsid w:val="00F06C0A"/>
    <w:rsid w:val="00F06E56"/>
    <w:rsid w:val="00F06F9C"/>
    <w:rsid w:val="00F06FCC"/>
    <w:rsid w:val="00F071FA"/>
    <w:rsid w:val="00F07427"/>
    <w:rsid w:val="00F079FE"/>
    <w:rsid w:val="00F07B5F"/>
    <w:rsid w:val="00F07B72"/>
    <w:rsid w:val="00F100A2"/>
    <w:rsid w:val="00F10253"/>
    <w:rsid w:val="00F10609"/>
    <w:rsid w:val="00F10869"/>
    <w:rsid w:val="00F10CBC"/>
    <w:rsid w:val="00F1103D"/>
    <w:rsid w:val="00F11A36"/>
    <w:rsid w:val="00F11BAB"/>
    <w:rsid w:val="00F11FE5"/>
    <w:rsid w:val="00F12411"/>
    <w:rsid w:val="00F12496"/>
    <w:rsid w:val="00F1267B"/>
    <w:rsid w:val="00F12812"/>
    <w:rsid w:val="00F13897"/>
    <w:rsid w:val="00F1395A"/>
    <w:rsid w:val="00F13BA8"/>
    <w:rsid w:val="00F1438F"/>
    <w:rsid w:val="00F14984"/>
    <w:rsid w:val="00F15130"/>
    <w:rsid w:val="00F155E7"/>
    <w:rsid w:val="00F15605"/>
    <w:rsid w:val="00F15983"/>
    <w:rsid w:val="00F15C9E"/>
    <w:rsid w:val="00F164C8"/>
    <w:rsid w:val="00F16969"/>
    <w:rsid w:val="00F16B9A"/>
    <w:rsid w:val="00F16EB6"/>
    <w:rsid w:val="00F17066"/>
    <w:rsid w:val="00F17106"/>
    <w:rsid w:val="00F17682"/>
    <w:rsid w:val="00F17787"/>
    <w:rsid w:val="00F17C67"/>
    <w:rsid w:val="00F17E28"/>
    <w:rsid w:val="00F17E4C"/>
    <w:rsid w:val="00F17E6C"/>
    <w:rsid w:val="00F17EE5"/>
    <w:rsid w:val="00F20214"/>
    <w:rsid w:val="00F20319"/>
    <w:rsid w:val="00F20547"/>
    <w:rsid w:val="00F207F2"/>
    <w:rsid w:val="00F2096F"/>
    <w:rsid w:val="00F20AE8"/>
    <w:rsid w:val="00F20B95"/>
    <w:rsid w:val="00F20F80"/>
    <w:rsid w:val="00F211A2"/>
    <w:rsid w:val="00F217A1"/>
    <w:rsid w:val="00F21868"/>
    <w:rsid w:val="00F21F28"/>
    <w:rsid w:val="00F22075"/>
    <w:rsid w:val="00F220B7"/>
    <w:rsid w:val="00F221E3"/>
    <w:rsid w:val="00F2249F"/>
    <w:rsid w:val="00F2271B"/>
    <w:rsid w:val="00F2274D"/>
    <w:rsid w:val="00F230D7"/>
    <w:rsid w:val="00F231D1"/>
    <w:rsid w:val="00F23357"/>
    <w:rsid w:val="00F23F35"/>
    <w:rsid w:val="00F23FA9"/>
    <w:rsid w:val="00F2468D"/>
    <w:rsid w:val="00F248A6"/>
    <w:rsid w:val="00F24974"/>
    <w:rsid w:val="00F24B54"/>
    <w:rsid w:val="00F25153"/>
    <w:rsid w:val="00F256FE"/>
    <w:rsid w:val="00F25D60"/>
    <w:rsid w:val="00F261E1"/>
    <w:rsid w:val="00F262E9"/>
    <w:rsid w:val="00F267DA"/>
    <w:rsid w:val="00F26ABD"/>
    <w:rsid w:val="00F270C0"/>
    <w:rsid w:val="00F3023A"/>
    <w:rsid w:val="00F30BC1"/>
    <w:rsid w:val="00F30D04"/>
    <w:rsid w:val="00F31065"/>
    <w:rsid w:val="00F317CF"/>
    <w:rsid w:val="00F31892"/>
    <w:rsid w:val="00F31A99"/>
    <w:rsid w:val="00F3210E"/>
    <w:rsid w:val="00F33233"/>
    <w:rsid w:val="00F3355E"/>
    <w:rsid w:val="00F33637"/>
    <w:rsid w:val="00F33AF1"/>
    <w:rsid w:val="00F33EB5"/>
    <w:rsid w:val="00F3468E"/>
    <w:rsid w:val="00F34886"/>
    <w:rsid w:val="00F34A35"/>
    <w:rsid w:val="00F34A5A"/>
    <w:rsid w:val="00F34A5F"/>
    <w:rsid w:val="00F34C40"/>
    <w:rsid w:val="00F34CC6"/>
    <w:rsid w:val="00F34F08"/>
    <w:rsid w:val="00F34F52"/>
    <w:rsid w:val="00F35540"/>
    <w:rsid w:val="00F3587F"/>
    <w:rsid w:val="00F35AA7"/>
    <w:rsid w:val="00F35C96"/>
    <w:rsid w:val="00F36010"/>
    <w:rsid w:val="00F36056"/>
    <w:rsid w:val="00F3607B"/>
    <w:rsid w:val="00F36495"/>
    <w:rsid w:val="00F364CD"/>
    <w:rsid w:val="00F36512"/>
    <w:rsid w:val="00F36644"/>
    <w:rsid w:val="00F366A4"/>
    <w:rsid w:val="00F367A8"/>
    <w:rsid w:val="00F36BA6"/>
    <w:rsid w:val="00F36EAA"/>
    <w:rsid w:val="00F36FB4"/>
    <w:rsid w:val="00F37785"/>
    <w:rsid w:val="00F37ED9"/>
    <w:rsid w:val="00F404A7"/>
    <w:rsid w:val="00F40801"/>
    <w:rsid w:val="00F40DBD"/>
    <w:rsid w:val="00F417C3"/>
    <w:rsid w:val="00F431A7"/>
    <w:rsid w:val="00F44374"/>
    <w:rsid w:val="00F45139"/>
    <w:rsid w:val="00F452F2"/>
    <w:rsid w:val="00F45878"/>
    <w:rsid w:val="00F458FE"/>
    <w:rsid w:val="00F45C66"/>
    <w:rsid w:val="00F45D95"/>
    <w:rsid w:val="00F460F2"/>
    <w:rsid w:val="00F46AE0"/>
    <w:rsid w:val="00F477A9"/>
    <w:rsid w:val="00F47CB0"/>
    <w:rsid w:val="00F47D5F"/>
    <w:rsid w:val="00F5080E"/>
    <w:rsid w:val="00F50898"/>
    <w:rsid w:val="00F5092D"/>
    <w:rsid w:val="00F50CC8"/>
    <w:rsid w:val="00F5104E"/>
    <w:rsid w:val="00F519FE"/>
    <w:rsid w:val="00F51E67"/>
    <w:rsid w:val="00F51F95"/>
    <w:rsid w:val="00F52301"/>
    <w:rsid w:val="00F52721"/>
    <w:rsid w:val="00F5305B"/>
    <w:rsid w:val="00F53220"/>
    <w:rsid w:val="00F5324A"/>
    <w:rsid w:val="00F53907"/>
    <w:rsid w:val="00F53B3B"/>
    <w:rsid w:val="00F53BA2"/>
    <w:rsid w:val="00F53F06"/>
    <w:rsid w:val="00F54785"/>
    <w:rsid w:val="00F5495D"/>
    <w:rsid w:val="00F54CFD"/>
    <w:rsid w:val="00F54FF1"/>
    <w:rsid w:val="00F5536B"/>
    <w:rsid w:val="00F553F6"/>
    <w:rsid w:val="00F554BD"/>
    <w:rsid w:val="00F55C75"/>
    <w:rsid w:val="00F563D3"/>
    <w:rsid w:val="00F569B2"/>
    <w:rsid w:val="00F56C31"/>
    <w:rsid w:val="00F56CBC"/>
    <w:rsid w:val="00F56FB0"/>
    <w:rsid w:val="00F57538"/>
    <w:rsid w:val="00F57725"/>
    <w:rsid w:val="00F57D44"/>
    <w:rsid w:val="00F600B6"/>
    <w:rsid w:val="00F60444"/>
    <w:rsid w:val="00F60B0C"/>
    <w:rsid w:val="00F61109"/>
    <w:rsid w:val="00F61169"/>
    <w:rsid w:val="00F611D0"/>
    <w:rsid w:val="00F6132F"/>
    <w:rsid w:val="00F619DA"/>
    <w:rsid w:val="00F61D90"/>
    <w:rsid w:val="00F61E19"/>
    <w:rsid w:val="00F61E71"/>
    <w:rsid w:val="00F61FEB"/>
    <w:rsid w:val="00F620A7"/>
    <w:rsid w:val="00F62764"/>
    <w:rsid w:val="00F629A2"/>
    <w:rsid w:val="00F62AF3"/>
    <w:rsid w:val="00F62BAD"/>
    <w:rsid w:val="00F62BD7"/>
    <w:rsid w:val="00F62D5C"/>
    <w:rsid w:val="00F63AE0"/>
    <w:rsid w:val="00F63E75"/>
    <w:rsid w:val="00F6477C"/>
    <w:rsid w:val="00F64A2D"/>
    <w:rsid w:val="00F64B89"/>
    <w:rsid w:val="00F6514D"/>
    <w:rsid w:val="00F6593C"/>
    <w:rsid w:val="00F659FB"/>
    <w:rsid w:val="00F65E31"/>
    <w:rsid w:val="00F65F8A"/>
    <w:rsid w:val="00F66631"/>
    <w:rsid w:val="00F668DF"/>
    <w:rsid w:val="00F66CB2"/>
    <w:rsid w:val="00F66E49"/>
    <w:rsid w:val="00F66E8B"/>
    <w:rsid w:val="00F66EEA"/>
    <w:rsid w:val="00F6709C"/>
    <w:rsid w:val="00F6721A"/>
    <w:rsid w:val="00F674BE"/>
    <w:rsid w:val="00F675DB"/>
    <w:rsid w:val="00F67680"/>
    <w:rsid w:val="00F6771D"/>
    <w:rsid w:val="00F67745"/>
    <w:rsid w:val="00F70015"/>
    <w:rsid w:val="00F70941"/>
    <w:rsid w:val="00F70D6E"/>
    <w:rsid w:val="00F70E23"/>
    <w:rsid w:val="00F71183"/>
    <w:rsid w:val="00F7143C"/>
    <w:rsid w:val="00F71C00"/>
    <w:rsid w:val="00F7226B"/>
    <w:rsid w:val="00F72654"/>
    <w:rsid w:val="00F727DE"/>
    <w:rsid w:val="00F72A85"/>
    <w:rsid w:val="00F72C1A"/>
    <w:rsid w:val="00F72E1A"/>
    <w:rsid w:val="00F72EF0"/>
    <w:rsid w:val="00F734F3"/>
    <w:rsid w:val="00F7396C"/>
    <w:rsid w:val="00F739D6"/>
    <w:rsid w:val="00F73E55"/>
    <w:rsid w:val="00F740E9"/>
    <w:rsid w:val="00F74178"/>
    <w:rsid w:val="00F74899"/>
    <w:rsid w:val="00F7501B"/>
    <w:rsid w:val="00F753C4"/>
    <w:rsid w:val="00F7551B"/>
    <w:rsid w:val="00F75D74"/>
    <w:rsid w:val="00F75F0A"/>
    <w:rsid w:val="00F7602D"/>
    <w:rsid w:val="00F76B88"/>
    <w:rsid w:val="00F775C4"/>
    <w:rsid w:val="00F77776"/>
    <w:rsid w:val="00F777F7"/>
    <w:rsid w:val="00F778E1"/>
    <w:rsid w:val="00F77F05"/>
    <w:rsid w:val="00F77FD3"/>
    <w:rsid w:val="00F8034A"/>
    <w:rsid w:val="00F808DD"/>
    <w:rsid w:val="00F80ED3"/>
    <w:rsid w:val="00F81060"/>
    <w:rsid w:val="00F81798"/>
    <w:rsid w:val="00F8187C"/>
    <w:rsid w:val="00F81965"/>
    <w:rsid w:val="00F81A4A"/>
    <w:rsid w:val="00F81B2A"/>
    <w:rsid w:val="00F81DD3"/>
    <w:rsid w:val="00F8205D"/>
    <w:rsid w:val="00F829C6"/>
    <w:rsid w:val="00F83338"/>
    <w:rsid w:val="00F8344C"/>
    <w:rsid w:val="00F846AC"/>
    <w:rsid w:val="00F84856"/>
    <w:rsid w:val="00F84F9C"/>
    <w:rsid w:val="00F857AD"/>
    <w:rsid w:val="00F857B6"/>
    <w:rsid w:val="00F85DD8"/>
    <w:rsid w:val="00F8616A"/>
    <w:rsid w:val="00F862F5"/>
    <w:rsid w:val="00F8635B"/>
    <w:rsid w:val="00F86523"/>
    <w:rsid w:val="00F8652D"/>
    <w:rsid w:val="00F86607"/>
    <w:rsid w:val="00F86D35"/>
    <w:rsid w:val="00F86E73"/>
    <w:rsid w:val="00F870AE"/>
    <w:rsid w:val="00F87585"/>
    <w:rsid w:val="00F87745"/>
    <w:rsid w:val="00F87810"/>
    <w:rsid w:val="00F87884"/>
    <w:rsid w:val="00F90711"/>
    <w:rsid w:val="00F90F6F"/>
    <w:rsid w:val="00F9190F"/>
    <w:rsid w:val="00F91A50"/>
    <w:rsid w:val="00F91FE4"/>
    <w:rsid w:val="00F92350"/>
    <w:rsid w:val="00F92B0A"/>
    <w:rsid w:val="00F92DC1"/>
    <w:rsid w:val="00F92FA8"/>
    <w:rsid w:val="00F93626"/>
    <w:rsid w:val="00F93669"/>
    <w:rsid w:val="00F94158"/>
    <w:rsid w:val="00F94180"/>
    <w:rsid w:val="00F94A45"/>
    <w:rsid w:val="00F94C39"/>
    <w:rsid w:val="00F94D10"/>
    <w:rsid w:val="00F951B8"/>
    <w:rsid w:val="00F95820"/>
    <w:rsid w:val="00F95860"/>
    <w:rsid w:val="00F95A4B"/>
    <w:rsid w:val="00F95A63"/>
    <w:rsid w:val="00F95ED8"/>
    <w:rsid w:val="00F965BA"/>
    <w:rsid w:val="00F978C4"/>
    <w:rsid w:val="00F9797B"/>
    <w:rsid w:val="00F97EF6"/>
    <w:rsid w:val="00FA0169"/>
    <w:rsid w:val="00FA081D"/>
    <w:rsid w:val="00FA08F1"/>
    <w:rsid w:val="00FA0BEF"/>
    <w:rsid w:val="00FA0C80"/>
    <w:rsid w:val="00FA22A2"/>
    <w:rsid w:val="00FA22ED"/>
    <w:rsid w:val="00FA2708"/>
    <w:rsid w:val="00FA2BB1"/>
    <w:rsid w:val="00FA2F49"/>
    <w:rsid w:val="00FA3363"/>
    <w:rsid w:val="00FA3C04"/>
    <w:rsid w:val="00FA3C59"/>
    <w:rsid w:val="00FA41EF"/>
    <w:rsid w:val="00FA45A0"/>
    <w:rsid w:val="00FA494F"/>
    <w:rsid w:val="00FA541A"/>
    <w:rsid w:val="00FA582E"/>
    <w:rsid w:val="00FA5A72"/>
    <w:rsid w:val="00FA5B7F"/>
    <w:rsid w:val="00FA5C4A"/>
    <w:rsid w:val="00FA5F0D"/>
    <w:rsid w:val="00FA5F28"/>
    <w:rsid w:val="00FA624E"/>
    <w:rsid w:val="00FA65B3"/>
    <w:rsid w:val="00FA66D1"/>
    <w:rsid w:val="00FA705E"/>
    <w:rsid w:val="00FA78F3"/>
    <w:rsid w:val="00FA7CF7"/>
    <w:rsid w:val="00FA7E5B"/>
    <w:rsid w:val="00FB068B"/>
    <w:rsid w:val="00FB0731"/>
    <w:rsid w:val="00FB082E"/>
    <w:rsid w:val="00FB09E5"/>
    <w:rsid w:val="00FB0BA5"/>
    <w:rsid w:val="00FB0F7A"/>
    <w:rsid w:val="00FB117F"/>
    <w:rsid w:val="00FB11C2"/>
    <w:rsid w:val="00FB15CB"/>
    <w:rsid w:val="00FB1CFD"/>
    <w:rsid w:val="00FB1F13"/>
    <w:rsid w:val="00FB20F7"/>
    <w:rsid w:val="00FB22AD"/>
    <w:rsid w:val="00FB258A"/>
    <w:rsid w:val="00FB2655"/>
    <w:rsid w:val="00FB344D"/>
    <w:rsid w:val="00FB38CF"/>
    <w:rsid w:val="00FB39CB"/>
    <w:rsid w:val="00FB3D77"/>
    <w:rsid w:val="00FB4C38"/>
    <w:rsid w:val="00FB53CD"/>
    <w:rsid w:val="00FB545E"/>
    <w:rsid w:val="00FB5491"/>
    <w:rsid w:val="00FB57E1"/>
    <w:rsid w:val="00FB5BF9"/>
    <w:rsid w:val="00FB5D84"/>
    <w:rsid w:val="00FB6091"/>
    <w:rsid w:val="00FB6166"/>
    <w:rsid w:val="00FB6645"/>
    <w:rsid w:val="00FB6D32"/>
    <w:rsid w:val="00FB6EA2"/>
    <w:rsid w:val="00FB7047"/>
    <w:rsid w:val="00FB729C"/>
    <w:rsid w:val="00FB7553"/>
    <w:rsid w:val="00FB7CA9"/>
    <w:rsid w:val="00FB7E09"/>
    <w:rsid w:val="00FC0825"/>
    <w:rsid w:val="00FC1175"/>
    <w:rsid w:val="00FC1192"/>
    <w:rsid w:val="00FC1300"/>
    <w:rsid w:val="00FC173F"/>
    <w:rsid w:val="00FC19FB"/>
    <w:rsid w:val="00FC208E"/>
    <w:rsid w:val="00FC2D44"/>
    <w:rsid w:val="00FC2E82"/>
    <w:rsid w:val="00FC303F"/>
    <w:rsid w:val="00FC3863"/>
    <w:rsid w:val="00FC4407"/>
    <w:rsid w:val="00FC44B7"/>
    <w:rsid w:val="00FC46A8"/>
    <w:rsid w:val="00FC4771"/>
    <w:rsid w:val="00FC4B1F"/>
    <w:rsid w:val="00FC4E63"/>
    <w:rsid w:val="00FC4F2E"/>
    <w:rsid w:val="00FC57C6"/>
    <w:rsid w:val="00FC5C4E"/>
    <w:rsid w:val="00FC5D44"/>
    <w:rsid w:val="00FC5E6F"/>
    <w:rsid w:val="00FC5EFC"/>
    <w:rsid w:val="00FC631F"/>
    <w:rsid w:val="00FC654B"/>
    <w:rsid w:val="00FC6568"/>
    <w:rsid w:val="00FC6663"/>
    <w:rsid w:val="00FC6969"/>
    <w:rsid w:val="00FC6A6D"/>
    <w:rsid w:val="00FC6AC2"/>
    <w:rsid w:val="00FC6BC1"/>
    <w:rsid w:val="00FC6BFD"/>
    <w:rsid w:val="00FC6CE0"/>
    <w:rsid w:val="00FC6E76"/>
    <w:rsid w:val="00FC6F9C"/>
    <w:rsid w:val="00FC716A"/>
    <w:rsid w:val="00FC7AAF"/>
    <w:rsid w:val="00FC7F25"/>
    <w:rsid w:val="00FD0018"/>
    <w:rsid w:val="00FD0076"/>
    <w:rsid w:val="00FD00BF"/>
    <w:rsid w:val="00FD0C3E"/>
    <w:rsid w:val="00FD0C4C"/>
    <w:rsid w:val="00FD14C5"/>
    <w:rsid w:val="00FD16D7"/>
    <w:rsid w:val="00FD1804"/>
    <w:rsid w:val="00FD1A33"/>
    <w:rsid w:val="00FD1D43"/>
    <w:rsid w:val="00FD218D"/>
    <w:rsid w:val="00FD29BD"/>
    <w:rsid w:val="00FD2A6C"/>
    <w:rsid w:val="00FD2EAB"/>
    <w:rsid w:val="00FD34CB"/>
    <w:rsid w:val="00FD395C"/>
    <w:rsid w:val="00FD397E"/>
    <w:rsid w:val="00FD4033"/>
    <w:rsid w:val="00FD41D8"/>
    <w:rsid w:val="00FD4344"/>
    <w:rsid w:val="00FD4714"/>
    <w:rsid w:val="00FD4782"/>
    <w:rsid w:val="00FD4967"/>
    <w:rsid w:val="00FD498B"/>
    <w:rsid w:val="00FD4DDA"/>
    <w:rsid w:val="00FD5188"/>
    <w:rsid w:val="00FD51BA"/>
    <w:rsid w:val="00FD5C62"/>
    <w:rsid w:val="00FD5F56"/>
    <w:rsid w:val="00FD6218"/>
    <w:rsid w:val="00FD6311"/>
    <w:rsid w:val="00FD67BE"/>
    <w:rsid w:val="00FD67EC"/>
    <w:rsid w:val="00FD692D"/>
    <w:rsid w:val="00FD693A"/>
    <w:rsid w:val="00FD72FD"/>
    <w:rsid w:val="00FD7E3A"/>
    <w:rsid w:val="00FD7EFF"/>
    <w:rsid w:val="00FE102A"/>
    <w:rsid w:val="00FE13E7"/>
    <w:rsid w:val="00FE15CD"/>
    <w:rsid w:val="00FE1DC7"/>
    <w:rsid w:val="00FE1ECE"/>
    <w:rsid w:val="00FE1FFA"/>
    <w:rsid w:val="00FE23F6"/>
    <w:rsid w:val="00FE263C"/>
    <w:rsid w:val="00FE2AD8"/>
    <w:rsid w:val="00FE2CE7"/>
    <w:rsid w:val="00FE2D8F"/>
    <w:rsid w:val="00FE3351"/>
    <w:rsid w:val="00FE37EC"/>
    <w:rsid w:val="00FE40D2"/>
    <w:rsid w:val="00FE415A"/>
    <w:rsid w:val="00FE41D7"/>
    <w:rsid w:val="00FE4B18"/>
    <w:rsid w:val="00FE4E6F"/>
    <w:rsid w:val="00FE51AA"/>
    <w:rsid w:val="00FE529C"/>
    <w:rsid w:val="00FE5725"/>
    <w:rsid w:val="00FE5F5E"/>
    <w:rsid w:val="00FE60EF"/>
    <w:rsid w:val="00FE6539"/>
    <w:rsid w:val="00FE687F"/>
    <w:rsid w:val="00FE6894"/>
    <w:rsid w:val="00FE6A02"/>
    <w:rsid w:val="00FE6A5A"/>
    <w:rsid w:val="00FE6C94"/>
    <w:rsid w:val="00FE6E23"/>
    <w:rsid w:val="00FE70DA"/>
    <w:rsid w:val="00FE7A16"/>
    <w:rsid w:val="00FE7B7B"/>
    <w:rsid w:val="00FE7E94"/>
    <w:rsid w:val="00FE7EEB"/>
    <w:rsid w:val="00FE7F43"/>
    <w:rsid w:val="00FF05ED"/>
    <w:rsid w:val="00FF08F8"/>
    <w:rsid w:val="00FF0BB0"/>
    <w:rsid w:val="00FF1710"/>
    <w:rsid w:val="00FF17B5"/>
    <w:rsid w:val="00FF2030"/>
    <w:rsid w:val="00FF20E1"/>
    <w:rsid w:val="00FF2674"/>
    <w:rsid w:val="00FF2851"/>
    <w:rsid w:val="00FF28FA"/>
    <w:rsid w:val="00FF3017"/>
    <w:rsid w:val="00FF3561"/>
    <w:rsid w:val="00FF37DB"/>
    <w:rsid w:val="00FF3C32"/>
    <w:rsid w:val="00FF3F48"/>
    <w:rsid w:val="00FF4405"/>
    <w:rsid w:val="00FF456B"/>
    <w:rsid w:val="00FF4823"/>
    <w:rsid w:val="00FF4AEC"/>
    <w:rsid w:val="00FF4B2A"/>
    <w:rsid w:val="00FF5E44"/>
    <w:rsid w:val="00FF5E6C"/>
    <w:rsid w:val="00FF65F4"/>
    <w:rsid w:val="00FF66A1"/>
    <w:rsid w:val="00FF767E"/>
    <w:rsid w:val="00FF7BF5"/>
    <w:rsid w:val="00FF7C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312C1"/>
  <w15:docId w15:val="{2BA50853-D854-4CC8-999A-985C64A0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6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D0680"/>
    <w:pPr>
      <w:spacing w:after="0" w:line="240" w:lineRule="auto"/>
    </w:pPr>
    <w:rPr>
      <w:sz w:val="20"/>
      <w:szCs w:val="20"/>
    </w:rPr>
  </w:style>
  <w:style w:type="character" w:customStyle="1" w:styleId="FootnoteTextChar">
    <w:name w:val="Footnote Text Char"/>
    <w:basedOn w:val="DefaultParagraphFont"/>
    <w:link w:val="FootnoteText"/>
    <w:uiPriority w:val="99"/>
    <w:rsid w:val="008D0680"/>
    <w:rPr>
      <w:sz w:val="20"/>
      <w:szCs w:val="20"/>
    </w:rPr>
  </w:style>
  <w:style w:type="character" w:styleId="FootnoteReference">
    <w:name w:val="footnote reference"/>
    <w:basedOn w:val="DefaultParagraphFont"/>
    <w:uiPriority w:val="99"/>
    <w:semiHidden/>
    <w:unhideWhenUsed/>
    <w:rsid w:val="008D0680"/>
    <w:rPr>
      <w:vertAlign w:val="superscript"/>
    </w:rPr>
  </w:style>
  <w:style w:type="character" w:customStyle="1" w:styleId="apple-converted-space">
    <w:name w:val="apple-converted-space"/>
    <w:basedOn w:val="DefaultParagraphFont"/>
    <w:rsid w:val="00A25A14"/>
  </w:style>
  <w:style w:type="character" w:customStyle="1" w:styleId="nowrap">
    <w:name w:val="nowrap"/>
    <w:basedOn w:val="DefaultParagraphFont"/>
    <w:rsid w:val="00A25A14"/>
  </w:style>
  <w:style w:type="character" w:customStyle="1" w:styleId="apple-style-span">
    <w:name w:val="apple-style-span"/>
    <w:basedOn w:val="DefaultParagraphFont"/>
    <w:rsid w:val="00303B28"/>
  </w:style>
  <w:style w:type="paragraph" w:styleId="Header">
    <w:name w:val="header"/>
    <w:basedOn w:val="Normal"/>
    <w:link w:val="HeaderChar"/>
    <w:uiPriority w:val="99"/>
    <w:unhideWhenUsed/>
    <w:rsid w:val="006314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4C8"/>
  </w:style>
  <w:style w:type="paragraph" w:styleId="Footer">
    <w:name w:val="footer"/>
    <w:basedOn w:val="Normal"/>
    <w:link w:val="FooterChar"/>
    <w:uiPriority w:val="99"/>
    <w:unhideWhenUsed/>
    <w:rsid w:val="006314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4C8"/>
  </w:style>
  <w:style w:type="paragraph" w:styleId="BalloonText">
    <w:name w:val="Balloon Text"/>
    <w:basedOn w:val="Normal"/>
    <w:link w:val="BalloonTextChar"/>
    <w:uiPriority w:val="99"/>
    <w:semiHidden/>
    <w:unhideWhenUsed/>
    <w:rsid w:val="003E6208"/>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3E6208"/>
    <w:rPr>
      <w:rFonts w:ascii="Tahoma" w:hAnsi="Tahoma" w:cs="Tahoma"/>
      <w:sz w:val="18"/>
      <w:szCs w:val="18"/>
    </w:rPr>
  </w:style>
  <w:style w:type="character" w:styleId="CommentReference">
    <w:name w:val="annotation reference"/>
    <w:basedOn w:val="DefaultParagraphFont"/>
    <w:uiPriority w:val="99"/>
    <w:semiHidden/>
    <w:unhideWhenUsed/>
    <w:rsid w:val="000B56B3"/>
    <w:rPr>
      <w:sz w:val="16"/>
      <w:szCs w:val="16"/>
    </w:rPr>
  </w:style>
  <w:style w:type="paragraph" w:styleId="CommentText">
    <w:name w:val="annotation text"/>
    <w:basedOn w:val="Normal"/>
    <w:link w:val="CommentTextChar"/>
    <w:uiPriority w:val="99"/>
    <w:semiHidden/>
    <w:unhideWhenUsed/>
    <w:rsid w:val="000B56B3"/>
    <w:pPr>
      <w:spacing w:line="240" w:lineRule="auto"/>
    </w:pPr>
    <w:rPr>
      <w:sz w:val="20"/>
      <w:szCs w:val="20"/>
    </w:rPr>
  </w:style>
  <w:style w:type="character" w:customStyle="1" w:styleId="CommentTextChar">
    <w:name w:val="Comment Text Char"/>
    <w:basedOn w:val="DefaultParagraphFont"/>
    <w:link w:val="CommentText"/>
    <w:uiPriority w:val="99"/>
    <w:semiHidden/>
    <w:rsid w:val="000B56B3"/>
    <w:rPr>
      <w:sz w:val="20"/>
      <w:szCs w:val="20"/>
    </w:rPr>
  </w:style>
  <w:style w:type="paragraph" w:styleId="CommentSubject">
    <w:name w:val="annotation subject"/>
    <w:basedOn w:val="CommentText"/>
    <w:next w:val="CommentText"/>
    <w:link w:val="CommentSubjectChar"/>
    <w:uiPriority w:val="99"/>
    <w:semiHidden/>
    <w:unhideWhenUsed/>
    <w:rsid w:val="000B56B3"/>
    <w:rPr>
      <w:b/>
      <w:bCs/>
    </w:rPr>
  </w:style>
  <w:style w:type="character" w:customStyle="1" w:styleId="CommentSubjectChar">
    <w:name w:val="Comment Subject Char"/>
    <w:basedOn w:val="CommentTextChar"/>
    <w:link w:val="CommentSubject"/>
    <w:uiPriority w:val="99"/>
    <w:semiHidden/>
    <w:rsid w:val="000B56B3"/>
    <w:rPr>
      <w:b/>
      <w:bCs/>
      <w:sz w:val="20"/>
      <w:szCs w:val="20"/>
    </w:rPr>
  </w:style>
  <w:style w:type="paragraph" w:styleId="Revision">
    <w:name w:val="Revision"/>
    <w:hidden/>
    <w:uiPriority w:val="99"/>
    <w:semiHidden/>
    <w:rsid w:val="00057C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58518">
      <w:bodyDiv w:val="1"/>
      <w:marLeft w:val="0"/>
      <w:marRight w:val="0"/>
      <w:marTop w:val="0"/>
      <w:marBottom w:val="0"/>
      <w:divBdr>
        <w:top w:val="none" w:sz="0" w:space="0" w:color="auto"/>
        <w:left w:val="none" w:sz="0" w:space="0" w:color="auto"/>
        <w:bottom w:val="none" w:sz="0" w:space="0" w:color="auto"/>
        <w:right w:val="none" w:sz="0" w:space="0" w:color="auto"/>
      </w:divBdr>
      <w:divsChild>
        <w:div w:id="443042879">
          <w:marLeft w:val="0"/>
          <w:marRight w:val="0"/>
          <w:marTop w:val="0"/>
          <w:marBottom w:val="0"/>
          <w:divBdr>
            <w:top w:val="none" w:sz="0" w:space="0" w:color="auto"/>
            <w:left w:val="none" w:sz="0" w:space="0" w:color="auto"/>
            <w:bottom w:val="none" w:sz="0" w:space="0" w:color="auto"/>
            <w:right w:val="none" w:sz="0" w:space="0" w:color="auto"/>
          </w:divBdr>
        </w:div>
      </w:divsChild>
    </w:div>
    <w:div w:id="146171076">
      <w:bodyDiv w:val="1"/>
      <w:marLeft w:val="0"/>
      <w:marRight w:val="0"/>
      <w:marTop w:val="0"/>
      <w:marBottom w:val="0"/>
      <w:divBdr>
        <w:top w:val="none" w:sz="0" w:space="0" w:color="auto"/>
        <w:left w:val="none" w:sz="0" w:space="0" w:color="auto"/>
        <w:bottom w:val="none" w:sz="0" w:space="0" w:color="auto"/>
        <w:right w:val="none" w:sz="0" w:space="0" w:color="auto"/>
      </w:divBdr>
    </w:div>
    <w:div w:id="240717868">
      <w:bodyDiv w:val="1"/>
      <w:marLeft w:val="0"/>
      <w:marRight w:val="0"/>
      <w:marTop w:val="0"/>
      <w:marBottom w:val="0"/>
      <w:divBdr>
        <w:top w:val="none" w:sz="0" w:space="0" w:color="auto"/>
        <w:left w:val="none" w:sz="0" w:space="0" w:color="auto"/>
        <w:bottom w:val="none" w:sz="0" w:space="0" w:color="auto"/>
        <w:right w:val="none" w:sz="0" w:space="0" w:color="auto"/>
      </w:divBdr>
    </w:div>
    <w:div w:id="822307820">
      <w:bodyDiv w:val="1"/>
      <w:marLeft w:val="0"/>
      <w:marRight w:val="0"/>
      <w:marTop w:val="0"/>
      <w:marBottom w:val="0"/>
      <w:divBdr>
        <w:top w:val="none" w:sz="0" w:space="0" w:color="auto"/>
        <w:left w:val="none" w:sz="0" w:space="0" w:color="auto"/>
        <w:bottom w:val="none" w:sz="0" w:space="0" w:color="auto"/>
        <w:right w:val="none" w:sz="0" w:space="0" w:color="auto"/>
      </w:divBdr>
      <w:divsChild>
        <w:div w:id="1982005563">
          <w:marLeft w:val="0"/>
          <w:marRight w:val="0"/>
          <w:marTop w:val="30"/>
          <w:marBottom w:val="0"/>
          <w:divBdr>
            <w:top w:val="none" w:sz="0" w:space="0" w:color="auto"/>
            <w:left w:val="none" w:sz="0" w:space="0" w:color="auto"/>
            <w:bottom w:val="none" w:sz="0" w:space="0" w:color="auto"/>
            <w:right w:val="none" w:sz="0" w:space="0" w:color="auto"/>
          </w:divBdr>
          <w:divsChild>
            <w:div w:id="1332874367">
              <w:marLeft w:val="0"/>
              <w:marRight w:val="0"/>
              <w:marTop w:val="0"/>
              <w:marBottom w:val="0"/>
              <w:divBdr>
                <w:top w:val="none" w:sz="0" w:space="0" w:color="auto"/>
                <w:left w:val="none" w:sz="0" w:space="0" w:color="auto"/>
                <w:bottom w:val="none" w:sz="0" w:space="0" w:color="auto"/>
                <w:right w:val="none" w:sz="0" w:space="0" w:color="auto"/>
              </w:divBdr>
            </w:div>
          </w:divsChild>
        </w:div>
        <w:div w:id="1213687099">
          <w:marLeft w:val="0"/>
          <w:marRight w:val="0"/>
          <w:marTop w:val="0"/>
          <w:marBottom w:val="0"/>
          <w:divBdr>
            <w:top w:val="none" w:sz="0" w:space="0" w:color="auto"/>
            <w:left w:val="none" w:sz="0" w:space="0" w:color="auto"/>
            <w:bottom w:val="none" w:sz="0" w:space="0" w:color="auto"/>
            <w:right w:val="none" w:sz="0" w:space="0" w:color="auto"/>
          </w:divBdr>
        </w:div>
      </w:divsChild>
    </w:div>
    <w:div w:id="9078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750F4F3-4CC2-44B2-88A8-36523274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5070</Words>
  <Characters>28901</Characters>
  <Application>Microsoft Office Word</Application>
  <DocSecurity>0</DocSecurity>
  <Lines>240</Lines>
  <Paragraphs>67</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33904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Tzafrir Barzilay</dc:creator>
  <cp:lastModifiedBy>Tzafrir Barzilay</cp:lastModifiedBy>
  <cp:revision>2</cp:revision>
  <dcterms:created xsi:type="dcterms:W3CDTF">2022-10-27T05:57:00Z</dcterms:created>
  <dcterms:modified xsi:type="dcterms:W3CDTF">2022-10-27T05:57:00Z</dcterms:modified>
</cp:coreProperties>
</file>