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21E4B4" w14:textId="77777777" w:rsidR="00B03605" w:rsidRPr="00B03605" w:rsidRDefault="00B03605" w:rsidP="00B03605">
      <w:pPr>
        <w:widowControl/>
        <w:spacing w:before="240" w:line="360" w:lineRule="auto"/>
        <w:jc w:val="left"/>
        <w:rPr>
          <w:rFonts w:ascii="Times New Roman" w:eastAsia="宋体" w:hAnsi="Times New Roman" w:cs="Arial"/>
          <w:b/>
          <w:bCs/>
          <w:kern w:val="0"/>
          <w:sz w:val="28"/>
          <w:szCs w:val="28"/>
          <w:lang w:val="en-US"/>
        </w:rPr>
      </w:pPr>
      <w:r w:rsidRPr="00B03605">
        <w:rPr>
          <w:rFonts w:ascii="Times New Roman" w:eastAsia="宋体" w:hAnsi="Times New Roman" w:cs="Arial"/>
          <w:b/>
          <w:bCs/>
          <w:kern w:val="0"/>
          <w:sz w:val="28"/>
          <w:szCs w:val="28"/>
          <w:lang w:val="en-US"/>
        </w:rPr>
        <w:t>Supplementary information</w:t>
      </w:r>
    </w:p>
    <w:p w14:paraId="6223B4BF" w14:textId="77777777" w:rsidR="00A73FF7" w:rsidRPr="004C2791" w:rsidRDefault="00A73FF7" w:rsidP="00A73FF7">
      <w:pPr>
        <w:spacing w:line="480" w:lineRule="auto"/>
        <w:jc w:val="center"/>
        <w:rPr>
          <w:rFonts w:ascii="Times New Roman" w:hAnsi="Times New Roman"/>
          <w:sz w:val="24"/>
          <w:szCs w:val="24"/>
        </w:rPr>
      </w:pPr>
      <w:r w:rsidRPr="004C2791">
        <w:rPr>
          <w:rFonts w:ascii="Times New Roman" w:hAnsi="Times New Roman" w:hint="eastAsia"/>
          <w:b/>
          <w:bCs/>
          <w:sz w:val="24"/>
          <w:szCs w:val="24"/>
        </w:rPr>
        <w:t>T</w:t>
      </w:r>
      <w:r w:rsidRPr="004C2791">
        <w:rPr>
          <w:rFonts w:ascii="Times New Roman" w:hAnsi="Times New Roman"/>
          <w:b/>
          <w:bCs/>
          <w:sz w:val="24"/>
          <w:szCs w:val="24"/>
        </w:rPr>
        <w:t>able S1.</w:t>
      </w:r>
      <w:r w:rsidRPr="004C2791">
        <w:rPr>
          <w:rFonts w:ascii="Times New Roman" w:hAnsi="Times New Roman"/>
          <w:sz w:val="24"/>
          <w:szCs w:val="24"/>
        </w:rPr>
        <w:t xml:space="preserve"> Detailed information of 16 alpine lakes in the eastern monsoonal region of China</w:t>
      </w:r>
    </w:p>
    <w:tbl>
      <w:tblPr>
        <w:tblStyle w:val="4"/>
        <w:tblW w:w="5000" w:type="pct"/>
        <w:jc w:val="center"/>
        <w:tblLayout w:type="fixed"/>
        <w:tblLook w:val="04A0" w:firstRow="1" w:lastRow="0" w:firstColumn="1" w:lastColumn="0" w:noHBand="0" w:noVBand="1"/>
      </w:tblPr>
      <w:tblGrid>
        <w:gridCol w:w="427"/>
        <w:gridCol w:w="288"/>
        <w:gridCol w:w="1131"/>
        <w:gridCol w:w="991"/>
        <w:gridCol w:w="1133"/>
        <w:gridCol w:w="994"/>
        <w:gridCol w:w="1415"/>
        <w:gridCol w:w="1276"/>
        <w:gridCol w:w="991"/>
        <w:gridCol w:w="1276"/>
        <w:gridCol w:w="2127"/>
        <w:gridCol w:w="1909"/>
      </w:tblGrid>
      <w:tr w:rsidR="00A73FF7" w:rsidRPr="00CA1758" w14:paraId="5D5711B9" w14:textId="77777777" w:rsidTr="00127833">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6" w:type="pct"/>
            <w:gridSpan w:val="2"/>
            <w:tcBorders>
              <w:top w:val="single" w:sz="4" w:space="0" w:color="auto"/>
              <w:bottom w:val="single" w:sz="4" w:space="0" w:color="auto"/>
            </w:tcBorders>
          </w:tcPr>
          <w:p w14:paraId="0ED9DDAE" w14:textId="77777777" w:rsidR="00A73FF7" w:rsidRPr="00851BEE" w:rsidRDefault="00A73FF7" w:rsidP="00127833">
            <w:pPr>
              <w:jc w:val="center"/>
              <w:rPr>
                <w:rFonts w:ascii="Times New Roman" w:hAnsi="Times New Roman"/>
                <w:sz w:val="20"/>
              </w:rPr>
            </w:pPr>
            <w:r w:rsidRPr="00851BEE">
              <w:rPr>
                <w:rFonts w:ascii="Times New Roman" w:hAnsi="Times New Roman"/>
                <w:sz w:val="20"/>
              </w:rPr>
              <w:t>Code</w:t>
            </w:r>
          </w:p>
        </w:tc>
        <w:tc>
          <w:tcPr>
            <w:tcW w:w="405" w:type="pct"/>
            <w:tcBorders>
              <w:top w:val="single" w:sz="4" w:space="0" w:color="auto"/>
              <w:bottom w:val="single" w:sz="4" w:space="0" w:color="auto"/>
            </w:tcBorders>
            <w:noWrap/>
            <w:hideMark/>
          </w:tcPr>
          <w:p w14:paraId="571A0AF7"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Lake</w:t>
            </w:r>
          </w:p>
        </w:tc>
        <w:tc>
          <w:tcPr>
            <w:tcW w:w="355" w:type="pct"/>
            <w:tcBorders>
              <w:top w:val="single" w:sz="4" w:space="0" w:color="auto"/>
              <w:bottom w:val="single" w:sz="4" w:space="0" w:color="auto"/>
            </w:tcBorders>
            <w:noWrap/>
            <w:hideMark/>
          </w:tcPr>
          <w:p w14:paraId="1D238CC2"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Latitude (</w:t>
            </w:r>
            <w:r w:rsidRPr="00851BEE">
              <w:rPr>
                <w:rFonts w:ascii="Times New Roman" w:hAnsi="Times New Roman"/>
                <w:sz w:val="20"/>
              </w:rPr>
              <w:sym w:font="Symbol" w:char="F0B0"/>
            </w:r>
            <w:r w:rsidRPr="00851BEE">
              <w:rPr>
                <w:rFonts w:ascii="Times New Roman" w:hAnsi="Times New Roman"/>
                <w:sz w:val="20"/>
              </w:rPr>
              <w:t>N)</w:t>
            </w:r>
          </w:p>
        </w:tc>
        <w:tc>
          <w:tcPr>
            <w:tcW w:w="406" w:type="pct"/>
            <w:tcBorders>
              <w:top w:val="single" w:sz="4" w:space="0" w:color="auto"/>
              <w:bottom w:val="single" w:sz="4" w:space="0" w:color="auto"/>
            </w:tcBorders>
            <w:noWrap/>
            <w:hideMark/>
          </w:tcPr>
          <w:p w14:paraId="77DBBEF2"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Longitude (</w:t>
            </w:r>
            <w:r w:rsidRPr="00851BEE">
              <w:rPr>
                <w:rFonts w:ascii="Times New Roman" w:hAnsi="Times New Roman"/>
                <w:sz w:val="20"/>
              </w:rPr>
              <w:sym w:font="Symbol" w:char="F0B0"/>
            </w:r>
            <w:r w:rsidRPr="00851BEE">
              <w:rPr>
                <w:rFonts w:ascii="Times New Roman" w:hAnsi="Times New Roman"/>
                <w:sz w:val="20"/>
              </w:rPr>
              <w:t>E)</w:t>
            </w:r>
          </w:p>
        </w:tc>
        <w:tc>
          <w:tcPr>
            <w:tcW w:w="356" w:type="pct"/>
            <w:tcBorders>
              <w:top w:val="single" w:sz="4" w:space="0" w:color="auto"/>
              <w:bottom w:val="single" w:sz="4" w:space="0" w:color="auto"/>
            </w:tcBorders>
            <w:noWrap/>
            <w:hideMark/>
          </w:tcPr>
          <w:p w14:paraId="44394D43"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 xml:space="preserve">Altitude (m </w:t>
            </w:r>
            <w:proofErr w:type="spellStart"/>
            <w:r w:rsidRPr="00851BEE">
              <w:rPr>
                <w:rFonts w:ascii="Times New Roman" w:hAnsi="Times New Roman"/>
                <w:sz w:val="20"/>
              </w:rPr>
              <w:t>a.s.l</w:t>
            </w:r>
            <w:proofErr w:type="spellEnd"/>
            <w:r w:rsidRPr="00851BEE">
              <w:rPr>
                <w:rFonts w:ascii="Times New Roman" w:hAnsi="Times New Roman"/>
                <w:sz w:val="20"/>
              </w:rPr>
              <w:t>.)</w:t>
            </w:r>
          </w:p>
        </w:tc>
        <w:tc>
          <w:tcPr>
            <w:tcW w:w="507" w:type="pct"/>
            <w:tcBorders>
              <w:top w:val="single" w:sz="4" w:space="0" w:color="auto"/>
              <w:bottom w:val="single" w:sz="4" w:space="0" w:color="auto"/>
            </w:tcBorders>
            <w:noWrap/>
            <w:hideMark/>
          </w:tcPr>
          <w:p w14:paraId="6555ED36"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Bedrock</w:t>
            </w:r>
          </w:p>
        </w:tc>
        <w:tc>
          <w:tcPr>
            <w:tcW w:w="457" w:type="pct"/>
            <w:tcBorders>
              <w:top w:val="single" w:sz="4" w:space="0" w:color="auto"/>
              <w:bottom w:val="single" w:sz="4" w:space="0" w:color="auto"/>
            </w:tcBorders>
            <w:noWrap/>
            <w:hideMark/>
          </w:tcPr>
          <w:p w14:paraId="2C7A23B5"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Water depth (m)</w:t>
            </w:r>
          </w:p>
        </w:tc>
        <w:tc>
          <w:tcPr>
            <w:tcW w:w="355" w:type="pct"/>
            <w:tcBorders>
              <w:top w:val="single" w:sz="4" w:space="0" w:color="auto"/>
              <w:bottom w:val="single" w:sz="4" w:space="0" w:color="auto"/>
            </w:tcBorders>
            <w:noWrap/>
            <w:hideMark/>
          </w:tcPr>
          <w:p w14:paraId="64B8B097"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lake area (ha)</w:t>
            </w:r>
          </w:p>
        </w:tc>
        <w:tc>
          <w:tcPr>
            <w:tcW w:w="457" w:type="pct"/>
            <w:tcBorders>
              <w:top w:val="single" w:sz="4" w:space="0" w:color="auto"/>
              <w:bottom w:val="single" w:sz="4" w:space="0" w:color="auto"/>
            </w:tcBorders>
          </w:tcPr>
          <w:p w14:paraId="1C5B88E5"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Category</w:t>
            </w:r>
          </w:p>
        </w:tc>
        <w:tc>
          <w:tcPr>
            <w:tcW w:w="762" w:type="pct"/>
            <w:tcBorders>
              <w:top w:val="single" w:sz="4" w:space="0" w:color="auto"/>
              <w:bottom w:val="single" w:sz="4" w:space="0" w:color="auto"/>
            </w:tcBorders>
          </w:tcPr>
          <w:p w14:paraId="7E9F6C37" w14:textId="77777777" w:rsidR="00A73FF7"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b w:val="0"/>
                <w:bCs w:val="0"/>
                <w:sz w:val="20"/>
              </w:rPr>
            </w:pPr>
            <w:r>
              <w:rPr>
                <w:rFonts w:ascii="Times New Roman" w:hAnsi="Times New Roman" w:hint="eastAsia"/>
                <w:sz w:val="20"/>
              </w:rPr>
              <w:t>D</w:t>
            </w:r>
            <w:r>
              <w:rPr>
                <w:rFonts w:ascii="Times New Roman" w:hAnsi="Times New Roman"/>
                <w:sz w:val="20"/>
              </w:rPr>
              <w:t xml:space="preserve">ominant </w:t>
            </w:r>
          </w:p>
          <w:p w14:paraId="45076E92"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p</w:t>
            </w:r>
            <w:r>
              <w:rPr>
                <w:rFonts w:ascii="Times New Roman" w:hAnsi="Times New Roman"/>
                <w:sz w:val="20"/>
              </w:rPr>
              <w:t>lants</w:t>
            </w:r>
          </w:p>
        </w:tc>
        <w:tc>
          <w:tcPr>
            <w:tcW w:w="684" w:type="pct"/>
            <w:tcBorders>
              <w:top w:val="single" w:sz="4" w:space="0" w:color="auto"/>
              <w:bottom w:val="single" w:sz="4" w:space="0" w:color="auto"/>
            </w:tcBorders>
            <w:noWrap/>
            <w:hideMark/>
          </w:tcPr>
          <w:p w14:paraId="4929A2CB" w14:textId="77777777" w:rsidR="00A73FF7" w:rsidRPr="00851BEE" w:rsidRDefault="00A73FF7" w:rsidP="001278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Source</w:t>
            </w:r>
          </w:p>
        </w:tc>
      </w:tr>
      <w:tr w:rsidR="00A73FF7" w:rsidRPr="00CA1758" w14:paraId="1A8DB564"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Borders>
              <w:top w:val="single" w:sz="4" w:space="0" w:color="auto"/>
            </w:tcBorders>
          </w:tcPr>
          <w:p w14:paraId="704FC716"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w:t>
            </w:r>
          </w:p>
        </w:tc>
        <w:tc>
          <w:tcPr>
            <w:tcW w:w="508" w:type="pct"/>
            <w:gridSpan w:val="2"/>
            <w:tcBorders>
              <w:top w:val="single" w:sz="4" w:space="0" w:color="auto"/>
            </w:tcBorders>
            <w:noWrap/>
            <w:hideMark/>
          </w:tcPr>
          <w:p w14:paraId="3F9591E0"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Xiaolongwan</w:t>
            </w:r>
            <w:proofErr w:type="spellEnd"/>
          </w:p>
        </w:tc>
        <w:tc>
          <w:tcPr>
            <w:tcW w:w="355" w:type="pct"/>
            <w:tcBorders>
              <w:top w:val="single" w:sz="4" w:space="0" w:color="auto"/>
            </w:tcBorders>
            <w:noWrap/>
            <w:hideMark/>
          </w:tcPr>
          <w:p w14:paraId="680A140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42.30</w:t>
            </w:r>
          </w:p>
        </w:tc>
        <w:tc>
          <w:tcPr>
            <w:tcW w:w="406" w:type="pct"/>
            <w:tcBorders>
              <w:top w:val="single" w:sz="4" w:space="0" w:color="auto"/>
            </w:tcBorders>
            <w:noWrap/>
            <w:hideMark/>
          </w:tcPr>
          <w:p w14:paraId="65AECEE5"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126.36</w:t>
            </w:r>
          </w:p>
        </w:tc>
        <w:tc>
          <w:tcPr>
            <w:tcW w:w="356" w:type="pct"/>
            <w:tcBorders>
              <w:top w:val="single" w:sz="4" w:space="0" w:color="auto"/>
            </w:tcBorders>
            <w:noWrap/>
            <w:hideMark/>
          </w:tcPr>
          <w:p w14:paraId="7E44012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655</w:t>
            </w:r>
          </w:p>
        </w:tc>
        <w:tc>
          <w:tcPr>
            <w:tcW w:w="507" w:type="pct"/>
            <w:tcBorders>
              <w:top w:val="single" w:sz="4" w:space="0" w:color="auto"/>
            </w:tcBorders>
            <w:noWrap/>
            <w:hideMark/>
          </w:tcPr>
          <w:p w14:paraId="11EE2153"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Basalt</w:t>
            </w:r>
          </w:p>
        </w:tc>
        <w:tc>
          <w:tcPr>
            <w:tcW w:w="457" w:type="pct"/>
            <w:tcBorders>
              <w:top w:val="single" w:sz="4" w:space="0" w:color="auto"/>
            </w:tcBorders>
            <w:noWrap/>
            <w:hideMark/>
          </w:tcPr>
          <w:p w14:paraId="778117E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15.0</w:t>
            </w:r>
          </w:p>
        </w:tc>
        <w:tc>
          <w:tcPr>
            <w:tcW w:w="355" w:type="pct"/>
            <w:tcBorders>
              <w:top w:val="single" w:sz="4" w:space="0" w:color="auto"/>
            </w:tcBorders>
            <w:noWrap/>
            <w:hideMark/>
          </w:tcPr>
          <w:p w14:paraId="2E80212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10</w:t>
            </w:r>
          </w:p>
        </w:tc>
        <w:tc>
          <w:tcPr>
            <w:tcW w:w="457" w:type="pct"/>
            <w:tcBorders>
              <w:top w:val="single" w:sz="4" w:space="0" w:color="auto"/>
            </w:tcBorders>
          </w:tcPr>
          <w:p w14:paraId="04850D1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N</w:t>
            </w:r>
            <w:r>
              <w:rPr>
                <w:rFonts w:ascii="Times New Roman" w:hAnsi="Times New Roman"/>
                <w:sz w:val="20"/>
              </w:rPr>
              <w:t>orth</w:t>
            </w:r>
          </w:p>
        </w:tc>
        <w:tc>
          <w:tcPr>
            <w:tcW w:w="762" w:type="pct"/>
            <w:tcBorders>
              <w:top w:val="single" w:sz="4" w:space="0" w:color="auto"/>
            </w:tcBorders>
          </w:tcPr>
          <w:p w14:paraId="7F550EF6"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583657">
              <w:rPr>
                <w:rFonts w:ascii="Times New Roman" w:hAnsi="Times New Roman"/>
                <w:sz w:val="20"/>
              </w:rPr>
              <w:t>Tree</w:t>
            </w:r>
          </w:p>
        </w:tc>
        <w:tc>
          <w:tcPr>
            <w:tcW w:w="684" w:type="pct"/>
            <w:tcBorders>
              <w:top w:val="single" w:sz="4" w:space="0" w:color="auto"/>
            </w:tcBorders>
            <w:noWrap/>
            <w:hideMark/>
          </w:tcPr>
          <w:p w14:paraId="7D2BF61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[1]</w:t>
            </w:r>
          </w:p>
        </w:tc>
      </w:tr>
      <w:tr w:rsidR="00A73FF7" w:rsidRPr="00CA1758" w14:paraId="7C168984"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497484BC"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2</w:t>
            </w:r>
          </w:p>
        </w:tc>
        <w:tc>
          <w:tcPr>
            <w:tcW w:w="508" w:type="pct"/>
            <w:gridSpan w:val="2"/>
            <w:noWrap/>
            <w:hideMark/>
          </w:tcPr>
          <w:p w14:paraId="1614FE1C"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Erlongwan</w:t>
            </w:r>
            <w:proofErr w:type="spellEnd"/>
          </w:p>
        </w:tc>
        <w:tc>
          <w:tcPr>
            <w:tcW w:w="355" w:type="pct"/>
            <w:noWrap/>
            <w:hideMark/>
          </w:tcPr>
          <w:p w14:paraId="3E653B88"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42.30</w:t>
            </w:r>
          </w:p>
        </w:tc>
        <w:tc>
          <w:tcPr>
            <w:tcW w:w="406" w:type="pct"/>
            <w:noWrap/>
            <w:hideMark/>
          </w:tcPr>
          <w:p w14:paraId="4CA9B58F"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126.35</w:t>
            </w:r>
          </w:p>
        </w:tc>
        <w:tc>
          <w:tcPr>
            <w:tcW w:w="356" w:type="pct"/>
            <w:noWrap/>
            <w:hideMark/>
          </w:tcPr>
          <w:p w14:paraId="25A71108"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724</w:t>
            </w:r>
          </w:p>
        </w:tc>
        <w:tc>
          <w:tcPr>
            <w:tcW w:w="507" w:type="pct"/>
            <w:noWrap/>
            <w:hideMark/>
          </w:tcPr>
          <w:p w14:paraId="154530D5"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Basalt</w:t>
            </w:r>
          </w:p>
        </w:tc>
        <w:tc>
          <w:tcPr>
            <w:tcW w:w="457" w:type="pct"/>
            <w:noWrap/>
            <w:hideMark/>
          </w:tcPr>
          <w:p w14:paraId="1A6F157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36.0</w:t>
            </w:r>
          </w:p>
        </w:tc>
        <w:tc>
          <w:tcPr>
            <w:tcW w:w="355" w:type="pct"/>
            <w:noWrap/>
            <w:hideMark/>
          </w:tcPr>
          <w:p w14:paraId="3296ADD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30</w:t>
            </w:r>
          </w:p>
        </w:tc>
        <w:tc>
          <w:tcPr>
            <w:tcW w:w="457" w:type="pct"/>
          </w:tcPr>
          <w:p w14:paraId="59984C3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N</w:t>
            </w:r>
            <w:r>
              <w:rPr>
                <w:rFonts w:ascii="Times New Roman" w:hAnsi="Times New Roman"/>
                <w:sz w:val="20"/>
              </w:rPr>
              <w:t>orth</w:t>
            </w:r>
          </w:p>
        </w:tc>
        <w:tc>
          <w:tcPr>
            <w:tcW w:w="762" w:type="pct"/>
          </w:tcPr>
          <w:p w14:paraId="42B02FB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583657">
              <w:rPr>
                <w:rFonts w:ascii="Times New Roman" w:hAnsi="Times New Roman"/>
                <w:sz w:val="20"/>
              </w:rPr>
              <w:t>Tree</w:t>
            </w:r>
          </w:p>
        </w:tc>
        <w:tc>
          <w:tcPr>
            <w:tcW w:w="684" w:type="pct"/>
            <w:noWrap/>
            <w:hideMark/>
          </w:tcPr>
          <w:p w14:paraId="7C2394F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[2]</w:t>
            </w:r>
          </w:p>
        </w:tc>
      </w:tr>
      <w:tr w:rsidR="00A73FF7" w:rsidRPr="00CA1758" w14:paraId="06BA2F62"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07A67961"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3</w:t>
            </w:r>
          </w:p>
        </w:tc>
        <w:tc>
          <w:tcPr>
            <w:tcW w:w="508" w:type="pct"/>
            <w:gridSpan w:val="2"/>
            <w:noWrap/>
            <w:hideMark/>
          </w:tcPr>
          <w:p w14:paraId="188B2B6C"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Gonghai</w:t>
            </w:r>
            <w:proofErr w:type="spellEnd"/>
          </w:p>
        </w:tc>
        <w:tc>
          <w:tcPr>
            <w:tcW w:w="355" w:type="pct"/>
            <w:noWrap/>
            <w:hideMark/>
          </w:tcPr>
          <w:p w14:paraId="2E0D960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38.90</w:t>
            </w:r>
          </w:p>
        </w:tc>
        <w:tc>
          <w:tcPr>
            <w:tcW w:w="406" w:type="pct"/>
            <w:noWrap/>
            <w:hideMark/>
          </w:tcPr>
          <w:p w14:paraId="5A40F1B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112.23</w:t>
            </w:r>
          </w:p>
        </w:tc>
        <w:tc>
          <w:tcPr>
            <w:tcW w:w="356" w:type="pct"/>
            <w:noWrap/>
            <w:hideMark/>
          </w:tcPr>
          <w:p w14:paraId="0886DB25"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1840</w:t>
            </w:r>
          </w:p>
        </w:tc>
        <w:tc>
          <w:tcPr>
            <w:tcW w:w="507" w:type="pct"/>
            <w:noWrap/>
            <w:hideMark/>
          </w:tcPr>
          <w:p w14:paraId="3891DB1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Carbonate</w:t>
            </w:r>
          </w:p>
        </w:tc>
        <w:tc>
          <w:tcPr>
            <w:tcW w:w="457" w:type="pct"/>
            <w:noWrap/>
            <w:hideMark/>
          </w:tcPr>
          <w:p w14:paraId="4E8F6B48"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10.0</w:t>
            </w:r>
          </w:p>
        </w:tc>
        <w:tc>
          <w:tcPr>
            <w:tcW w:w="355" w:type="pct"/>
            <w:noWrap/>
            <w:hideMark/>
          </w:tcPr>
          <w:p w14:paraId="6F13862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36</w:t>
            </w:r>
          </w:p>
        </w:tc>
        <w:tc>
          <w:tcPr>
            <w:tcW w:w="457" w:type="pct"/>
          </w:tcPr>
          <w:p w14:paraId="5B0DFCE0"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N</w:t>
            </w:r>
            <w:r>
              <w:rPr>
                <w:rFonts w:ascii="Times New Roman" w:hAnsi="Times New Roman"/>
                <w:sz w:val="20"/>
              </w:rPr>
              <w:t>orth</w:t>
            </w:r>
          </w:p>
        </w:tc>
        <w:tc>
          <w:tcPr>
            <w:tcW w:w="762" w:type="pct"/>
          </w:tcPr>
          <w:p w14:paraId="42AB097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r>
              <w:rPr>
                <w:rFonts w:ascii="Times New Roman" w:hAnsi="Times New Roman"/>
                <w:sz w:val="20"/>
              </w:rPr>
              <w:t xml:space="preserve"> </w:t>
            </w:r>
            <w:r>
              <w:rPr>
                <w:rFonts w:ascii="Times New Roman" w:hAnsi="Times New Roman" w:hint="eastAsia"/>
                <w:sz w:val="20"/>
              </w:rPr>
              <w:t>and</w:t>
            </w:r>
            <w:r>
              <w:rPr>
                <w:rFonts w:ascii="Times New Roman" w:hAnsi="Times New Roman"/>
                <w:sz w:val="20"/>
              </w:rPr>
              <w:t xml:space="preserve"> </w:t>
            </w:r>
            <w:r w:rsidRPr="00840515">
              <w:rPr>
                <w:rFonts w:ascii="Times New Roman" w:hAnsi="Times New Roman"/>
                <w:sz w:val="20"/>
              </w:rPr>
              <w:t>meadow</w:t>
            </w:r>
          </w:p>
        </w:tc>
        <w:tc>
          <w:tcPr>
            <w:tcW w:w="684" w:type="pct"/>
            <w:noWrap/>
            <w:hideMark/>
          </w:tcPr>
          <w:p w14:paraId="36982B19"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[3]</w:t>
            </w:r>
          </w:p>
        </w:tc>
      </w:tr>
      <w:tr w:rsidR="00A73FF7" w:rsidRPr="00CA1758" w14:paraId="69BBC8A3"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2FB87927"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4</w:t>
            </w:r>
          </w:p>
        </w:tc>
        <w:tc>
          <w:tcPr>
            <w:tcW w:w="508" w:type="pct"/>
            <w:gridSpan w:val="2"/>
            <w:noWrap/>
            <w:hideMark/>
          </w:tcPr>
          <w:p w14:paraId="530C89A2"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Tianchi</w:t>
            </w:r>
            <w:proofErr w:type="spellEnd"/>
          </w:p>
        </w:tc>
        <w:tc>
          <w:tcPr>
            <w:tcW w:w="355" w:type="pct"/>
            <w:noWrap/>
            <w:hideMark/>
          </w:tcPr>
          <w:p w14:paraId="2308FC1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35.26</w:t>
            </w:r>
          </w:p>
        </w:tc>
        <w:tc>
          <w:tcPr>
            <w:tcW w:w="406" w:type="pct"/>
            <w:noWrap/>
            <w:hideMark/>
          </w:tcPr>
          <w:p w14:paraId="2ABC024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106.31</w:t>
            </w:r>
          </w:p>
        </w:tc>
        <w:tc>
          <w:tcPr>
            <w:tcW w:w="356" w:type="pct"/>
            <w:noWrap/>
            <w:hideMark/>
          </w:tcPr>
          <w:p w14:paraId="09B13F2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2430</w:t>
            </w:r>
          </w:p>
        </w:tc>
        <w:tc>
          <w:tcPr>
            <w:tcW w:w="507" w:type="pct"/>
            <w:noWrap/>
            <w:hideMark/>
          </w:tcPr>
          <w:p w14:paraId="6FD0ACAF"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Clastic</w:t>
            </w:r>
          </w:p>
        </w:tc>
        <w:tc>
          <w:tcPr>
            <w:tcW w:w="457" w:type="pct"/>
            <w:noWrap/>
            <w:hideMark/>
          </w:tcPr>
          <w:p w14:paraId="337D9688"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8.2</w:t>
            </w:r>
          </w:p>
        </w:tc>
        <w:tc>
          <w:tcPr>
            <w:tcW w:w="355" w:type="pct"/>
            <w:noWrap/>
            <w:hideMark/>
          </w:tcPr>
          <w:p w14:paraId="7404BB0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w:t>
            </w:r>
          </w:p>
        </w:tc>
        <w:tc>
          <w:tcPr>
            <w:tcW w:w="457" w:type="pct"/>
          </w:tcPr>
          <w:p w14:paraId="74887474"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N</w:t>
            </w:r>
            <w:r>
              <w:rPr>
                <w:rFonts w:ascii="Times New Roman" w:hAnsi="Times New Roman"/>
                <w:sz w:val="20"/>
              </w:rPr>
              <w:t>orth</w:t>
            </w:r>
          </w:p>
        </w:tc>
        <w:tc>
          <w:tcPr>
            <w:tcW w:w="762" w:type="pct"/>
          </w:tcPr>
          <w:p w14:paraId="31E86FD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r>
              <w:rPr>
                <w:rFonts w:ascii="Times New Roman" w:hAnsi="Times New Roman"/>
                <w:sz w:val="20"/>
              </w:rPr>
              <w:t xml:space="preserve"> </w:t>
            </w:r>
            <w:r>
              <w:rPr>
                <w:rFonts w:ascii="Times New Roman" w:hAnsi="Times New Roman" w:hint="eastAsia"/>
                <w:sz w:val="20"/>
              </w:rPr>
              <w:t>and</w:t>
            </w:r>
            <w:r>
              <w:rPr>
                <w:rFonts w:ascii="Times New Roman" w:hAnsi="Times New Roman"/>
                <w:sz w:val="20"/>
              </w:rPr>
              <w:t xml:space="preserve"> </w:t>
            </w:r>
            <w:r w:rsidRPr="00840515">
              <w:rPr>
                <w:rFonts w:ascii="Times New Roman" w:hAnsi="Times New Roman"/>
                <w:sz w:val="20"/>
              </w:rPr>
              <w:t>meadow</w:t>
            </w:r>
          </w:p>
        </w:tc>
        <w:tc>
          <w:tcPr>
            <w:tcW w:w="684" w:type="pct"/>
            <w:noWrap/>
            <w:hideMark/>
          </w:tcPr>
          <w:p w14:paraId="3D185684"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[4]</w:t>
            </w:r>
          </w:p>
        </w:tc>
      </w:tr>
      <w:tr w:rsidR="00A73FF7" w:rsidRPr="00CA1758" w14:paraId="47E76AAC"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640D0861"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5</w:t>
            </w:r>
          </w:p>
        </w:tc>
        <w:tc>
          <w:tcPr>
            <w:tcW w:w="508" w:type="pct"/>
            <w:gridSpan w:val="2"/>
            <w:noWrap/>
            <w:hideMark/>
          </w:tcPr>
          <w:p w14:paraId="6307520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Congping</w:t>
            </w:r>
            <w:proofErr w:type="spellEnd"/>
          </w:p>
        </w:tc>
        <w:tc>
          <w:tcPr>
            <w:tcW w:w="355" w:type="pct"/>
            <w:noWrap/>
            <w:hideMark/>
          </w:tcPr>
          <w:p w14:paraId="2AE363E9"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31.40</w:t>
            </w:r>
          </w:p>
        </w:tc>
        <w:tc>
          <w:tcPr>
            <w:tcW w:w="406" w:type="pct"/>
            <w:noWrap/>
            <w:hideMark/>
          </w:tcPr>
          <w:p w14:paraId="707CBB68"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110.06</w:t>
            </w:r>
          </w:p>
        </w:tc>
        <w:tc>
          <w:tcPr>
            <w:tcW w:w="356" w:type="pct"/>
            <w:noWrap/>
            <w:hideMark/>
          </w:tcPr>
          <w:p w14:paraId="7C2E75D8"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2080</w:t>
            </w:r>
          </w:p>
        </w:tc>
        <w:tc>
          <w:tcPr>
            <w:tcW w:w="507" w:type="pct"/>
            <w:noWrap/>
            <w:hideMark/>
          </w:tcPr>
          <w:p w14:paraId="1D6BE36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Carbonate</w:t>
            </w:r>
          </w:p>
        </w:tc>
        <w:tc>
          <w:tcPr>
            <w:tcW w:w="457" w:type="pct"/>
            <w:noWrap/>
            <w:hideMark/>
          </w:tcPr>
          <w:p w14:paraId="4F0054C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0.2</w:t>
            </w:r>
          </w:p>
        </w:tc>
        <w:tc>
          <w:tcPr>
            <w:tcW w:w="355" w:type="pct"/>
            <w:noWrap/>
            <w:hideMark/>
          </w:tcPr>
          <w:p w14:paraId="5AC0B553"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0.038</w:t>
            </w:r>
          </w:p>
        </w:tc>
        <w:tc>
          <w:tcPr>
            <w:tcW w:w="457" w:type="pct"/>
          </w:tcPr>
          <w:p w14:paraId="2DF90DF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469A7EC6"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M</w:t>
            </w:r>
            <w:r w:rsidRPr="00823883">
              <w:rPr>
                <w:rFonts w:ascii="Times New Roman" w:hAnsi="Times New Roman"/>
                <w:sz w:val="20"/>
              </w:rPr>
              <w:t>eadow</w:t>
            </w:r>
          </w:p>
        </w:tc>
        <w:tc>
          <w:tcPr>
            <w:tcW w:w="684" w:type="pct"/>
            <w:noWrap/>
            <w:hideMark/>
          </w:tcPr>
          <w:p w14:paraId="2FFE3FE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[5]</w:t>
            </w:r>
          </w:p>
        </w:tc>
      </w:tr>
      <w:tr w:rsidR="00A73FF7" w:rsidRPr="00CA1758" w14:paraId="5AD7D1E4"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13F420D4"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6</w:t>
            </w:r>
          </w:p>
        </w:tc>
        <w:tc>
          <w:tcPr>
            <w:tcW w:w="508" w:type="pct"/>
            <w:gridSpan w:val="2"/>
            <w:noWrap/>
            <w:hideMark/>
          </w:tcPr>
          <w:p w14:paraId="179C1E6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Mulong</w:t>
            </w:r>
            <w:proofErr w:type="spellEnd"/>
          </w:p>
        </w:tc>
        <w:tc>
          <w:tcPr>
            <w:tcW w:w="355" w:type="pct"/>
            <w:noWrap/>
            <w:hideMark/>
          </w:tcPr>
          <w:p w14:paraId="5B47813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31.40</w:t>
            </w:r>
          </w:p>
        </w:tc>
        <w:tc>
          <w:tcPr>
            <w:tcW w:w="406" w:type="pct"/>
            <w:noWrap/>
            <w:hideMark/>
          </w:tcPr>
          <w:p w14:paraId="61357B2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110.06</w:t>
            </w:r>
          </w:p>
        </w:tc>
        <w:tc>
          <w:tcPr>
            <w:tcW w:w="356" w:type="pct"/>
            <w:noWrap/>
            <w:hideMark/>
          </w:tcPr>
          <w:p w14:paraId="5BC2E614"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2080</w:t>
            </w:r>
          </w:p>
        </w:tc>
        <w:tc>
          <w:tcPr>
            <w:tcW w:w="507" w:type="pct"/>
            <w:noWrap/>
            <w:hideMark/>
          </w:tcPr>
          <w:p w14:paraId="5F0175B7"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Carbonate</w:t>
            </w:r>
          </w:p>
        </w:tc>
        <w:tc>
          <w:tcPr>
            <w:tcW w:w="457" w:type="pct"/>
            <w:noWrap/>
            <w:hideMark/>
          </w:tcPr>
          <w:p w14:paraId="560DCF4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1.5</w:t>
            </w:r>
          </w:p>
        </w:tc>
        <w:tc>
          <w:tcPr>
            <w:tcW w:w="355" w:type="pct"/>
            <w:noWrap/>
            <w:hideMark/>
          </w:tcPr>
          <w:p w14:paraId="6AD518C0"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0.042</w:t>
            </w:r>
          </w:p>
        </w:tc>
        <w:tc>
          <w:tcPr>
            <w:tcW w:w="457" w:type="pct"/>
          </w:tcPr>
          <w:p w14:paraId="0C236EAC"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465965C5"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M</w:t>
            </w:r>
            <w:r w:rsidRPr="00823883">
              <w:rPr>
                <w:rFonts w:ascii="Times New Roman" w:hAnsi="Times New Roman"/>
                <w:sz w:val="20"/>
              </w:rPr>
              <w:t>eadow</w:t>
            </w:r>
          </w:p>
        </w:tc>
        <w:tc>
          <w:tcPr>
            <w:tcW w:w="684" w:type="pct"/>
            <w:noWrap/>
            <w:hideMark/>
          </w:tcPr>
          <w:p w14:paraId="6EA213A0"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[5]</w:t>
            </w:r>
          </w:p>
        </w:tc>
      </w:tr>
      <w:tr w:rsidR="00A73FF7" w:rsidRPr="00CA1758" w14:paraId="35319C6C"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249BFFE8"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7</w:t>
            </w:r>
          </w:p>
        </w:tc>
        <w:tc>
          <w:tcPr>
            <w:tcW w:w="508" w:type="pct"/>
            <w:gridSpan w:val="2"/>
            <w:noWrap/>
            <w:hideMark/>
          </w:tcPr>
          <w:p w14:paraId="0FB52639"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Tsuifong</w:t>
            </w:r>
            <w:proofErr w:type="spellEnd"/>
          </w:p>
        </w:tc>
        <w:tc>
          <w:tcPr>
            <w:tcW w:w="355" w:type="pct"/>
            <w:noWrap/>
            <w:hideMark/>
          </w:tcPr>
          <w:p w14:paraId="3388225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24.50</w:t>
            </w:r>
          </w:p>
        </w:tc>
        <w:tc>
          <w:tcPr>
            <w:tcW w:w="406" w:type="pct"/>
            <w:noWrap/>
            <w:hideMark/>
          </w:tcPr>
          <w:p w14:paraId="089B1278"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121.60</w:t>
            </w:r>
          </w:p>
        </w:tc>
        <w:tc>
          <w:tcPr>
            <w:tcW w:w="356" w:type="pct"/>
            <w:noWrap/>
            <w:hideMark/>
          </w:tcPr>
          <w:p w14:paraId="4020406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1840</w:t>
            </w:r>
          </w:p>
        </w:tc>
        <w:tc>
          <w:tcPr>
            <w:tcW w:w="507" w:type="pct"/>
            <w:noWrap/>
            <w:hideMark/>
          </w:tcPr>
          <w:p w14:paraId="3053EC8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Clastic</w:t>
            </w:r>
          </w:p>
        </w:tc>
        <w:tc>
          <w:tcPr>
            <w:tcW w:w="457" w:type="pct"/>
            <w:noWrap/>
            <w:hideMark/>
          </w:tcPr>
          <w:p w14:paraId="1EA62F4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4.5</w:t>
            </w:r>
          </w:p>
        </w:tc>
        <w:tc>
          <w:tcPr>
            <w:tcW w:w="355" w:type="pct"/>
            <w:noWrap/>
            <w:hideMark/>
          </w:tcPr>
          <w:p w14:paraId="68711CD2"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10</w:t>
            </w:r>
          </w:p>
        </w:tc>
        <w:tc>
          <w:tcPr>
            <w:tcW w:w="457" w:type="pct"/>
          </w:tcPr>
          <w:p w14:paraId="566B968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787B9F7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583657">
              <w:rPr>
                <w:rFonts w:ascii="Times New Roman" w:hAnsi="Times New Roman"/>
                <w:sz w:val="20"/>
              </w:rPr>
              <w:t>Tree</w:t>
            </w:r>
          </w:p>
        </w:tc>
        <w:tc>
          <w:tcPr>
            <w:tcW w:w="684" w:type="pct"/>
            <w:noWrap/>
            <w:hideMark/>
          </w:tcPr>
          <w:p w14:paraId="39A2CA2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[6]</w:t>
            </w:r>
          </w:p>
        </w:tc>
      </w:tr>
      <w:tr w:rsidR="00A73FF7" w:rsidRPr="00CA1758" w14:paraId="69D3B0CB"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4B4AB0CD"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8</w:t>
            </w:r>
          </w:p>
        </w:tc>
        <w:tc>
          <w:tcPr>
            <w:tcW w:w="508" w:type="pct"/>
            <w:gridSpan w:val="2"/>
            <w:noWrap/>
            <w:hideMark/>
          </w:tcPr>
          <w:p w14:paraId="0B6D92F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Shade Co</w:t>
            </w:r>
          </w:p>
        </w:tc>
        <w:tc>
          <w:tcPr>
            <w:tcW w:w="355" w:type="pct"/>
            <w:noWrap/>
            <w:hideMark/>
          </w:tcPr>
          <w:p w14:paraId="05AB2C07"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29.73</w:t>
            </w:r>
          </w:p>
        </w:tc>
        <w:tc>
          <w:tcPr>
            <w:tcW w:w="406" w:type="pct"/>
            <w:noWrap/>
            <w:hideMark/>
          </w:tcPr>
          <w:p w14:paraId="12C4C16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101.35</w:t>
            </w:r>
          </w:p>
        </w:tc>
        <w:tc>
          <w:tcPr>
            <w:tcW w:w="356" w:type="pct"/>
            <w:noWrap/>
            <w:hideMark/>
          </w:tcPr>
          <w:p w14:paraId="213CD42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4442</w:t>
            </w:r>
          </w:p>
        </w:tc>
        <w:tc>
          <w:tcPr>
            <w:tcW w:w="507" w:type="pct"/>
            <w:noWrap/>
            <w:hideMark/>
          </w:tcPr>
          <w:p w14:paraId="35A4A5E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Slate</w:t>
            </w:r>
          </w:p>
        </w:tc>
        <w:tc>
          <w:tcPr>
            <w:tcW w:w="457" w:type="pct"/>
            <w:noWrap/>
            <w:hideMark/>
          </w:tcPr>
          <w:p w14:paraId="087E5E4D"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8.7</w:t>
            </w:r>
          </w:p>
        </w:tc>
        <w:tc>
          <w:tcPr>
            <w:tcW w:w="355" w:type="pct"/>
            <w:noWrap/>
            <w:hideMark/>
          </w:tcPr>
          <w:p w14:paraId="72F46458"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7</w:t>
            </w:r>
          </w:p>
        </w:tc>
        <w:tc>
          <w:tcPr>
            <w:tcW w:w="457" w:type="pct"/>
          </w:tcPr>
          <w:p w14:paraId="24BA82E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223C8002"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p>
        </w:tc>
        <w:tc>
          <w:tcPr>
            <w:tcW w:w="684" w:type="pct"/>
            <w:noWrap/>
            <w:hideMark/>
          </w:tcPr>
          <w:p w14:paraId="0607870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[7]</w:t>
            </w:r>
          </w:p>
        </w:tc>
      </w:tr>
      <w:tr w:rsidR="00A73FF7" w:rsidRPr="00CA1758" w14:paraId="64FB59EF"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79323DC0"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9</w:t>
            </w:r>
          </w:p>
        </w:tc>
        <w:tc>
          <w:tcPr>
            <w:tcW w:w="508" w:type="pct"/>
            <w:gridSpan w:val="2"/>
            <w:noWrap/>
            <w:hideMark/>
          </w:tcPr>
          <w:p w14:paraId="1777DF12"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Moon</w:t>
            </w:r>
          </w:p>
        </w:tc>
        <w:tc>
          <w:tcPr>
            <w:tcW w:w="355" w:type="pct"/>
            <w:noWrap/>
            <w:hideMark/>
          </w:tcPr>
          <w:p w14:paraId="6CB573C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31.48</w:t>
            </w:r>
          </w:p>
        </w:tc>
        <w:tc>
          <w:tcPr>
            <w:tcW w:w="406" w:type="pct"/>
            <w:noWrap/>
            <w:hideMark/>
          </w:tcPr>
          <w:p w14:paraId="08287D81"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102.33</w:t>
            </w:r>
          </w:p>
        </w:tc>
        <w:tc>
          <w:tcPr>
            <w:tcW w:w="356" w:type="pct"/>
            <w:noWrap/>
            <w:hideMark/>
          </w:tcPr>
          <w:p w14:paraId="1463856C"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4260</w:t>
            </w:r>
          </w:p>
        </w:tc>
        <w:tc>
          <w:tcPr>
            <w:tcW w:w="507" w:type="pct"/>
            <w:noWrap/>
            <w:hideMark/>
          </w:tcPr>
          <w:p w14:paraId="4902459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Carbonate</w:t>
            </w:r>
          </w:p>
        </w:tc>
        <w:tc>
          <w:tcPr>
            <w:tcW w:w="457" w:type="pct"/>
            <w:noWrap/>
            <w:hideMark/>
          </w:tcPr>
          <w:p w14:paraId="77359FE1"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20.0</w:t>
            </w:r>
          </w:p>
        </w:tc>
        <w:tc>
          <w:tcPr>
            <w:tcW w:w="355" w:type="pct"/>
            <w:noWrap/>
            <w:hideMark/>
          </w:tcPr>
          <w:p w14:paraId="5F4360A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15</w:t>
            </w:r>
          </w:p>
        </w:tc>
        <w:tc>
          <w:tcPr>
            <w:tcW w:w="457" w:type="pct"/>
          </w:tcPr>
          <w:p w14:paraId="36DF4E9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2FD7D17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p>
        </w:tc>
        <w:tc>
          <w:tcPr>
            <w:tcW w:w="684" w:type="pct"/>
            <w:noWrap/>
            <w:hideMark/>
          </w:tcPr>
          <w:p w14:paraId="058BF32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[7]</w:t>
            </w:r>
          </w:p>
        </w:tc>
      </w:tr>
      <w:tr w:rsidR="00A73FF7" w:rsidRPr="00CA1758" w14:paraId="774E081B"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19B605F6"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10</w:t>
            </w:r>
          </w:p>
        </w:tc>
        <w:tc>
          <w:tcPr>
            <w:tcW w:w="508" w:type="pct"/>
            <w:gridSpan w:val="2"/>
            <w:noWrap/>
            <w:hideMark/>
          </w:tcPr>
          <w:p w14:paraId="770F6390"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Jiren</w:t>
            </w:r>
            <w:proofErr w:type="spellEnd"/>
          </w:p>
        </w:tc>
        <w:tc>
          <w:tcPr>
            <w:tcW w:w="355" w:type="pct"/>
            <w:noWrap/>
            <w:hideMark/>
          </w:tcPr>
          <w:p w14:paraId="246B8A2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29.72</w:t>
            </w:r>
          </w:p>
        </w:tc>
        <w:tc>
          <w:tcPr>
            <w:tcW w:w="406" w:type="pct"/>
            <w:noWrap/>
            <w:hideMark/>
          </w:tcPr>
          <w:p w14:paraId="4CA05B07"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100.80</w:t>
            </w:r>
          </w:p>
        </w:tc>
        <w:tc>
          <w:tcPr>
            <w:tcW w:w="356" w:type="pct"/>
            <w:noWrap/>
            <w:hideMark/>
          </w:tcPr>
          <w:p w14:paraId="3ED0F95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4480</w:t>
            </w:r>
          </w:p>
        </w:tc>
        <w:tc>
          <w:tcPr>
            <w:tcW w:w="507" w:type="pct"/>
            <w:noWrap/>
            <w:hideMark/>
          </w:tcPr>
          <w:p w14:paraId="71FADB6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Lamprophyre</w:t>
            </w:r>
          </w:p>
        </w:tc>
        <w:tc>
          <w:tcPr>
            <w:tcW w:w="457" w:type="pct"/>
            <w:noWrap/>
            <w:hideMark/>
          </w:tcPr>
          <w:p w14:paraId="3FC07D0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28.0</w:t>
            </w:r>
          </w:p>
        </w:tc>
        <w:tc>
          <w:tcPr>
            <w:tcW w:w="355" w:type="pct"/>
            <w:noWrap/>
            <w:hideMark/>
          </w:tcPr>
          <w:p w14:paraId="5689316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14</w:t>
            </w:r>
          </w:p>
        </w:tc>
        <w:tc>
          <w:tcPr>
            <w:tcW w:w="457" w:type="pct"/>
          </w:tcPr>
          <w:p w14:paraId="68396800"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7D57C68D"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r>
              <w:rPr>
                <w:rFonts w:ascii="Times New Roman" w:hAnsi="Times New Roman"/>
                <w:sz w:val="20"/>
              </w:rPr>
              <w:t xml:space="preserve"> </w:t>
            </w:r>
            <w:r>
              <w:rPr>
                <w:rFonts w:ascii="Times New Roman" w:hAnsi="Times New Roman" w:hint="eastAsia"/>
                <w:sz w:val="20"/>
              </w:rPr>
              <w:t>and</w:t>
            </w:r>
            <w:r>
              <w:rPr>
                <w:rFonts w:ascii="Times New Roman" w:hAnsi="Times New Roman"/>
                <w:sz w:val="20"/>
              </w:rPr>
              <w:t xml:space="preserve"> </w:t>
            </w:r>
            <w:r w:rsidRPr="00840515">
              <w:rPr>
                <w:rFonts w:ascii="Times New Roman" w:hAnsi="Times New Roman"/>
                <w:sz w:val="20"/>
              </w:rPr>
              <w:t>meadow</w:t>
            </w:r>
          </w:p>
        </w:tc>
        <w:tc>
          <w:tcPr>
            <w:tcW w:w="684" w:type="pct"/>
            <w:noWrap/>
            <w:hideMark/>
          </w:tcPr>
          <w:p w14:paraId="2B69076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[8]</w:t>
            </w:r>
          </w:p>
        </w:tc>
      </w:tr>
      <w:tr w:rsidR="00A73FF7" w:rsidRPr="00CA1758" w14:paraId="35DCD2CD"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0799E029"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11</w:t>
            </w:r>
          </w:p>
        </w:tc>
        <w:tc>
          <w:tcPr>
            <w:tcW w:w="508" w:type="pct"/>
            <w:gridSpan w:val="2"/>
            <w:noWrap/>
            <w:hideMark/>
          </w:tcPr>
          <w:p w14:paraId="35392B2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Cuoqia</w:t>
            </w:r>
            <w:proofErr w:type="spellEnd"/>
          </w:p>
        </w:tc>
        <w:tc>
          <w:tcPr>
            <w:tcW w:w="355" w:type="pct"/>
            <w:noWrap/>
            <w:hideMark/>
          </w:tcPr>
          <w:p w14:paraId="6D3A7CF1"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27.40</w:t>
            </w:r>
          </w:p>
        </w:tc>
        <w:tc>
          <w:tcPr>
            <w:tcW w:w="406" w:type="pct"/>
            <w:noWrap/>
            <w:hideMark/>
          </w:tcPr>
          <w:p w14:paraId="77D825B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99.77</w:t>
            </w:r>
          </w:p>
        </w:tc>
        <w:tc>
          <w:tcPr>
            <w:tcW w:w="356" w:type="pct"/>
            <w:noWrap/>
            <w:hideMark/>
          </w:tcPr>
          <w:p w14:paraId="3A2B69D8"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3980</w:t>
            </w:r>
          </w:p>
        </w:tc>
        <w:tc>
          <w:tcPr>
            <w:tcW w:w="507" w:type="pct"/>
            <w:noWrap/>
            <w:hideMark/>
          </w:tcPr>
          <w:p w14:paraId="2E885C43"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Basalt</w:t>
            </w:r>
          </w:p>
        </w:tc>
        <w:tc>
          <w:tcPr>
            <w:tcW w:w="457" w:type="pct"/>
            <w:noWrap/>
            <w:hideMark/>
          </w:tcPr>
          <w:p w14:paraId="4048332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26.8</w:t>
            </w:r>
          </w:p>
        </w:tc>
        <w:tc>
          <w:tcPr>
            <w:tcW w:w="355" w:type="pct"/>
            <w:noWrap/>
            <w:hideMark/>
          </w:tcPr>
          <w:p w14:paraId="2CE0586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7</w:t>
            </w:r>
          </w:p>
        </w:tc>
        <w:tc>
          <w:tcPr>
            <w:tcW w:w="457" w:type="pct"/>
          </w:tcPr>
          <w:p w14:paraId="35AD634E"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57C77E07"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AE0580">
              <w:rPr>
                <w:rFonts w:ascii="Times New Roman" w:hAnsi="Times New Roman"/>
                <w:sz w:val="20"/>
              </w:rPr>
              <w:t>Tree</w:t>
            </w:r>
          </w:p>
        </w:tc>
        <w:tc>
          <w:tcPr>
            <w:tcW w:w="684" w:type="pct"/>
            <w:noWrap/>
            <w:hideMark/>
          </w:tcPr>
          <w:p w14:paraId="1B3AB27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[8]</w:t>
            </w:r>
          </w:p>
        </w:tc>
      </w:tr>
      <w:tr w:rsidR="00A73FF7" w:rsidRPr="00CA1758" w14:paraId="00213334"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738FC0F6"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12</w:t>
            </w:r>
          </w:p>
        </w:tc>
        <w:tc>
          <w:tcPr>
            <w:tcW w:w="508" w:type="pct"/>
            <w:gridSpan w:val="2"/>
            <w:noWrap/>
            <w:hideMark/>
          </w:tcPr>
          <w:p w14:paraId="6CEA89F0"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Heihai</w:t>
            </w:r>
            <w:proofErr w:type="spellEnd"/>
          </w:p>
        </w:tc>
        <w:tc>
          <w:tcPr>
            <w:tcW w:w="355" w:type="pct"/>
            <w:noWrap/>
            <w:hideMark/>
          </w:tcPr>
          <w:p w14:paraId="7CBA9DA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27.35</w:t>
            </w:r>
          </w:p>
        </w:tc>
        <w:tc>
          <w:tcPr>
            <w:tcW w:w="406" w:type="pct"/>
            <w:noWrap/>
            <w:hideMark/>
          </w:tcPr>
          <w:p w14:paraId="1E3F8F1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100.07</w:t>
            </w:r>
          </w:p>
        </w:tc>
        <w:tc>
          <w:tcPr>
            <w:tcW w:w="356" w:type="pct"/>
            <w:noWrap/>
            <w:hideMark/>
          </w:tcPr>
          <w:p w14:paraId="0761942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4118</w:t>
            </w:r>
          </w:p>
        </w:tc>
        <w:tc>
          <w:tcPr>
            <w:tcW w:w="507" w:type="pct"/>
            <w:noWrap/>
            <w:hideMark/>
          </w:tcPr>
          <w:p w14:paraId="457DE02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Basalt</w:t>
            </w:r>
          </w:p>
        </w:tc>
        <w:tc>
          <w:tcPr>
            <w:tcW w:w="457" w:type="pct"/>
            <w:noWrap/>
            <w:hideMark/>
          </w:tcPr>
          <w:p w14:paraId="090E252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42.2</w:t>
            </w:r>
          </w:p>
        </w:tc>
        <w:tc>
          <w:tcPr>
            <w:tcW w:w="355" w:type="pct"/>
            <w:noWrap/>
            <w:hideMark/>
          </w:tcPr>
          <w:p w14:paraId="7EB3CD8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18</w:t>
            </w:r>
          </w:p>
        </w:tc>
        <w:tc>
          <w:tcPr>
            <w:tcW w:w="457" w:type="pct"/>
          </w:tcPr>
          <w:p w14:paraId="52E008F5"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77C48E45"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S</w:t>
            </w:r>
            <w:r w:rsidRPr="00840515">
              <w:rPr>
                <w:rFonts w:ascii="Times New Roman" w:hAnsi="Times New Roman"/>
                <w:sz w:val="20"/>
              </w:rPr>
              <w:t>hrub</w:t>
            </w:r>
            <w:r>
              <w:rPr>
                <w:rFonts w:ascii="Times New Roman" w:hAnsi="Times New Roman"/>
                <w:sz w:val="20"/>
              </w:rPr>
              <w:t xml:space="preserve"> </w:t>
            </w:r>
            <w:r>
              <w:rPr>
                <w:rFonts w:ascii="Times New Roman" w:hAnsi="Times New Roman" w:hint="eastAsia"/>
                <w:sz w:val="20"/>
              </w:rPr>
              <w:t>and</w:t>
            </w:r>
            <w:r>
              <w:rPr>
                <w:rFonts w:ascii="Times New Roman" w:hAnsi="Times New Roman"/>
                <w:sz w:val="20"/>
              </w:rPr>
              <w:t xml:space="preserve"> </w:t>
            </w:r>
            <w:r w:rsidRPr="00840515">
              <w:rPr>
                <w:rFonts w:ascii="Times New Roman" w:hAnsi="Times New Roman"/>
                <w:sz w:val="20"/>
              </w:rPr>
              <w:t>meadow</w:t>
            </w:r>
          </w:p>
        </w:tc>
        <w:tc>
          <w:tcPr>
            <w:tcW w:w="684" w:type="pct"/>
            <w:noWrap/>
            <w:hideMark/>
          </w:tcPr>
          <w:p w14:paraId="4A92E327"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[8]</w:t>
            </w:r>
          </w:p>
        </w:tc>
      </w:tr>
      <w:tr w:rsidR="00A73FF7" w:rsidRPr="00CA1758" w14:paraId="5E61CDD6"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14B5F1D0"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13</w:t>
            </w:r>
          </w:p>
        </w:tc>
        <w:tc>
          <w:tcPr>
            <w:tcW w:w="508" w:type="pct"/>
            <w:gridSpan w:val="2"/>
            <w:noWrap/>
            <w:hideMark/>
          </w:tcPr>
          <w:p w14:paraId="230A7A9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sz w:val="20"/>
              </w:rPr>
              <w:t>Tiancai</w:t>
            </w:r>
            <w:proofErr w:type="spellEnd"/>
          </w:p>
        </w:tc>
        <w:tc>
          <w:tcPr>
            <w:tcW w:w="355" w:type="pct"/>
            <w:noWrap/>
          </w:tcPr>
          <w:p w14:paraId="640D4295"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26.63</w:t>
            </w:r>
          </w:p>
        </w:tc>
        <w:tc>
          <w:tcPr>
            <w:tcW w:w="406" w:type="pct"/>
            <w:noWrap/>
          </w:tcPr>
          <w:p w14:paraId="6BC030B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99.72</w:t>
            </w:r>
          </w:p>
        </w:tc>
        <w:tc>
          <w:tcPr>
            <w:tcW w:w="356" w:type="pct"/>
            <w:noWrap/>
            <w:hideMark/>
          </w:tcPr>
          <w:p w14:paraId="471A77A2"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3898</w:t>
            </w:r>
          </w:p>
        </w:tc>
        <w:tc>
          <w:tcPr>
            <w:tcW w:w="507" w:type="pct"/>
            <w:noWrap/>
            <w:hideMark/>
          </w:tcPr>
          <w:p w14:paraId="5D6C6BE0"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Rhyolite</w:t>
            </w:r>
          </w:p>
        </w:tc>
        <w:tc>
          <w:tcPr>
            <w:tcW w:w="457" w:type="pct"/>
            <w:noWrap/>
            <w:hideMark/>
          </w:tcPr>
          <w:p w14:paraId="23734B0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7.0</w:t>
            </w:r>
          </w:p>
        </w:tc>
        <w:tc>
          <w:tcPr>
            <w:tcW w:w="355" w:type="pct"/>
            <w:noWrap/>
            <w:hideMark/>
          </w:tcPr>
          <w:p w14:paraId="1912903C"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2</w:t>
            </w:r>
          </w:p>
        </w:tc>
        <w:tc>
          <w:tcPr>
            <w:tcW w:w="457" w:type="pct"/>
          </w:tcPr>
          <w:p w14:paraId="7833F9DA"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7D0518E7"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583657">
              <w:rPr>
                <w:rFonts w:ascii="Times New Roman" w:hAnsi="Times New Roman"/>
                <w:sz w:val="20"/>
              </w:rPr>
              <w:t>Tree</w:t>
            </w:r>
          </w:p>
        </w:tc>
        <w:tc>
          <w:tcPr>
            <w:tcW w:w="684" w:type="pct"/>
            <w:noWrap/>
            <w:hideMark/>
          </w:tcPr>
          <w:p w14:paraId="479947BC"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[8]</w:t>
            </w:r>
          </w:p>
        </w:tc>
      </w:tr>
      <w:tr w:rsidR="00A73FF7" w:rsidRPr="00CA1758" w14:paraId="0A7D2405" w14:textId="77777777" w:rsidTr="00127833">
        <w:trPr>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69228313"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sz w:val="20"/>
              </w:rPr>
              <w:t>14</w:t>
            </w:r>
          </w:p>
        </w:tc>
        <w:tc>
          <w:tcPr>
            <w:tcW w:w="508" w:type="pct"/>
            <w:gridSpan w:val="2"/>
            <w:noWrap/>
            <w:hideMark/>
          </w:tcPr>
          <w:p w14:paraId="6C0B652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Taiji</w:t>
            </w:r>
          </w:p>
        </w:tc>
        <w:tc>
          <w:tcPr>
            <w:tcW w:w="355" w:type="pct"/>
            <w:noWrap/>
          </w:tcPr>
          <w:p w14:paraId="0C34E05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26.63</w:t>
            </w:r>
          </w:p>
        </w:tc>
        <w:tc>
          <w:tcPr>
            <w:tcW w:w="406" w:type="pct"/>
            <w:noWrap/>
          </w:tcPr>
          <w:p w14:paraId="63901D0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99.71</w:t>
            </w:r>
          </w:p>
        </w:tc>
        <w:tc>
          <w:tcPr>
            <w:tcW w:w="356" w:type="pct"/>
            <w:noWrap/>
            <w:hideMark/>
          </w:tcPr>
          <w:p w14:paraId="2AB6C68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3978</w:t>
            </w:r>
          </w:p>
        </w:tc>
        <w:tc>
          <w:tcPr>
            <w:tcW w:w="507" w:type="pct"/>
            <w:noWrap/>
            <w:hideMark/>
          </w:tcPr>
          <w:p w14:paraId="40EADDDE"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Granite</w:t>
            </w:r>
          </w:p>
        </w:tc>
        <w:tc>
          <w:tcPr>
            <w:tcW w:w="457" w:type="pct"/>
            <w:noWrap/>
            <w:hideMark/>
          </w:tcPr>
          <w:p w14:paraId="0D4E69AA"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3.5</w:t>
            </w:r>
          </w:p>
        </w:tc>
        <w:tc>
          <w:tcPr>
            <w:tcW w:w="355" w:type="pct"/>
            <w:noWrap/>
            <w:hideMark/>
          </w:tcPr>
          <w:p w14:paraId="1438545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1.84</w:t>
            </w:r>
          </w:p>
        </w:tc>
        <w:tc>
          <w:tcPr>
            <w:tcW w:w="457" w:type="pct"/>
          </w:tcPr>
          <w:p w14:paraId="500815D9"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hint="eastAsia"/>
                <w:sz w:val="20"/>
              </w:rPr>
              <w:t>S</w:t>
            </w:r>
            <w:r>
              <w:rPr>
                <w:rFonts w:ascii="Times New Roman" w:hAnsi="Times New Roman"/>
                <w:sz w:val="20"/>
              </w:rPr>
              <w:t>outh</w:t>
            </w:r>
          </w:p>
        </w:tc>
        <w:tc>
          <w:tcPr>
            <w:tcW w:w="762" w:type="pct"/>
          </w:tcPr>
          <w:p w14:paraId="613AFEEC"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583657">
              <w:rPr>
                <w:rFonts w:ascii="Times New Roman" w:hAnsi="Times New Roman"/>
                <w:sz w:val="20"/>
              </w:rPr>
              <w:t>Tree</w:t>
            </w:r>
          </w:p>
        </w:tc>
        <w:tc>
          <w:tcPr>
            <w:tcW w:w="684" w:type="pct"/>
            <w:noWrap/>
            <w:hideMark/>
          </w:tcPr>
          <w:p w14:paraId="2F527C7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[9]</w:t>
            </w:r>
          </w:p>
        </w:tc>
      </w:tr>
      <w:tr w:rsidR="00A73FF7" w:rsidRPr="00CA1758" w14:paraId="7D5FB09F" w14:textId="77777777" w:rsidTr="00127833">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53" w:type="pct"/>
          </w:tcPr>
          <w:p w14:paraId="7DDB77EE"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hint="eastAsia"/>
                <w:sz w:val="20"/>
              </w:rPr>
              <w:t>1</w:t>
            </w:r>
            <w:r w:rsidRPr="00851BEE">
              <w:rPr>
                <w:rFonts w:ascii="Times New Roman" w:hAnsi="Times New Roman"/>
                <w:sz w:val="20"/>
              </w:rPr>
              <w:t>5</w:t>
            </w:r>
          </w:p>
        </w:tc>
        <w:tc>
          <w:tcPr>
            <w:tcW w:w="508" w:type="pct"/>
            <w:gridSpan w:val="2"/>
            <w:noWrap/>
          </w:tcPr>
          <w:p w14:paraId="6794D46D"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proofErr w:type="spellStart"/>
            <w:r w:rsidRPr="00851BEE">
              <w:rPr>
                <w:rFonts w:ascii="Times New Roman" w:hAnsi="Times New Roman" w:hint="eastAsia"/>
                <w:sz w:val="20"/>
              </w:rPr>
              <w:t>E</w:t>
            </w:r>
            <w:r w:rsidRPr="00851BEE">
              <w:rPr>
                <w:rFonts w:ascii="Times New Roman" w:hAnsi="Times New Roman"/>
                <w:sz w:val="20"/>
              </w:rPr>
              <w:t>rye</w:t>
            </w:r>
            <w:proofErr w:type="spellEnd"/>
          </w:p>
        </w:tc>
        <w:tc>
          <w:tcPr>
            <w:tcW w:w="355" w:type="pct"/>
            <w:noWrap/>
          </w:tcPr>
          <w:p w14:paraId="53A65A40"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33.95</w:t>
            </w:r>
          </w:p>
        </w:tc>
        <w:tc>
          <w:tcPr>
            <w:tcW w:w="406" w:type="pct"/>
            <w:noWrap/>
          </w:tcPr>
          <w:p w14:paraId="2FE11E5F"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1</w:t>
            </w:r>
            <w:r w:rsidRPr="00851BEE">
              <w:rPr>
                <w:rFonts w:ascii="Times New Roman" w:hAnsi="Times New Roman"/>
                <w:sz w:val="20"/>
              </w:rPr>
              <w:t>07.76</w:t>
            </w:r>
          </w:p>
        </w:tc>
        <w:tc>
          <w:tcPr>
            <w:tcW w:w="356" w:type="pct"/>
            <w:noWrap/>
          </w:tcPr>
          <w:p w14:paraId="6A56E32C"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3</w:t>
            </w:r>
            <w:r w:rsidRPr="00851BEE">
              <w:rPr>
                <w:rFonts w:ascii="Times New Roman" w:hAnsi="Times New Roman"/>
                <w:sz w:val="20"/>
              </w:rPr>
              <w:t>660</w:t>
            </w:r>
          </w:p>
        </w:tc>
        <w:tc>
          <w:tcPr>
            <w:tcW w:w="507" w:type="pct"/>
            <w:noWrap/>
          </w:tcPr>
          <w:p w14:paraId="225605D3"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sz w:val="20"/>
              </w:rPr>
              <w:t>Granite</w:t>
            </w:r>
          </w:p>
        </w:tc>
        <w:tc>
          <w:tcPr>
            <w:tcW w:w="457" w:type="pct"/>
            <w:noWrap/>
          </w:tcPr>
          <w:p w14:paraId="592A2646"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5</w:t>
            </w:r>
            <w:r w:rsidRPr="00851BEE">
              <w:rPr>
                <w:rFonts w:ascii="Times New Roman" w:hAnsi="Times New Roman"/>
                <w:sz w:val="20"/>
              </w:rPr>
              <w:t>.4</w:t>
            </w:r>
          </w:p>
        </w:tc>
        <w:tc>
          <w:tcPr>
            <w:tcW w:w="355" w:type="pct"/>
            <w:noWrap/>
          </w:tcPr>
          <w:p w14:paraId="410B353B"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0</w:t>
            </w:r>
            <w:r w:rsidRPr="00851BEE">
              <w:rPr>
                <w:rFonts w:ascii="Times New Roman" w:hAnsi="Times New Roman"/>
                <w:sz w:val="20"/>
              </w:rPr>
              <w:t>.3</w:t>
            </w:r>
          </w:p>
        </w:tc>
        <w:tc>
          <w:tcPr>
            <w:tcW w:w="457" w:type="pct"/>
          </w:tcPr>
          <w:p w14:paraId="6605DE31"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T</w:t>
            </w:r>
            <w:r>
              <w:rPr>
                <w:rFonts w:ascii="Times New Roman" w:hAnsi="Times New Roman" w:hint="eastAsia"/>
                <w:sz w:val="20"/>
              </w:rPr>
              <w:t>r</w:t>
            </w:r>
            <w:r>
              <w:rPr>
                <w:rFonts w:ascii="Times New Roman" w:hAnsi="Times New Roman"/>
                <w:sz w:val="20"/>
              </w:rPr>
              <w:t>ansitional</w:t>
            </w:r>
          </w:p>
        </w:tc>
        <w:tc>
          <w:tcPr>
            <w:tcW w:w="762" w:type="pct"/>
          </w:tcPr>
          <w:p w14:paraId="0A29DBC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Pr>
                <w:rFonts w:ascii="Times New Roman" w:hAnsi="Times New Roman"/>
                <w:sz w:val="20"/>
              </w:rPr>
              <w:t>M</w:t>
            </w:r>
            <w:r w:rsidRPr="00823883">
              <w:rPr>
                <w:rFonts w:ascii="Times New Roman" w:hAnsi="Times New Roman"/>
                <w:sz w:val="20"/>
              </w:rPr>
              <w:t>eadow</w:t>
            </w:r>
          </w:p>
        </w:tc>
        <w:tc>
          <w:tcPr>
            <w:tcW w:w="684" w:type="pct"/>
            <w:noWrap/>
          </w:tcPr>
          <w:p w14:paraId="02E09924" w14:textId="77777777" w:rsidR="00A73FF7" w:rsidRPr="00851BEE" w:rsidRDefault="00A73FF7" w:rsidP="00127833">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T</w:t>
            </w:r>
            <w:r w:rsidRPr="00851BEE">
              <w:rPr>
                <w:rFonts w:ascii="Times New Roman" w:hAnsi="Times New Roman"/>
                <w:sz w:val="20"/>
              </w:rPr>
              <w:t>his study</w:t>
            </w:r>
          </w:p>
        </w:tc>
      </w:tr>
      <w:tr w:rsidR="00A73FF7" w:rsidRPr="00CA1758" w14:paraId="7513E601" w14:textId="77777777" w:rsidTr="00A73FF7">
        <w:trPr>
          <w:trHeight w:val="254"/>
          <w:jc w:val="center"/>
        </w:trPr>
        <w:tc>
          <w:tcPr>
            <w:cnfStyle w:val="001000000000" w:firstRow="0" w:lastRow="0" w:firstColumn="1" w:lastColumn="0" w:oddVBand="0" w:evenVBand="0" w:oddHBand="0" w:evenHBand="0" w:firstRowFirstColumn="0" w:firstRowLastColumn="0" w:lastRowFirstColumn="0" w:lastRowLastColumn="0"/>
            <w:tcW w:w="153" w:type="pct"/>
            <w:tcBorders>
              <w:bottom w:val="single" w:sz="4" w:space="0" w:color="auto"/>
            </w:tcBorders>
          </w:tcPr>
          <w:p w14:paraId="5B07CCF5" w14:textId="77777777" w:rsidR="00A73FF7" w:rsidRPr="00851BEE" w:rsidRDefault="00A73FF7" w:rsidP="00127833">
            <w:pPr>
              <w:spacing w:line="276" w:lineRule="auto"/>
              <w:jc w:val="center"/>
              <w:rPr>
                <w:rFonts w:ascii="Times New Roman" w:hAnsi="Times New Roman"/>
                <w:sz w:val="20"/>
              </w:rPr>
            </w:pPr>
            <w:r w:rsidRPr="00851BEE">
              <w:rPr>
                <w:rFonts w:ascii="Times New Roman" w:hAnsi="Times New Roman" w:hint="eastAsia"/>
                <w:sz w:val="20"/>
              </w:rPr>
              <w:t>1</w:t>
            </w:r>
            <w:r w:rsidRPr="00851BEE">
              <w:rPr>
                <w:rFonts w:ascii="Times New Roman" w:hAnsi="Times New Roman"/>
                <w:sz w:val="20"/>
              </w:rPr>
              <w:t>6</w:t>
            </w:r>
          </w:p>
        </w:tc>
        <w:tc>
          <w:tcPr>
            <w:tcW w:w="508" w:type="pct"/>
            <w:gridSpan w:val="2"/>
            <w:tcBorders>
              <w:bottom w:val="single" w:sz="4" w:space="0" w:color="auto"/>
            </w:tcBorders>
            <w:noWrap/>
          </w:tcPr>
          <w:p w14:paraId="554EB3E3"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proofErr w:type="spellStart"/>
            <w:r w:rsidRPr="00851BEE">
              <w:rPr>
                <w:rFonts w:ascii="Times New Roman" w:hAnsi="Times New Roman" w:hint="eastAsia"/>
                <w:sz w:val="20"/>
              </w:rPr>
              <w:t>S</w:t>
            </w:r>
            <w:r w:rsidRPr="00851BEE">
              <w:rPr>
                <w:rFonts w:ascii="Times New Roman" w:hAnsi="Times New Roman"/>
                <w:sz w:val="20"/>
              </w:rPr>
              <w:t>anye</w:t>
            </w:r>
            <w:proofErr w:type="spellEnd"/>
          </w:p>
        </w:tc>
        <w:tc>
          <w:tcPr>
            <w:tcW w:w="355" w:type="pct"/>
            <w:tcBorders>
              <w:bottom w:val="single" w:sz="4" w:space="0" w:color="auto"/>
            </w:tcBorders>
            <w:noWrap/>
          </w:tcPr>
          <w:p w14:paraId="4757DFFC"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33.95</w:t>
            </w:r>
          </w:p>
        </w:tc>
        <w:tc>
          <w:tcPr>
            <w:tcW w:w="406" w:type="pct"/>
            <w:tcBorders>
              <w:bottom w:val="single" w:sz="4" w:space="0" w:color="auto"/>
            </w:tcBorders>
            <w:noWrap/>
          </w:tcPr>
          <w:p w14:paraId="11389C31"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1</w:t>
            </w:r>
            <w:r w:rsidRPr="00851BEE">
              <w:rPr>
                <w:rFonts w:ascii="Times New Roman" w:hAnsi="Times New Roman"/>
                <w:sz w:val="20"/>
              </w:rPr>
              <w:t>07.77</w:t>
            </w:r>
          </w:p>
        </w:tc>
        <w:tc>
          <w:tcPr>
            <w:tcW w:w="356" w:type="pct"/>
            <w:tcBorders>
              <w:bottom w:val="single" w:sz="4" w:space="0" w:color="auto"/>
            </w:tcBorders>
            <w:noWrap/>
          </w:tcPr>
          <w:p w14:paraId="43CCCEE1"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3</w:t>
            </w:r>
            <w:r w:rsidRPr="00851BEE">
              <w:rPr>
                <w:rFonts w:ascii="Times New Roman" w:hAnsi="Times New Roman"/>
                <w:sz w:val="20"/>
              </w:rPr>
              <w:t>485</w:t>
            </w:r>
          </w:p>
        </w:tc>
        <w:tc>
          <w:tcPr>
            <w:tcW w:w="507" w:type="pct"/>
            <w:tcBorders>
              <w:bottom w:val="single" w:sz="4" w:space="0" w:color="auto"/>
            </w:tcBorders>
            <w:noWrap/>
          </w:tcPr>
          <w:p w14:paraId="232967BB"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sz w:val="20"/>
              </w:rPr>
              <w:t>Granite</w:t>
            </w:r>
          </w:p>
        </w:tc>
        <w:tc>
          <w:tcPr>
            <w:tcW w:w="457" w:type="pct"/>
            <w:tcBorders>
              <w:bottom w:val="single" w:sz="4" w:space="0" w:color="auto"/>
            </w:tcBorders>
            <w:noWrap/>
          </w:tcPr>
          <w:p w14:paraId="067D2A2F"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1</w:t>
            </w:r>
            <w:r w:rsidRPr="00851BEE">
              <w:rPr>
                <w:rFonts w:ascii="Times New Roman" w:hAnsi="Times New Roman"/>
                <w:sz w:val="20"/>
              </w:rPr>
              <w:t>2.0</w:t>
            </w:r>
          </w:p>
        </w:tc>
        <w:tc>
          <w:tcPr>
            <w:tcW w:w="355" w:type="pct"/>
            <w:tcBorders>
              <w:bottom w:val="single" w:sz="4" w:space="0" w:color="auto"/>
            </w:tcBorders>
            <w:noWrap/>
          </w:tcPr>
          <w:p w14:paraId="0AC7F7DD"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1</w:t>
            </w:r>
          </w:p>
        </w:tc>
        <w:tc>
          <w:tcPr>
            <w:tcW w:w="457" w:type="pct"/>
            <w:tcBorders>
              <w:bottom w:val="single" w:sz="4" w:space="0" w:color="auto"/>
            </w:tcBorders>
          </w:tcPr>
          <w:p w14:paraId="347C81E6"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Transitional</w:t>
            </w:r>
          </w:p>
        </w:tc>
        <w:tc>
          <w:tcPr>
            <w:tcW w:w="762" w:type="pct"/>
            <w:tcBorders>
              <w:bottom w:val="single" w:sz="4" w:space="0" w:color="auto"/>
            </w:tcBorders>
          </w:tcPr>
          <w:p w14:paraId="27901944"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Pr>
                <w:rFonts w:ascii="Times New Roman" w:hAnsi="Times New Roman"/>
                <w:sz w:val="20"/>
              </w:rPr>
              <w:t>L</w:t>
            </w:r>
            <w:r w:rsidRPr="00823883">
              <w:rPr>
                <w:rFonts w:ascii="Times New Roman" w:hAnsi="Times New Roman"/>
                <w:sz w:val="20"/>
              </w:rPr>
              <w:t>ichen</w:t>
            </w:r>
          </w:p>
        </w:tc>
        <w:tc>
          <w:tcPr>
            <w:tcW w:w="684" w:type="pct"/>
            <w:tcBorders>
              <w:bottom w:val="single" w:sz="4" w:space="0" w:color="auto"/>
            </w:tcBorders>
            <w:noWrap/>
          </w:tcPr>
          <w:p w14:paraId="5E260ED5" w14:textId="77777777" w:rsidR="00A73FF7" w:rsidRPr="00851BEE" w:rsidRDefault="00A73FF7" w:rsidP="00127833">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rPr>
            </w:pPr>
            <w:r w:rsidRPr="00851BEE">
              <w:rPr>
                <w:rFonts w:ascii="Times New Roman" w:hAnsi="Times New Roman" w:hint="eastAsia"/>
                <w:sz w:val="20"/>
              </w:rPr>
              <w:t>T</w:t>
            </w:r>
            <w:r w:rsidRPr="00851BEE">
              <w:rPr>
                <w:rFonts w:ascii="Times New Roman" w:hAnsi="Times New Roman"/>
                <w:sz w:val="20"/>
              </w:rPr>
              <w:t>his study</w:t>
            </w:r>
          </w:p>
        </w:tc>
      </w:tr>
    </w:tbl>
    <w:p w14:paraId="176BB265" w14:textId="77777777" w:rsidR="00A73FF7" w:rsidRDefault="00A73FF7" w:rsidP="00A73FF7">
      <w:pPr>
        <w:spacing w:line="360" w:lineRule="auto"/>
        <w:rPr>
          <w:rFonts w:ascii="Times New Roman" w:hAnsi="Times New Roman"/>
          <w:i/>
          <w:iCs/>
          <w:sz w:val="28"/>
          <w:szCs w:val="28"/>
        </w:rPr>
        <w:sectPr w:rsidR="00A73FF7" w:rsidSect="007B37DA">
          <w:pgSz w:w="16838" w:h="11906" w:orient="landscape"/>
          <w:pgMar w:top="1800" w:right="1440" w:bottom="1800" w:left="1440" w:header="851" w:footer="992" w:gutter="0"/>
          <w:lnNumType w:countBy="1" w:restart="continuous"/>
          <w:cols w:space="425"/>
          <w:docGrid w:type="lines" w:linePitch="326"/>
        </w:sectPr>
      </w:pPr>
    </w:p>
    <w:p w14:paraId="14021962" w14:textId="77777777" w:rsidR="00A73FF7" w:rsidRPr="0038576F" w:rsidRDefault="00A73FF7" w:rsidP="004C2791">
      <w:pPr>
        <w:spacing w:line="480" w:lineRule="auto"/>
        <w:jc w:val="center"/>
        <w:rPr>
          <w:sz w:val="24"/>
          <w:szCs w:val="24"/>
        </w:rPr>
      </w:pPr>
      <w:r w:rsidRPr="004C2791">
        <w:rPr>
          <w:rFonts w:ascii="Times New Roman" w:hAnsi="Times New Roman"/>
          <w:b/>
          <w:bCs/>
          <w:sz w:val="24"/>
          <w:szCs w:val="24"/>
        </w:rPr>
        <w:lastRenderedPageBreak/>
        <w:t>Table</w:t>
      </w:r>
      <w:r w:rsidRPr="004C2791">
        <w:rPr>
          <w:rFonts w:ascii="Times New Roman" w:eastAsia="宋体" w:hAnsi="Times New Roman" w:cs="Arial" w:hint="eastAsia"/>
          <w:b/>
          <w:bCs/>
          <w:kern w:val="0"/>
          <w:sz w:val="24"/>
          <w:szCs w:val="24"/>
          <w:lang w:val="en-US"/>
        </w:rPr>
        <w:t xml:space="preserve"> </w:t>
      </w:r>
      <w:r w:rsidRPr="004C2791">
        <w:rPr>
          <w:rFonts w:ascii="Times New Roman" w:eastAsia="宋体" w:hAnsi="Times New Roman" w:cs="Arial"/>
          <w:b/>
          <w:bCs/>
          <w:kern w:val="0"/>
          <w:sz w:val="24"/>
          <w:szCs w:val="24"/>
          <w:lang w:val="en-US"/>
        </w:rPr>
        <w:t>S2.</w:t>
      </w:r>
      <w:r w:rsidRPr="0038576F">
        <w:rPr>
          <w:rFonts w:ascii="Times New Roman" w:eastAsia="宋体" w:hAnsi="Times New Roman" w:cs="Arial"/>
          <w:kern w:val="0"/>
          <w:sz w:val="24"/>
          <w:szCs w:val="24"/>
          <w:lang w:val="en-US"/>
        </w:rPr>
        <w:t xml:space="preserve"> Geographic location of three stations for monitoring atmospheric deposition.</w:t>
      </w:r>
    </w:p>
    <w:tbl>
      <w:tblPr>
        <w:tblStyle w:val="4"/>
        <w:tblpPr w:leftFromText="180" w:rightFromText="180" w:vertAnchor="text" w:horzAnchor="margin" w:tblpY="181"/>
        <w:tblW w:w="13842" w:type="dxa"/>
        <w:tblBorders>
          <w:top w:val="single" w:sz="4" w:space="0" w:color="auto"/>
          <w:bottom w:val="single" w:sz="4" w:space="0" w:color="auto"/>
        </w:tblBorders>
        <w:tblLook w:val="04A0" w:firstRow="1" w:lastRow="0" w:firstColumn="1" w:lastColumn="0" w:noHBand="0" w:noVBand="1"/>
      </w:tblPr>
      <w:tblGrid>
        <w:gridCol w:w="2203"/>
        <w:gridCol w:w="1931"/>
        <w:gridCol w:w="3010"/>
        <w:gridCol w:w="2070"/>
        <w:gridCol w:w="2492"/>
        <w:gridCol w:w="2136"/>
      </w:tblGrid>
      <w:tr w:rsidR="00A73FF7" w:rsidRPr="009007FB" w14:paraId="50470E1C" w14:textId="77777777" w:rsidTr="004C2791">
        <w:trPr>
          <w:cnfStyle w:val="100000000000" w:firstRow="1" w:lastRow="0" w:firstColumn="0" w:lastColumn="0" w:oddVBand="0" w:evenVBand="0" w:oddHBand="0" w:evenHBand="0" w:firstRowFirstColumn="0" w:firstRowLastColumn="0" w:lastRowFirstColumn="0" w:lastRowLastColumn="0"/>
          <w:trHeight w:val="632"/>
        </w:trPr>
        <w:tc>
          <w:tcPr>
            <w:cnfStyle w:val="001000000000" w:firstRow="0" w:lastRow="0" w:firstColumn="1" w:lastColumn="0" w:oddVBand="0" w:evenVBand="0" w:oddHBand="0" w:evenHBand="0" w:firstRowFirstColumn="0" w:firstRowLastColumn="0" w:lastRowFirstColumn="0" w:lastRowLastColumn="0"/>
            <w:tcW w:w="2203" w:type="dxa"/>
            <w:noWrap/>
            <w:hideMark/>
          </w:tcPr>
          <w:p w14:paraId="2F946E43" w14:textId="77777777" w:rsidR="00A73FF7" w:rsidRPr="004C2791" w:rsidRDefault="00A73FF7" w:rsidP="00127833">
            <w:pPr>
              <w:spacing w:line="480" w:lineRule="auto"/>
              <w:jc w:val="center"/>
              <w:rPr>
                <w:rFonts w:ascii="Times New Roman" w:hAnsi="Times New Roman" w:cs="Times New Roman"/>
                <w:sz w:val="20"/>
                <w:szCs w:val="20"/>
                <w:lang w:val="en-US"/>
              </w:rPr>
            </w:pPr>
            <w:r w:rsidRPr="004C2791">
              <w:rPr>
                <w:rFonts w:ascii="Times New Roman" w:hAnsi="Times New Roman" w:cs="Times New Roman"/>
                <w:sz w:val="20"/>
                <w:szCs w:val="20"/>
              </w:rPr>
              <w:t>City</w:t>
            </w:r>
          </w:p>
        </w:tc>
        <w:tc>
          <w:tcPr>
            <w:tcW w:w="1931" w:type="dxa"/>
            <w:noWrap/>
            <w:hideMark/>
          </w:tcPr>
          <w:p w14:paraId="6C56D9E0" w14:textId="77777777" w:rsidR="00A73FF7" w:rsidRPr="004C2791" w:rsidRDefault="00A73FF7" w:rsidP="0012783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Station</w:t>
            </w:r>
          </w:p>
        </w:tc>
        <w:tc>
          <w:tcPr>
            <w:tcW w:w="3010" w:type="dxa"/>
            <w:noWrap/>
            <w:hideMark/>
          </w:tcPr>
          <w:p w14:paraId="5AF168E6" w14:textId="77777777" w:rsidR="00A73FF7" w:rsidRPr="004C2791" w:rsidRDefault="00A73FF7" w:rsidP="0012783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Site Classification</w:t>
            </w:r>
          </w:p>
        </w:tc>
        <w:tc>
          <w:tcPr>
            <w:tcW w:w="2070" w:type="dxa"/>
            <w:noWrap/>
            <w:hideMark/>
          </w:tcPr>
          <w:p w14:paraId="7A522993" w14:textId="77777777" w:rsidR="00A73FF7" w:rsidRPr="004C2791" w:rsidRDefault="00A73FF7" w:rsidP="0012783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Latitude (N)</w:t>
            </w:r>
          </w:p>
        </w:tc>
        <w:tc>
          <w:tcPr>
            <w:tcW w:w="2492" w:type="dxa"/>
            <w:noWrap/>
            <w:hideMark/>
          </w:tcPr>
          <w:p w14:paraId="3D11ED6E" w14:textId="77777777" w:rsidR="00A73FF7" w:rsidRPr="004C2791" w:rsidRDefault="00A73FF7" w:rsidP="0012783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Longitude (E)</w:t>
            </w:r>
          </w:p>
        </w:tc>
        <w:tc>
          <w:tcPr>
            <w:tcW w:w="2136" w:type="dxa"/>
            <w:noWrap/>
            <w:hideMark/>
          </w:tcPr>
          <w:p w14:paraId="73CE66B4" w14:textId="77777777" w:rsidR="00A73FF7" w:rsidRPr="004C2791" w:rsidRDefault="00A73FF7" w:rsidP="00127833">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Altitude (m)</w:t>
            </w:r>
          </w:p>
        </w:tc>
      </w:tr>
      <w:tr w:rsidR="00A73FF7" w:rsidRPr="009007FB" w14:paraId="7798F97E" w14:textId="77777777" w:rsidTr="004C2791">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2203" w:type="dxa"/>
            <w:noWrap/>
            <w:hideMark/>
          </w:tcPr>
          <w:p w14:paraId="50F538CA" w14:textId="77777777" w:rsidR="00A73FF7" w:rsidRPr="004C2791" w:rsidRDefault="00A73FF7" w:rsidP="00127833">
            <w:pPr>
              <w:spacing w:line="480" w:lineRule="auto"/>
              <w:jc w:val="center"/>
              <w:rPr>
                <w:rFonts w:ascii="Times New Roman" w:hAnsi="Times New Roman" w:cs="Times New Roman"/>
                <w:sz w:val="20"/>
                <w:szCs w:val="20"/>
              </w:rPr>
            </w:pPr>
            <w:r w:rsidRPr="004C2791">
              <w:rPr>
                <w:rFonts w:ascii="Times New Roman" w:hAnsi="Times New Roman" w:cs="Times New Roman"/>
                <w:sz w:val="20"/>
                <w:szCs w:val="20"/>
              </w:rPr>
              <w:t>Chongqing</w:t>
            </w:r>
          </w:p>
        </w:tc>
        <w:tc>
          <w:tcPr>
            <w:tcW w:w="1931" w:type="dxa"/>
            <w:noWrap/>
            <w:hideMark/>
          </w:tcPr>
          <w:p w14:paraId="6A907772"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proofErr w:type="spellStart"/>
            <w:r w:rsidRPr="004C2791">
              <w:rPr>
                <w:rFonts w:ascii="Times New Roman" w:hAnsi="Times New Roman" w:cs="Times New Roman"/>
                <w:sz w:val="20"/>
                <w:szCs w:val="20"/>
              </w:rPr>
              <w:t>Jinyunshan</w:t>
            </w:r>
            <w:proofErr w:type="spellEnd"/>
          </w:p>
        </w:tc>
        <w:tc>
          <w:tcPr>
            <w:tcW w:w="3010" w:type="dxa"/>
            <w:noWrap/>
            <w:hideMark/>
          </w:tcPr>
          <w:p w14:paraId="434336FE"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Rural</w:t>
            </w:r>
          </w:p>
        </w:tc>
        <w:tc>
          <w:tcPr>
            <w:tcW w:w="2070" w:type="dxa"/>
            <w:noWrap/>
            <w:hideMark/>
          </w:tcPr>
          <w:p w14:paraId="04A17B4E"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29º49’</w:t>
            </w:r>
          </w:p>
        </w:tc>
        <w:tc>
          <w:tcPr>
            <w:tcW w:w="2492" w:type="dxa"/>
            <w:noWrap/>
            <w:hideMark/>
          </w:tcPr>
          <w:p w14:paraId="42040852"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106º22’</w:t>
            </w:r>
          </w:p>
        </w:tc>
        <w:tc>
          <w:tcPr>
            <w:tcW w:w="2136" w:type="dxa"/>
            <w:noWrap/>
            <w:hideMark/>
          </w:tcPr>
          <w:p w14:paraId="2FC01957"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800</w:t>
            </w:r>
          </w:p>
        </w:tc>
      </w:tr>
      <w:tr w:rsidR="00A73FF7" w:rsidRPr="009007FB" w14:paraId="62499B92" w14:textId="77777777" w:rsidTr="004C2791">
        <w:trPr>
          <w:trHeight w:val="662"/>
        </w:trPr>
        <w:tc>
          <w:tcPr>
            <w:cnfStyle w:val="001000000000" w:firstRow="0" w:lastRow="0" w:firstColumn="1" w:lastColumn="0" w:oddVBand="0" w:evenVBand="0" w:oddHBand="0" w:evenHBand="0" w:firstRowFirstColumn="0" w:firstRowLastColumn="0" w:lastRowFirstColumn="0" w:lastRowLastColumn="0"/>
            <w:tcW w:w="2203" w:type="dxa"/>
            <w:hideMark/>
          </w:tcPr>
          <w:p w14:paraId="42A83D47" w14:textId="77777777" w:rsidR="00A73FF7" w:rsidRPr="004C2791" w:rsidRDefault="00A73FF7" w:rsidP="00127833">
            <w:pPr>
              <w:spacing w:line="480" w:lineRule="auto"/>
              <w:jc w:val="center"/>
              <w:rPr>
                <w:rFonts w:ascii="Times New Roman" w:hAnsi="Times New Roman" w:cs="Times New Roman"/>
                <w:sz w:val="20"/>
                <w:szCs w:val="20"/>
              </w:rPr>
            </w:pPr>
            <w:r w:rsidRPr="004C2791">
              <w:rPr>
                <w:rFonts w:ascii="Times New Roman" w:hAnsi="Times New Roman" w:cs="Times New Roman"/>
                <w:sz w:val="20"/>
                <w:szCs w:val="20"/>
              </w:rPr>
              <w:t>Xi’an</w:t>
            </w:r>
          </w:p>
        </w:tc>
        <w:tc>
          <w:tcPr>
            <w:tcW w:w="1931" w:type="dxa"/>
            <w:noWrap/>
            <w:hideMark/>
          </w:tcPr>
          <w:p w14:paraId="4B4392DA" w14:textId="77777777" w:rsidR="00A73FF7" w:rsidRPr="004C2791" w:rsidRDefault="00A73FF7" w:rsidP="0012783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proofErr w:type="spellStart"/>
            <w:r w:rsidRPr="004C2791">
              <w:rPr>
                <w:rFonts w:ascii="Times New Roman" w:hAnsi="Times New Roman" w:cs="Times New Roman"/>
                <w:sz w:val="20"/>
                <w:szCs w:val="20"/>
              </w:rPr>
              <w:t>Jiwozi</w:t>
            </w:r>
            <w:proofErr w:type="spellEnd"/>
          </w:p>
        </w:tc>
        <w:tc>
          <w:tcPr>
            <w:tcW w:w="3010" w:type="dxa"/>
            <w:noWrap/>
            <w:hideMark/>
          </w:tcPr>
          <w:p w14:paraId="7A6588AA" w14:textId="77777777" w:rsidR="00A73FF7" w:rsidRPr="004C2791" w:rsidRDefault="00A73FF7" w:rsidP="0012783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Remote</w:t>
            </w:r>
          </w:p>
        </w:tc>
        <w:tc>
          <w:tcPr>
            <w:tcW w:w="2070" w:type="dxa"/>
            <w:noWrap/>
            <w:hideMark/>
          </w:tcPr>
          <w:p w14:paraId="2438C8F0" w14:textId="77777777" w:rsidR="00A73FF7" w:rsidRPr="004C2791" w:rsidRDefault="00A73FF7" w:rsidP="0012783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33º50’</w:t>
            </w:r>
          </w:p>
        </w:tc>
        <w:tc>
          <w:tcPr>
            <w:tcW w:w="2492" w:type="dxa"/>
            <w:noWrap/>
            <w:hideMark/>
          </w:tcPr>
          <w:p w14:paraId="3181574F" w14:textId="77777777" w:rsidR="00A73FF7" w:rsidRPr="004C2791" w:rsidRDefault="00A73FF7" w:rsidP="0012783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108º48’</w:t>
            </w:r>
          </w:p>
        </w:tc>
        <w:tc>
          <w:tcPr>
            <w:tcW w:w="2136" w:type="dxa"/>
            <w:noWrap/>
            <w:hideMark/>
          </w:tcPr>
          <w:p w14:paraId="49FF4D69" w14:textId="77777777" w:rsidR="00A73FF7" w:rsidRPr="004C2791" w:rsidRDefault="00A73FF7" w:rsidP="00127833">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1800</w:t>
            </w:r>
          </w:p>
        </w:tc>
      </w:tr>
      <w:tr w:rsidR="00A73FF7" w:rsidRPr="009007FB" w14:paraId="39622729" w14:textId="77777777" w:rsidTr="004C2791">
        <w:trPr>
          <w:cnfStyle w:val="000000100000" w:firstRow="0" w:lastRow="0" w:firstColumn="0" w:lastColumn="0" w:oddVBand="0" w:evenVBand="0" w:oddHBand="1" w:evenHBand="0" w:firstRowFirstColumn="0" w:firstRowLastColumn="0" w:lastRowFirstColumn="0" w:lastRowLastColumn="0"/>
          <w:trHeight w:val="662"/>
        </w:trPr>
        <w:tc>
          <w:tcPr>
            <w:cnfStyle w:val="001000000000" w:firstRow="0" w:lastRow="0" w:firstColumn="1" w:lastColumn="0" w:oddVBand="0" w:evenVBand="0" w:oddHBand="0" w:evenHBand="0" w:firstRowFirstColumn="0" w:firstRowLastColumn="0" w:lastRowFirstColumn="0" w:lastRowLastColumn="0"/>
            <w:tcW w:w="2203" w:type="dxa"/>
            <w:hideMark/>
          </w:tcPr>
          <w:p w14:paraId="3CE2157E" w14:textId="77777777" w:rsidR="00A73FF7" w:rsidRPr="004C2791" w:rsidRDefault="00A73FF7" w:rsidP="00127833">
            <w:pPr>
              <w:spacing w:line="480" w:lineRule="auto"/>
              <w:jc w:val="center"/>
              <w:rPr>
                <w:rFonts w:ascii="Times New Roman" w:hAnsi="Times New Roman" w:cs="Times New Roman"/>
                <w:sz w:val="20"/>
                <w:szCs w:val="20"/>
              </w:rPr>
            </w:pPr>
            <w:r w:rsidRPr="004C2791">
              <w:rPr>
                <w:rFonts w:ascii="Times New Roman" w:hAnsi="Times New Roman" w:cs="Times New Roman"/>
                <w:sz w:val="20"/>
                <w:szCs w:val="20"/>
              </w:rPr>
              <w:t>Xiamen</w:t>
            </w:r>
          </w:p>
        </w:tc>
        <w:tc>
          <w:tcPr>
            <w:tcW w:w="1931" w:type="dxa"/>
            <w:noWrap/>
            <w:hideMark/>
          </w:tcPr>
          <w:p w14:paraId="485F5A5D"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Xiaoping</w:t>
            </w:r>
          </w:p>
        </w:tc>
        <w:tc>
          <w:tcPr>
            <w:tcW w:w="3010" w:type="dxa"/>
            <w:noWrap/>
            <w:hideMark/>
          </w:tcPr>
          <w:p w14:paraId="0D1A8897"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Remote</w:t>
            </w:r>
          </w:p>
        </w:tc>
        <w:tc>
          <w:tcPr>
            <w:tcW w:w="2070" w:type="dxa"/>
            <w:noWrap/>
            <w:hideMark/>
          </w:tcPr>
          <w:p w14:paraId="4DF6C46C"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24º51’</w:t>
            </w:r>
          </w:p>
        </w:tc>
        <w:tc>
          <w:tcPr>
            <w:tcW w:w="2492" w:type="dxa"/>
            <w:noWrap/>
            <w:hideMark/>
          </w:tcPr>
          <w:p w14:paraId="0EDA4C96"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118º2’</w:t>
            </w:r>
          </w:p>
        </w:tc>
        <w:tc>
          <w:tcPr>
            <w:tcW w:w="2136" w:type="dxa"/>
            <w:noWrap/>
            <w:hideMark/>
          </w:tcPr>
          <w:p w14:paraId="67B8D8CD" w14:textId="77777777" w:rsidR="00A73FF7" w:rsidRPr="004C2791" w:rsidRDefault="00A73FF7" w:rsidP="00127833">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4C2791">
              <w:rPr>
                <w:rFonts w:ascii="Times New Roman" w:hAnsi="Times New Roman" w:cs="Times New Roman"/>
                <w:sz w:val="20"/>
                <w:szCs w:val="20"/>
              </w:rPr>
              <w:t>686</w:t>
            </w:r>
          </w:p>
        </w:tc>
      </w:tr>
    </w:tbl>
    <w:p w14:paraId="4EC47259" w14:textId="16196F52" w:rsidR="00A73FF7" w:rsidRDefault="00A73FF7">
      <w:pPr>
        <w:sectPr w:rsidR="00A73FF7" w:rsidSect="004C2791">
          <w:pgSz w:w="16838" w:h="11906" w:orient="landscape"/>
          <w:pgMar w:top="1800" w:right="1440" w:bottom="1800" w:left="1440" w:header="851" w:footer="992" w:gutter="0"/>
          <w:lnNumType w:countBy="1" w:restart="continuous"/>
          <w:cols w:space="425"/>
          <w:docGrid w:type="lines" w:linePitch="312"/>
        </w:sectPr>
      </w:pPr>
    </w:p>
    <w:p w14:paraId="451950FE" w14:textId="0A567D75" w:rsidR="00DD5421" w:rsidRDefault="00B6472E">
      <w:r>
        <w:rPr>
          <w:rFonts w:hint="eastAsia"/>
          <w:noProof/>
        </w:rPr>
        <w:lastRenderedPageBreak/>
        <w:drawing>
          <wp:inline distT="0" distB="0" distL="0" distR="0" wp14:anchorId="019B74D5" wp14:editId="055AE02B">
            <wp:extent cx="5269865" cy="5840730"/>
            <wp:effectExtent l="0" t="0" r="6985"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69865" cy="5840730"/>
                    </a:xfrm>
                    <a:prstGeom prst="rect">
                      <a:avLst/>
                    </a:prstGeom>
                    <a:noFill/>
                    <a:ln>
                      <a:noFill/>
                    </a:ln>
                  </pic:spPr>
                </pic:pic>
              </a:graphicData>
            </a:graphic>
          </wp:inline>
        </w:drawing>
      </w:r>
    </w:p>
    <w:p w14:paraId="64B480E4" w14:textId="74AE834D" w:rsidR="00DD5421" w:rsidRPr="0038576F" w:rsidRDefault="00DD5421" w:rsidP="00DD5421">
      <w:pPr>
        <w:spacing w:line="480" w:lineRule="auto"/>
        <w:rPr>
          <w:rFonts w:ascii="Times New Roman" w:eastAsia="宋体" w:hAnsi="Times New Roman" w:cs="Arial"/>
          <w:kern w:val="0"/>
          <w:sz w:val="24"/>
          <w:szCs w:val="24"/>
          <w:lang w:val="en-US"/>
        </w:rPr>
      </w:pPr>
      <w:r w:rsidRPr="00DD5421">
        <w:rPr>
          <w:rFonts w:ascii="Times New Roman" w:hAnsi="Times New Roman"/>
          <w:sz w:val="24"/>
          <w:szCs w:val="24"/>
        </w:rPr>
        <w:t xml:space="preserve">Figure </w:t>
      </w:r>
      <w:r>
        <w:rPr>
          <w:rFonts w:ascii="Times New Roman" w:hAnsi="Times New Roman"/>
          <w:sz w:val="24"/>
          <w:szCs w:val="24"/>
        </w:rPr>
        <w:t>S</w:t>
      </w:r>
      <w:r w:rsidRPr="00DD5421">
        <w:rPr>
          <w:rFonts w:ascii="Times New Roman" w:hAnsi="Times New Roman"/>
          <w:sz w:val="24"/>
          <w:szCs w:val="24"/>
        </w:rPr>
        <w:t>1. Location of sixteen alpine lakes in the eastern monsoonal region of China with main driving forces for diatom flora shifts shown. Red and blue filled circles represent climate warming and atmospheric deposition as the major driving force, respectively. Lake codes are labelled using Arabic numerals (see details in Table S1)</w:t>
      </w:r>
      <w:r w:rsidRPr="0038576F">
        <w:rPr>
          <w:rFonts w:ascii="Times New Roman" w:eastAsia="宋体" w:hAnsi="Times New Roman" w:cs="Arial"/>
          <w:kern w:val="0"/>
          <w:sz w:val="24"/>
          <w:szCs w:val="24"/>
          <w:lang w:val="en-US"/>
        </w:rPr>
        <w:t>.</w:t>
      </w:r>
    </w:p>
    <w:p w14:paraId="67F918BF" w14:textId="77777777" w:rsidR="00DD5421" w:rsidRDefault="00DD5421">
      <w:pPr>
        <w:sectPr w:rsidR="00DD5421" w:rsidSect="007B37DA">
          <w:pgSz w:w="11906" w:h="16838"/>
          <w:pgMar w:top="1440" w:right="1800" w:bottom="1440" w:left="1800" w:header="851" w:footer="992" w:gutter="0"/>
          <w:lnNumType w:countBy="1" w:restart="continuous"/>
          <w:cols w:space="425"/>
          <w:docGrid w:type="lines" w:linePitch="312"/>
        </w:sectPr>
      </w:pPr>
    </w:p>
    <w:p w14:paraId="7FB773F6" w14:textId="528BC714" w:rsidR="00E5650F" w:rsidRPr="0038576F" w:rsidRDefault="00E80B14" w:rsidP="0038576F">
      <w:pPr>
        <w:spacing w:line="480" w:lineRule="auto"/>
        <w:jc w:val="center"/>
        <w:rPr>
          <w:sz w:val="24"/>
          <w:szCs w:val="24"/>
        </w:rPr>
      </w:pPr>
      <w:r>
        <w:rPr>
          <w:noProof/>
          <w:sz w:val="24"/>
          <w:szCs w:val="24"/>
        </w:rPr>
        <w:lastRenderedPageBreak/>
        <w:drawing>
          <wp:inline distT="0" distB="0" distL="0" distR="0" wp14:anchorId="7F86B46A" wp14:editId="748CA466">
            <wp:extent cx="5269865" cy="7146290"/>
            <wp:effectExtent l="0" t="0" r="698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69865" cy="7146290"/>
                    </a:xfrm>
                    <a:prstGeom prst="rect">
                      <a:avLst/>
                    </a:prstGeom>
                    <a:noFill/>
                    <a:ln>
                      <a:noFill/>
                    </a:ln>
                  </pic:spPr>
                </pic:pic>
              </a:graphicData>
            </a:graphic>
          </wp:inline>
        </w:drawing>
      </w:r>
    </w:p>
    <w:p w14:paraId="3BE8B25B" w14:textId="513C5309" w:rsidR="00E5650F" w:rsidRDefault="00E5650F" w:rsidP="0038576F">
      <w:pPr>
        <w:spacing w:line="480" w:lineRule="auto"/>
        <w:rPr>
          <w:rFonts w:ascii="Times New Roman" w:eastAsia="宋体" w:hAnsi="Times New Roman" w:cs="Arial"/>
          <w:kern w:val="0"/>
          <w:sz w:val="24"/>
          <w:szCs w:val="24"/>
          <w:lang w:val="en-US"/>
        </w:rPr>
      </w:pPr>
      <w:r w:rsidRPr="0038576F">
        <w:rPr>
          <w:rFonts w:ascii="Times New Roman" w:hAnsi="Times New Roman"/>
          <w:sz w:val="24"/>
          <w:szCs w:val="24"/>
        </w:rPr>
        <w:t>Figure</w:t>
      </w:r>
      <w:r w:rsidRPr="0038576F">
        <w:rPr>
          <w:rFonts w:ascii="Times New Roman" w:eastAsia="宋体" w:hAnsi="Times New Roman" w:cs="Arial" w:hint="eastAsia"/>
          <w:kern w:val="0"/>
          <w:sz w:val="24"/>
          <w:szCs w:val="24"/>
          <w:lang w:val="en-US"/>
        </w:rPr>
        <w:t xml:space="preserve"> </w:t>
      </w:r>
      <w:r w:rsidRPr="0038576F">
        <w:rPr>
          <w:rFonts w:ascii="Times New Roman" w:eastAsia="宋体" w:hAnsi="Times New Roman" w:cs="Arial"/>
          <w:kern w:val="0"/>
          <w:sz w:val="24"/>
          <w:szCs w:val="24"/>
          <w:lang w:val="en-US"/>
        </w:rPr>
        <w:t>S</w:t>
      </w:r>
      <w:r w:rsidR="00DD5421">
        <w:rPr>
          <w:rFonts w:ascii="Times New Roman" w:eastAsia="宋体" w:hAnsi="Times New Roman" w:cs="Arial"/>
          <w:kern w:val="0"/>
          <w:sz w:val="24"/>
          <w:szCs w:val="24"/>
          <w:lang w:val="en-US"/>
        </w:rPr>
        <w:t>2</w:t>
      </w:r>
      <w:r w:rsidR="0038576F" w:rsidRPr="0038576F">
        <w:rPr>
          <w:rFonts w:ascii="Times New Roman" w:eastAsia="宋体" w:hAnsi="Times New Roman" w:cs="Arial" w:hint="eastAsia"/>
          <w:kern w:val="0"/>
          <w:sz w:val="24"/>
          <w:szCs w:val="24"/>
          <w:lang w:val="en-US"/>
        </w:rPr>
        <w:t>.</w:t>
      </w:r>
      <w:r w:rsidRPr="0038576F">
        <w:rPr>
          <w:rFonts w:ascii="Times New Roman" w:eastAsia="宋体" w:hAnsi="Times New Roman" w:cs="Arial" w:hint="eastAsia"/>
          <w:kern w:val="0"/>
          <w:sz w:val="24"/>
          <w:szCs w:val="24"/>
          <w:lang w:val="en-US"/>
        </w:rPr>
        <w:t xml:space="preserve"> The </w:t>
      </w:r>
      <w:r w:rsidR="006D2759" w:rsidRPr="0038576F">
        <w:rPr>
          <w:rFonts w:ascii="Times New Roman" w:eastAsia="宋体" w:hAnsi="Times New Roman" w:cs="Arial" w:hint="eastAsia"/>
          <w:kern w:val="0"/>
          <w:sz w:val="24"/>
          <w:szCs w:val="24"/>
          <w:lang w:val="en-US"/>
        </w:rPr>
        <w:t>chronolog</w:t>
      </w:r>
      <w:r w:rsidR="006D2759" w:rsidRPr="0038576F">
        <w:rPr>
          <w:rFonts w:ascii="Times New Roman" w:eastAsia="宋体" w:hAnsi="Times New Roman" w:cs="Arial"/>
          <w:kern w:val="0"/>
          <w:sz w:val="24"/>
          <w:szCs w:val="24"/>
          <w:lang w:val="en-US"/>
        </w:rPr>
        <w:t>ies</w:t>
      </w:r>
      <w:r w:rsidR="006D2759" w:rsidRPr="0038576F">
        <w:rPr>
          <w:rFonts w:ascii="Times New Roman" w:eastAsia="宋体" w:hAnsi="Times New Roman" w:cs="Arial" w:hint="eastAsia"/>
          <w:kern w:val="0"/>
          <w:sz w:val="24"/>
          <w:szCs w:val="24"/>
          <w:lang w:val="en-US"/>
        </w:rPr>
        <w:t xml:space="preserve"> </w:t>
      </w:r>
      <w:r w:rsidRPr="0038576F">
        <w:rPr>
          <w:rFonts w:ascii="Times New Roman" w:eastAsia="宋体" w:hAnsi="Times New Roman" w:cs="Arial" w:hint="eastAsia"/>
          <w:kern w:val="0"/>
          <w:sz w:val="24"/>
          <w:szCs w:val="24"/>
          <w:lang w:val="en-US"/>
        </w:rPr>
        <w:t xml:space="preserve">of </w:t>
      </w:r>
      <w:r w:rsidR="000707CC" w:rsidRPr="0038576F">
        <w:rPr>
          <w:rFonts w:ascii="Times New Roman" w:eastAsia="宋体" w:hAnsi="Times New Roman" w:cs="Arial"/>
          <w:kern w:val="0"/>
          <w:sz w:val="24"/>
          <w:szCs w:val="24"/>
          <w:lang w:val="en-US"/>
        </w:rPr>
        <w:t xml:space="preserve">sediment cores collected from </w:t>
      </w:r>
      <w:proofErr w:type="spellStart"/>
      <w:r w:rsidRPr="0038576F">
        <w:rPr>
          <w:rFonts w:ascii="Times New Roman" w:eastAsia="宋体" w:hAnsi="Times New Roman" w:cs="Arial"/>
          <w:kern w:val="0"/>
          <w:sz w:val="24"/>
          <w:szCs w:val="24"/>
          <w:lang w:val="en-US"/>
        </w:rPr>
        <w:t>Erye</w:t>
      </w:r>
      <w:proofErr w:type="spellEnd"/>
      <w:r w:rsidRPr="0038576F">
        <w:rPr>
          <w:rFonts w:ascii="Times New Roman" w:eastAsia="宋体" w:hAnsi="Times New Roman" w:cs="Arial"/>
          <w:kern w:val="0"/>
          <w:sz w:val="24"/>
          <w:szCs w:val="24"/>
          <w:lang w:val="en-US"/>
        </w:rPr>
        <w:t xml:space="preserve"> </w:t>
      </w:r>
      <w:r w:rsidR="006D2759" w:rsidRPr="0038576F">
        <w:rPr>
          <w:rFonts w:ascii="Times New Roman" w:eastAsia="宋体" w:hAnsi="Times New Roman" w:cs="Arial"/>
          <w:kern w:val="0"/>
          <w:sz w:val="24"/>
          <w:szCs w:val="24"/>
          <w:lang w:val="en-US"/>
        </w:rPr>
        <w:t xml:space="preserve">Lake </w:t>
      </w:r>
      <w:r w:rsidRPr="0038576F">
        <w:rPr>
          <w:rFonts w:ascii="Times New Roman" w:eastAsia="宋体" w:hAnsi="Times New Roman" w:cs="Arial"/>
          <w:kern w:val="0"/>
          <w:sz w:val="24"/>
          <w:szCs w:val="24"/>
          <w:lang w:val="en-US"/>
        </w:rPr>
        <w:t xml:space="preserve">(a) and </w:t>
      </w:r>
      <w:proofErr w:type="spellStart"/>
      <w:r w:rsidRPr="0038576F">
        <w:rPr>
          <w:rFonts w:ascii="Times New Roman" w:eastAsia="宋体" w:hAnsi="Times New Roman" w:cs="Arial"/>
          <w:kern w:val="0"/>
          <w:sz w:val="24"/>
          <w:szCs w:val="24"/>
          <w:lang w:val="en-US"/>
        </w:rPr>
        <w:t>Sanye</w:t>
      </w:r>
      <w:proofErr w:type="spellEnd"/>
      <w:r w:rsidRPr="0038576F">
        <w:rPr>
          <w:rFonts w:ascii="Times New Roman" w:eastAsia="宋体" w:hAnsi="Times New Roman" w:cs="Arial"/>
          <w:kern w:val="0"/>
          <w:sz w:val="24"/>
          <w:szCs w:val="24"/>
          <w:lang w:val="en-US"/>
        </w:rPr>
        <w:t xml:space="preserve"> Lake (b).</w:t>
      </w:r>
      <w:r w:rsidR="002E5C0E" w:rsidRPr="0038576F">
        <w:rPr>
          <w:rFonts w:ascii="Times New Roman" w:eastAsia="宋体" w:hAnsi="Times New Roman" w:cs="Arial"/>
          <w:kern w:val="0"/>
          <w:sz w:val="24"/>
          <w:szCs w:val="24"/>
          <w:lang w:val="en-US"/>
        </w:rPr>
        <w:t xml:space="preserve"> Original data are sourced from </w:t>
      </w:r>
      <w:r w:rsidR="001C3AE4">
        <w:rPr>
          <w:rFonts w:ascii="Times New Roman" w:eastAsia="宋体" w:hAnsi="Times New Roman" w:cs="Arial"/>
          <w:kern w:val="0"/>
          <w:sz w:val="24"/>
          <w:szCs w:val="24"/>
          <w:lang w:val="en-US"/>
        </w:rPr>
        <w:t>our previous study</w:t>
      </w:r>
      <w:r w:rsidR="002E5C0E" w:rsidRPr="0038576F">
        <w:rPr>
          <w:rFonts w:ascii="Times New Roman" w:eastAsia="宋体" w:hAnsi="Times New Roman" w:cs="Arial"/>
          <w:kern w:val="0"/>
          <w:sz w:val="24"/>
          <w:szCs w:val="24"/>
          <w:lang w:val="en-US"/>
        </w:rPr>
        <w:t xml:space="preserve"> </w:t>
      </w:r>
      <w:r w:rsidR="00042B55">
        <w:rPr>
          <w:rFonts w:ascii="Times New Roman" w:eastAsia="宋体" w:hAnsi="Times New Roman" w:cs="Arial"/>
          <w:kern w:val="0"/>
          <w:sz w:val="24"/>
          <w:szCs w:val="24"/>
          <w:lang w:val="en-US"/>
        </w:rPr>
        <w:t>[10]</w:t>
      </w:r>
      <w:r w:rsidR="002E5C0E" w:rsidRPr="0038576F">
        <w:rPr>
          <w:rFonts w:ascii="Times New Roman" w:eastAsia="宋体" w:hAnsi="Times New Roman" w:cs="Arial"/>
          <w:kern w:val="0"/>
          <w:sz w:val="24"/>
          <w:szCs w:val="24"/>
          <w:lang w:val="en-US"/>
        </w:rPr>
        <w:t>.</w:t>
      </w:r>
    </w:p>
    <w:p w14:paraId="1CBD05DA" w14:textId="77777777" w:rsidR="004740CC" w:rsidRDefault="004740CC" w:rsidP="0038576F">
      <w:pPr>
        <w:spacing w:line="480" w:lineRule="auto"/>
        <w:rPr>
          <w:rFonts w:ascii="Times New Roman" w:eastAsia="宋体" w:hAnsi="Times New Roman" w:cs="Arial"/>
          <w:kern w:val="0"/>
          <w:sz w:val="24"/>
          <w:szCs w:val="24"/>
          <w:lang w:val="en-US"/>
        </w:rPr>
        <w:sectPr w:rsidR="004740CC" w:rsidSect="007B37DA">
          <w:pgSz w:w="11906" w:h="16838"/>
          <w:pgMar w:top="1440" w:right="1800" w:bottom="1440" w:left="1800" w:header="851" w:footer="992" w:gutter="0"/>
          <w:lnNumType w:countBy="1" w:restart="continuous"/>
          <w:cols w:space="425"/>
          <w:docGrid w:type="lines" w:linePitch="312"/>
        </w:sectPr>
      </w:pPr>
    </w:p>
    <w:p w14:paraId="6862615D" w14:textId="02959663" w:rsidR="004740CC" w:rsidRPr="0038576F" w:rsidRDefault="00E80B14" w:rsidP="004740CC">
      <w:pPr>
        <w:spacing w:line="480" w:lineRule="auto"/>
        <w:rPr>
          <w:rFonts w:ascii="Times New Roman" w:eastAsia="宋体" w:hAnsi="Times New Roman" w:cs="Arial"/>
          <w:kern w:val="0"/>
          <w:sz w:val="24"/>
          <w:szCs w:val="24"/>
          <w:lang w:val="en-US"/>
        </w:rPr>
      </w:pPr>
      <w:r>
        <w:rPr>
          <w:rFonts w:ascii="Times New Roman" w:eastAsia="宋体" w:hAnsi="Times New Roman" w:cs="Arial"/>
          <w:noProof/>
          <w:kern w:val="0"/>
          <w:sz w:val="24"/>
          <w:szCs w:val="24"/>
          <w:lang w:val="en-US"/>
        </w:rPr>
        <w:lastRenderedPageBreak/>
        <w:drawing>
          <wp:inline distT="0" distB="0" distL="0" distR="0" wp14:anchorId="60D52D14" wp14:editId="5ADD9B24">
            <wp:extent cx="5274945" cy="2394585"/>
            <wp:effectExtent l="0" t="0" r="1905"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945" cy="2394585"/>
                    </a:xfrm>
                    <a:prstGeom prst="rect">
                      <a:avLst/>
                    </a:prstGeom>
                    <a:noFill/>
                    <a:ln>
                      <a:noFill/>
                    </a:ln>
                  </pic:spPr>
                </pic:pic>
              </a:graphicData>
            </a:graphic>
          </wp:inline>
        </w:drawing>
      </w:r>
    </w:p>
    <w:p w14:paraId="7D0AA731" w14:textId="74C4B1D8" w:rsidR="004740CC" w:rsidRPr="0038576F" w:rsidRDefault="004740CC" w:rsidP="0038576F">
      <w:pPr>
        <w:spacing w:line="480" w:lineRule="auto"/>
        <w:rPr>
          <w:rFonts w:ascii="Times New Roman" w:eastAsia="宋体" w:hAnsi="Times New Roman" w:cs="Arial"/>
          <w:kern w:val="0"/>
          <w:sz w:val="24"/>
          <w:szCs w:val="24"/>
          <w:lang w:val="en-US"/>
        </w:rPr>
      </w:pPr>
      <w:bookmarkStart w:id="0" w:name="_Hlk104057313"/>
      <w:r w:rsidRPr="0038576F">
        <w:rPr>
          <w:rFonts w:ascii="Times New Roman" w:hAnsi="Times New Roman"/>
          <w:sz w:val="24"/>
          <w:szCs w:val="24"/>
        </w:rPr>
        <w:t>Figure</w:t>
      </w:r>
      <w:r w:rsidRPr="0038576F">
        <w:rPr>
          <w:rFonts w:ascii="Times New Roman" w:eastAsia="宋体" w:hAnsi="Times New Roman" w:cs="Arial" w:hint="eastAsia"/>
          <w:kern w:val="0"/>
          <w:sz w:val="24"/>
          <w:szCs w:val="24"/>
          <w:lang w:val="en-US"/>
        </w:rPr>
        <w:t xml:space="preserve"> </w:t>
      </w:r>
      <w:r w:rsidRPr="0038576F">
        <w:rPr>
          <w:rFonts w:ascii="Times New Roman" w:eastAsia="宋体" w:hAnsi="Times New Roman" w:cs="Arial"/>
          <w:kern w:val="0"/>
          <w:sz w:val="24"/>
          <w:szCs w:val="24"/>
          <w:lang w:val="en-US"/>
        </w:rPr>
        <w:t>S</w:t>
      </w:r>
      <w:r>
        <w:rPr>
          <w:rFonts w:ascii="Times New Roman" w:eastAsia="宋体" w:hAnsi="Times New Roman" w:cs="Arial"/>
          <w:kern w:val="0"/>
          <w:sz w:val="24"/>
          <w:szCs w:val="24"/>
          <w:lang w:val="en-US"/>
        </w:rPr>
        <w:t>3</w:t>
      </w:r>
      <w:r w:rsidR="00B6472E">
        <w:rPr>
          <w:rFonts w:ascii="Times New Roman" w:eastAsia="宋体" w:hAnsi="Times New Roman" w:cs="Arial"/>
          <w:kern w:val="0"/>
          <w:sz w:val="24"/>
          <w:szCs w:val="24"/>
          <w:lang w:val="en-US"/>
        </w:rPr>
        <w:t>.</w:t>
      </w:r>
      <w:r w:rsidRPr="0038576F">
        <w:rPr>
          <w:rFonts w:ascii="Times New Roman" w:eastAsia="宋体" w:hAnsi="Times New Roman" w:cs="Arial"/>
          <w:kern w:val="0"/>
          <w:sz w:val="24"/>
          <w:szCs w:val="24"/>
          <w:lang w:val="en-US"/>
        </w:rPr>
        <w:t xml:space="preserve"> Temporal changes in </w:t>
      </w:r>
      <w:proofErr w:type="spellStart"/>
      <w:r w:rsidRPr="0038576F">
        <w:rPr>
          <w:rFonts w:ascii="Times New Roman" w:eastAsia="宋体" w:hAnsi="Times New Roman" w:cs="Arial"/>
          <w:kern w:val="0"/>
          <w:sz w:val="24"/>
          <w:szCs w:val="24"/>
          <w:lang w:val="en-US"/>
        </w:rPr>
        <w:t>X</w:t>
      </w:r>
      <w:r w:rsidRPr="0038576F">
        <w:rPr>
          <w:rFonts w:ascii="Times New Roman" w:eastAsia="宋体" w:hAnsi="Times New Roman" w:cs="Arial"/>
          <w:kern w:val="0"/>
          <w:sz w:val="24"/>
          <w:szCs w:val="24"/>
          <w:vertAlign w:val="subscript"/>
          <w:lang w:val="en-US"/>
        </w:rPr>
        <w:t>fd</w:t>
      </w:r>
      <w:proofErr w:type="spellEnd"/>
      <w:r w:rsidRPr="0038576F">
        <w:rPr>
          <w:rFonts w:ascii="Times New Roman" w:eastAsia="宋体" w:hAnsi="Times New Roman" w:cs="Arial"/>
          <w:kern w:val="0"/>
          <w:sz w:val="24"/>
          <w:szCs w:val="24"/>
          <w:lang w:val="en-US"/>
        </w:rPr>
        <w:t xml:space="preserve"> and TOC </w:t>
      </w:r>
      <w:bookmarkStart w:id="1" w:name="OLE_LINK22"/>
      <w:r w:rsidRPr="0038576F">
        <w:rPr>
          <w:rFonts w:ascii="Times New Roman" w:eastAsia="宋体" w:hAnsi="Times New Roman" w:cs="Arial"/>
          <w:kern w:val="0"/>
          <w:sz w:val="24"/>
          <w:szCs w:val="24"/>
          <w:lang w:val="en-US"/>
        </w:rPr>
        <w:t xml:space="preserve">in </w:t>
      </w:r>
      <w:proofErr w:type="spellStart"/>
      <w:r w:rsidRPr="0038576F">
        <w:rPr>
          <w:rFonts w:ascii="Times New Roman" w:eastAsia="宋体" w:hAnsi="Times New Roman" w:cs="Arial"/>
          <w:kern w:val="0"/>
          <w:sz w:val="24"/>
          <w:szCs w:val="24"/>
          <w:lang w:val="en-US"/>
        </w:rPr>
        <w:t>Erye</w:t>
      </w:r>
      <w:proofErr w:type="spellEnd"/>
      <w:r w:rsidRPr="0038576F">
        <w:rPr>
          <w:rFonts w:ascii="Times New Roman" w:eastAsia="宋体" w:hAnsi="Times New Roman" w:cs="Arial"/>
          <w:kern w:val="0"/>
          <w:sz w:val="24"/>
          <w:szCs w:val="24"/>
          <w:lang w:val="en-US"/>
        </w:rPr>
        <w:t xml:space="preserve"> and </w:t>
      </w:r>
      <w:proofErr w:type="spellStart"/>
      <w:r w:rsidRPr="0038576F">
        <w:rPr>
          <w:rFonts w:ascii="Times New Roman" w:eastAsia="宋体" w:hAnsi="Times New Roman" w:cs="Arial"/>
          <w:kern w:val="0"/>
          <w:sz w:val="24"/>
          <w:szCs w:val="24"/>
          <w:lang w:val="en-US"/>
        </w:rPr>
        <w:t>Sanye</w:t>
      </w:r>
      <w:proofErr w:type="spellEnd"/>
      <w:r w:rsidRPr="0038576F">
        <w:rPr>
          <w:rFonts w:ascii="Times New Roman" w:eastAsia="宋体" w:hAnsi="Times New Roman" w:cs="Arial"/>
          <w:kern w:val="0"/>
          <w:sz w:val="24"/>
          <w:szCs w:val="24"/>
          <w:lang w:val="en-US"/>
        </w:rPr>
        <w:t xml:space="preserve"> </w:t>
      </w:r>
      <w:bookmarkEnd w:id="1"/>
      <w:r w:rsidRPr="0038576F">
        <w:rPr>
          <w:rFonts w:ascii="Times New Roman" w:eastAsia="宋体" w:hAnsi="Times New Roman" w:cs="Arial"/>
          <w:kern w:val="0"/>
          <w:sz w:val="24"/>
          <w:szCs w:val="24"/>
          <w:lang w:val="en-US"/>
        </w:rPr>
        <w:t xml:space="preserve">lakes. Original data are sourced from </w:t>
      </w:r>
      <w:r w:rsidR="001C3AE4">
        <w:rPr>
          <w:rFonts w:ascii="Times New Roman" w:eastAsia="宋体" w:hAnsi="Times New Roman" w:cs="Arial"/>
          <w:kern w:val="0"/>
          <w:sz w:val="24"/>
          <w:szCs w:val="24"/>
          <w:lang w:val="en-US"/>
        </w:rPr>
        <w:t>our previous study</w:t>
      </w:r>
      <w:r w:rsidR="008F28F5">
        <w:rPr>
          <w:rFonts w:ascii="Times New Roman" w:eastAsia="宋体" w:hAnsi="Times New Roman" w:cs="Arial"/>
          <w:kern w:val="0"/>
          <w:sz w:val="24"/>
          <w:szCs w:val="24"/>
          <w:lang w:val="en-US"/>
        </w:rPr>
        <w:t xml:space="preserve"> [10]</w:t>
      </w:r>
      <w:r w:rsidRPr="0038576F">
        <w:rPr>
          <w:rFonts w:ascii="Times New Roman" w:eastAsia="宋体" w:hAnsi="Times New Roman" w:cs="Arial"/>
          <w:kern w:val="0"/>
          <w:sz w:val="24"/>
          <w:szCs w:val="24"/>
          <w:lang w:val="en-US"/>
        </w:rPr>
        <w:t>.</w:t>
      </w:r>
      <w:bookmarkEnd w:id="0"/>
    </w:p>
    <w:p w14:paraId="0712B5DD" w14:textId="77777777" w:rsidR="00E5650F" w:rsidRDefault="00E5650F" w:rsidP="00E5650F">
      <w:pPr>
        <w:rPr>
          <w:rFonts w:ascii="Times New Roman" w:eastAsia="宋体" w:hAnsi="Times New Roman" w:cs="Arial"/>
          <w:kern w:val="0"/>
          <w:sz w:val="20"/>
          <w:szCs w:val="20"/>
          <w:lang w:val="en-US"/>
        </w:rPr>
        <w:sectPr w:rsidR="00E5650F" w:rsidSect="007B37DA">
          <w:pgSz w:w="11906" w:h="16838"/>
          <w:pgMar w:top="1440" w:right="1800" w:bottom="1440" w:left="1800" w:header="851" w:footer="992" w:gutter="0"/>
          <w:lnNumType w:countBy="1" w:restart="continuous"/>
          <w:cols w:space="425"/>
          <w:docGrid w:type="lines" w:linePitch="312"/>
        </w:sectPr>
      </w:pPr>
    </w:p>
    <w:p w14:paraId="307305DA" w14:textId="17A84266" w:rsidR="006C421E" w:rsidRPr="0038576F" w:rsidRDefault="00E80B14" w:rsidP="006C421E">
      <w:pPr>
        <w:spacing w:line="480" w:lineRule="auto"/>
        <w:jc w:val="center"/>
        <w:rPr>
          <w:sz w:val="24"/>
          <w:szCs w:val="24"/>
        </w:rPr>
      </w:pPr>
      <w:r>
        <w:rPr>
          <w:noProof/>
          <w:sz w:val="24"/>
          <w:szCs w:val="24"/>
        </w:rPr>
        <w:lastRenderedPageBreak/>
        <w:drawing>
          <wp:inline distT="0" distB="0" distL="0" distR="0" wp14:anchorId="6A57706C" wp14:editId="245CD01A">
            <wp:extent cx="5269865" cy="6839585"/>
            <wp:effectExtent l="0" t="0" r="698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9865" cy="6839585"/>
                    </a:xfrm>
                    <a:prstGeom prst="rect">
                      <a:avLst/>
                    </a:prstGeom>
                    <a:noFill/>
                    <a:ln>
                      <a:noFill/>
                    </a:ln>
                  </pic:spPr>
                </pic:pic>
              </a:graphicData>
            </a:graphic>
          </wp:inline>
        </w:drawing>
      </w:r>
    </w:p>
    <w:p w14:paraId="47B44819" w14:textId="69CF2655" w:rsidR="006C421E" w:rsidRDefault="006C421E" w:rsidP="006C421E">
      <w:pPr>
        <w:spacing w:line="480" w:lineRule="auto"/>
        <w:rPr>
          <w:rFonts w:ascii="Times New Roman" w:eastAsia="宋体" w:hAnsi="Times New Roman" w:cs="Arial"/>
          <w:kern w:val="0"/>
          <w:sz w:val="24"/>
          <w:szCs w:val="24"/>
          <w:lang w:val="en-US"/>
        </w:rPr>
      </w:pPr>
      <w:r w:rsidRPr="0038576F">
        <w:rPr>
          <w:rFonts w:ascii="Times New Roman" w:hAnsi="Times New Roman"/>
          <w:sz w:val="24"/>
          <w:szCs w:val="24"/>
        </w:rPr>
        <w:t>Figure</w:t>
      </w:r>
      <w:r w:rsidRPr="0038576F">
        <w:rPr>
          <w:rFonts w:ascii="Times New Roman" w:eastAsia="宋体" w:hAnsi="Times New Roman" w:cs="Arial" w:hint="eastAsia"/>
          <w:kern w:val="0"/>
          <w:sz w:val="24"/>
          <w:szCs w:val="24"/>
          <w:lang w:val="en-US"/>
        </w:rPr>
        <w:t xml:space="preserve"> </w:t>
      </w:r>
      <w:r w:rsidRPr="0038576F">
        <w:rPr>
          <w:rFonts w:ascii="Times New Roman" w:eastAsia="宋体" w:hAnsi="Times New Roman" w:cs="Arial"/>
          <w:kern w:val="0"/>
          <w:sz w:val="24"/>
          <w:szCs w:val="24"/>
          <w:lang w:val="en-US"/>
        </w:rPr>
        <w:t>S</w:t>
      </w:r>
      <w:r w:rsidR="004740CC">
        <w:rPr>
          <w:rFonts w:ascii="Times New Roman" w:eastAsia="宋体" w:hAnsi="Times New Roman" w:cs="Arial"/>
          <w:kern w:val="0"/>
          <w:sz w:val="24"/>
          <w:szCs w:val="24"/>
          <w:lang w:val="en-US"/>
        </w:rPr>
        <w:t>4</w:t>
      </w:r>
      <w:r w:rsidR="00B6472E">
        <w:rPr>
          <w:rFonts w:ascii="Times New Roman" w:eastAsia="宋体" w:hAnsi="Times New Roman" w:cs="Arial"/>
          <w:kern w:val="0"/>
          <w:sz w:val="24"/>
          <w:szCs w:val="24"/>
          <w:lang w:val="en-US"/>
        </w:rPr>
        <w:t>.</w:t>
      </w:r>
      <w:r w:rsidRPr="0038576F">
        <w:rPr>
          <w:rFonts w:ascii="Times New Roman" w:eastAsia="宋体" w:hAnsi="Times New Roman" w:cs="Arial"/>
          <w:kern w:val="0"/>
          <w:sz w:val="24"/>
          <w:szCs w:val="24"/>
          <w:lang w:val="en-US"/>
        </w:rPr>
        <w:t xml:space="preserve"> Diatom assemblages in </w:t>
      </w:r>
      <w:proofErr w:type="spellStart"/>
      <w:r w:rsidRPr="0038576F">
        <w:rPr>
          <w:rFonts w:ascii="Times New Roman" w:eastAsia="宋体" w:hAnsi="Times New Roman" w:cs="Arial"/>
          <w:kern w:val="0"/>
          <w:sz w:val="24"/>
          <w:szCs w:val="24"/>
          <w:lang w:val="en-US"/>
        </w:rPr>
        <w:t>Erye</w:t>
      </w:r>
      <w:proofErr w:type="spellEnd"/>
      <w:r w:rsidRPr="0038576F">
        <w:rPr>
          <w:rFonts w:ascii="Times New Roman" w:eastAsia="宋体" w:hAnsi="Times New Roman" w:cs="Arial"/>
          <w:kern w:val="0"/>
          <w:sz w:val="24"/>
          <w:szCs w:val="24"/>
          <w:lang w:val="en-US"/>
        </w:rPr>
        <w:t xml:space="preserve"> (a) and </w:t>
      </w:r>
      <w:proofErr w:type="spellStart"/>
      <w:r w:rsidRPr="0038576F">
        <w:rPr>
          <w:rFonts w:ascii="Times New Roman" w:eastAsia="宋体" w:hAnsi="Times New Roman" w:cs="Arial"/>
          <w:kern w:val="0"/>
          <w:sz w:val="24"/>
          <w:szCs w:val="24"/>
          <w:lang w:val="en-US"/>
        </w:rPr>
        <w:t>Sanye</w:t>
      </w:r>
      <w:proofErr w:type="spellEnd"/>
      <w:r w:rsidRPr="0038576F">
        <w:rPr>
          <w:rFonts w:ascii="Times New Roman" w:eastAsia="宋体" w:hAnsi="Times New Roman" w:cs="Arial"/>
          <w:kern w:val="0"/>
          <w:sz w:val="24"/>
          <w:szCs w:val="24"/>
          <w:lang w:val="en-US"/>
        </w:rPr>
        <w:t xml:space="preserve"> (b) lakes, with main diatom species (percentage &gt; 2% in at least one sample) shown.</w:t>
      </w:r>
    </w:p>
    <w:p w14:paraId="0AF8040E" w14:textId="77777777" w:rsidR="00DD5421" w:rsidRDefault="00DD5421" w:rsidP="006C421E">
      <w:pPr>
        <w:spacing w:line="480" w:lineRule="auto"/>
        <w:rPr>
          <w:rFonts w:ascii="Times New Roman" w:eastAsia="宋体" w:hAnsi="Times New Roman" w:cs="Arial"/>
          <w:kern w:val="0"/>
          <w:sz w:val="24"/>
          <w:szCs w:val="24"/>
          <w:lang w:val="en-US"/>
        </w:rPr>
        <w:sectPr w:rsidR="00DD5421" w:rsidSect="007B37DA">
          <w:pgSz w:w="11906" w:h="16838"/>
          <w:pgMar w:top="1440" w:right="1800" w:bottom="1440" w:left="1800" w:header="851" w:footer="992" w:gutter="0"/>
          <w:lnNumType w:countBy="1" w:restart="continuous"/>
          <w:cols w:space="425"/>
          <w:docGrid w:type="lines" w:linePitch="312"/>
        </w:sectPr>
      </w:pPr>
    </w:p>
    <w:p w14:paraId="6104A9EE" w14:textId="679CA561" w:rsidR="00DD5421" w:rsidRDefault="00E80B14" w:rsidP="006C421E">
      <w:pPr>
        <w:spacing w:line="480" w:lineRule="auto"/>
        <w:rPr>
          <w:rFonts w:ascii="Times New Roman" w:eastAsia="宋体" w:hAnsi="Times New Roman" w:cs="Arial"/>
          <w:kern w:val="0"/>
          <w:sz w:val="24"/>
          <w:szCs w:val="24"/>
          <w:lang w:val="en-US"/>
        </w:rPr>
      </w:pPr>
      <w:r>
        <w:rPr>
          <w:rFonts w:ascii="Times New Roman" w:eastAsia="宋体" w:hAnsi="Times New Roman" w:cs="Arial"/>
          <w:noProof/>
          <w:kern w:val="0"/>
          <w:sz w:val="24"/>
          <w:szCs w:val="24"/>
          <w:lang w:val="en-US"/>
        </w:rPr>
        <w:lastRenderedPageBreak/>
        <w:drawing>
          <wp:inline distT="0" distB="0" distL="0" distR="0" wp14:anchorId="34DF0C7E" wp14:editId="38E5EC07">
            <wp:extent cx="5269865" cy="2590165"/>
            <wp:effectExtent l="0" t="0" r="6985"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9865" cy="2590165"/>
                    </a:xfrm>
                    <a:prstGeom prst="rect">
                      <a:avLst/>
                    </a:prstGeom>
                    <a:noFill/>
                    <a:ln>
                      <a:noFill/>
                    </a:ln>
                  </pic:spPr>
                </pic:pic>
              </a:graphicData>
            </a:graphic>
          </wp:inline>
        </w:drawing>
      </w:r>
    </w:p>
    <w:p w14:paraId="42B8BB4C" w14:textId="6DAA9E93" w:rsidR="00DD5421" w:rsidRPr="0038576F" w:rsidRDefault="00DD5421" w:rsidP="00DD5421">
      <w:pPr>
        <w:spacing w:line="480" w:lineRule="auto"/>
        <w:rPr>
          <w:rFonts w:ascii="Times New Roman" w:eastAsia="宋体" w:hAnsi="Times New Roman" w:cs="Arial"/>
          <w:kern w:val="0"/>
          <w:sz w:val="24"/>
          <w:szCs w:val="24"/>
          <w:lang w:val="en-US"/>
        </w:rPr>
      </w:pPr>
      <w:r w:rsidRPr="00DD5421">
        <w:rPr>
          <w:rFonts w:ascii="Times New Roman" w:hAnsi="Times New Roman"/>
          <w:sz w:val="24"/>
          <w:szCs w:val="24"/>
        </w:rPr>
        <w:t xml:space="preserve">Figure </w:t>
      </w:r>
      <w:r>
        <w:rPr>
          <w:rFonts w:ascii="Times New Roman" w:hAnsi="Times New Roman"/>
          <w:sz w:val="24"/>
          <w:szCs w:val="24"/>
        </w:rPr>
        <w:t>S</w:t>
      </w:r>
      <w:r w:rsidR="004740CC">
        <w:rPr>
          <w:rFonts w:ascii="Times New Roman" w:hAnsi="Times New Roman"/>
          <w:sz w:val="24"/>
          <w:szCs w:val="24"/>
        </w:rPr>
        <w:t>5</w:t>
      </w:r>
      <w:r w:rsidRPr="00DD5421">
        <w:rPr>
          <w:rFonts w:ascii="Times New Roman" w:hAnsi="Times New Roman"/>
          <w:sz w:val="24"/>
          <w:szCs w:val="24"/>
        </w:rPr>
        <w:t xml:space="preserve">. The ordination </w:t>
      </w:r>
      <w:proofErr w:type="spellStart"/>
      <w:r w:rsidRPr="00DD5421">
        <w:rPr>
          <w:rFonts w:ascii="Times New Roman" w:hAnsi="Times New Roman"/>
          <w:sz w:val="24"/>
          <w:szCs w:val="24"/>
        </w:rPr>
        <w:t>triplots</w:t>
      </w:r>
      <w:proofErr w:type="spellEnd"/>
      <w:r w:rsidRPr="00DD5421">
        <w:rPr>
          <w:rFonts w:ascii="Times New Roman" w:hAnsi="Times New Roman"/>
          <w:sz w:val="24"/>
          <w:szCs w:val="24"/>
        </w:rPr>
        <w:t xml:space="preserve"> showing main diatom taxa, samples and significant explanatory variables in </w:t>
      </w:r>
      <w:proofErr w:type="spellStart"/>
      <w:r w:rsidRPr="00DD5421">
        <w:rPr>
          <w:rFonts w:ascii="Times New Roman" w:hAnsi="Times New Roman"/>
          <w:sz w:val="24"/>
          <w:szCs w:val="24"/>
        </w:rPr>
        <w:t>Erye</w:t>
      </w:r>
      <w:proofErr w:type="spellEnd"/>
      <w:r w:rsidRPr="00DD5421">
        <w:rPr>
          <w:rFonts w:ascii="Times New Roman" w:hAnsi="Times New Roman"/>
          <w:sz w:val="24"/>
          <w:szCs w:val="24"/>
        </w:rPr>
        <w:t xml:space="preserve"> Lake (a) and </w:t>
      </w:r>
      <w:proofErr w:type="spellStart"/>
      <w:r w:rsidRPr="00DD5421">
        <w:rPr>
          <w:rFonts w:ascii="Times New Roman" w:hAnsi="Times New Roman"/>
          <w:sz w:val="24"/>
          <w:szCs w:val="24"/>
        </w:rPr>
        <w:t>Sanye</w:t>
      </w:r>
      <w:proofErr w:type="spellEnd"/>
      <w:r w:rsidRPr="00DD5421">
        <w:rPr>
          <w:rFonts w:ascii="Times New Roman" w:hAnsi="Times New Roman"/>
          <w:sz w:val="24"/>
          <w:szCs w:val="24"/>
        </w:rPr>
        <w:t xml:space="preserve"> Lake (b)</w:t>
      </w:r>
      <w:r w:rsidRPr="0038576F">
        <w:rPr>
          <w:rFonts w:ascii="Times New Roman" w:eastAsia="宋体" w:hAnsi="Times New Roman" w:cs="Arial"/>
          <w:kern w:val="0"/>
          <w:sz w:val="24"/>
          <w:szCs w:val="24"/>
          <w:lang w:val="en-US"/>
        </w:rPr>
        <w:t>.</w:t>
      </w:r>
    </w:p>
    <w:p w14:paraId="3938FB53" w14:textId="77777777" w:rsidR="005D66C5" w:rsidRDefault="005D66C5" w:rsidP="00332F6F">
      <w:pPr>
        <w:sectPr w:rsidR="005D66C5" w:rsidSect="007B37DA">
          <w:pgSz w:w="11906" w:h="16838"/>
          <w:pgMar w:top="1440" w:right="1800" w:bottom="1440" w:left="1800" w:header="851" w:footer="992" w:gutter="0"/>
          <w:lnNumType w:countBy="1" w:restart="continuous"/>
          <w:cols w:space="425"/>
          <w:docGrid w:type="lines" w:linePitch="312"/>
        </w:sectPr>
      </w:pPr>
    </w:p>
    <w:p w14:paraId="4D5E8937" w14:textId="4961F662" w:rsidR="001D42E8" w:rsidRPr="009007FB" w:rsidRDefault="00E80B14" w:rsidP="009007FB">
      <w:pPr>
        <w:spacing w:line="480" w:lineRule="auto"/>
        <w:jc w:val="center"/>
        <w:rPr>
          <w:sz w:val="24"/>
          <w:szCs w:val="24"/>
          <w:lang w:val="en-US"/>
        </w:rPr>
      </w:pPr>
      <w:r>
        <w:rPr>
          <w:noProof/>
          <w:sz w:val="24"/>
          <w:szCs w:val="24"/>
          <w:lang w:val="en-US"/>
        </w:rPr>
        <w:lastRenderedPageBreak/>
        <w:drawing>
          <wp:inline distT="0" distB="0" distL="0" distR="0" wp14:anchorId="4F7B1FE1" wp14:editId="268B4EFD">
            <wp:extent cx="5264150" cy="1903095"/>
            <wp:effectExtent l="0" t="0" r="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4150" cy="1903095"/>
                    </a:xfrm>
                    <a:prstGeom prst="rect">
                      <a:avLst/>
                    </a:prstGeom>
                    <a:noFill/>
                    <a:ln>
                      <a:noFill/>
                    </a:ln>
                  </pic:spPr>
                </pic:pic>
              </a:graphicData>
            </a:graphic>
          </wp:inline>
        </w:drawing>
      </w:r>
    </w:p>
    <w:p w14:paraId="53BE000C" w14:textId="0A46D173" w:rsidR="001D42E8" w:rsidRPr="009007FB" w:rsidRDefault="00B03605" w:rsidP="009007FB">
      <w:pPr>
        <w:spacing w:line="480" w:lineRule="auto"/>
        <w:rPr>
          <w:sz w:val="24"/>
          <w:szCs w:val="24"/>
        </w:rPr>
      </w:pPr>
      <w:r w:rsidRPr="009007FB">
        <w:rPr>
          <w:rFonts w:ascii="Times New Roman" w:hAnsi="Times New Roman"/>
          <w:sz w:val="24"/>
          <w:szCs w:val="24"/>
        </w:rPr>
        <w:t>Figure</w:t>
      </w:r>
      <w:r w:rsidRPr="009007FB">
        <w:rPr>
          <w:rFonts w:ascii="Times New Roman" w:eastAsia="宋体" w:hAnsi="Times New Roman" w:cs="Arial" w:hint="eastAsia"/>
          <w:kern w:val="0"/>
          <w:sz w:val="24"/>
          <w:szCs w:val="24"/>
          <w:lang w:val="en-US"/>
        </w:rPr>
        <w:t xml:space="preserve"> </w:t>
      </w:r>
      <w:r w:rsidRPr="009007FB">
        <w:rPr>
          <w:rFonts w:ascii="Times New Roman" w:eastAsia="宋体" w:hAnsi="Times New Roman" w:cs="Arial"/>
          <w:kern w:val="0"/>
          <w:sz w:val="24"/>
          <w:szCs w:val="24"/>
          <w:lang w:val="en-US"/>
        </w:rPr>
        <w:t>S</w:t>
      </w:r>
      <w:r w:rsidR="00A871E0">
        <w:rPr>
          <w:rFonts w:ascii="Times New Roman" w:eastAsia="宋体" w:hAnsi="Times New Roman" w:cs="Arial"/>
          <w:kern w:val="0"/>
          <w:sz w:val="24"/>
          <w:szCs w:val="24"/>
          <w:lang w:val="en-US"/>
        </w:rPr>
        <w:t>6</w:t>
      </w:r>
      <w:r w:rsidR="00B6472E">
        <w:rPr>
          <w:rFonts w:ascii="Times New Roman" w:eastAsia="宋体" w:hAnsi="Times New Roman" w:cs="Arial"/>
          <w:kern w:val="0"/>
          <w:sz w:val="24"/>
          <w:szCs w:val="24"/>
          <w:lang w:val="en-US"/>
        </w:rPr>
        <w:t>.</w:t>
      </w:r>
      <w:r w:rsidRPr="009007FB">
        <w:rPr>
          <w:rFonts w:ascii="Times New Roman" w:eastAsia="宋体" w:hAnsi="Times New Roman" w:cs="Arial"/>
          <w:kern w:val="0"/>
          <w:sz w:val="24"/>
          <w:szCs w:val="24"/>
          <w:lang w:val="en-US"/>
        </w:rPr>
        <w:t xml:space="preserve"> </w:t>
      </w:r>
      <w:r w:rsidR="006D2759" w:rsidRPr="009007FB">
        <w:rPr>
          <w:rFonts w:ascii="Times New Roman" w:eastAsia="宋体" w:hAnsi="Times New Roman" w:cs="Arial"/>
          <w:kern w:val="0"/>
          <w:sz w:val="24"/>
          <w:szCs w:val="24"/>
          <w:lang w:val="en-US"/>
        </w:rPr>
        <w:t>Atmospheric deposition</w:t>
      </w:r>
      <w:r w:rsidR="0016672B" w:rsidRPr="009007FB">
        <w:rPr>
          <w:rFonts w:ascii="Times New Roman" w:eastAsia="宋体" w:hAnsi="Times New Roman" w:cs="Arial"/>
          <w:kern w:val="0"/>
          <w:sz w:val="24"/>
          <w:szCs w:val="24"/>
          <w:lang w:val="en-US"/>
        </w:rPr>
        <w:t xml:space="preserve"> of </w:t>
      </w:r>
      <w:r w:rsidR="00B448BA" w:rsidRPr="009007FB">
        <w:rPr>
          <w:rFonts w:ascii="Times New Roman" w:eastAsia="宋体" w:hAnsi="Times New Roman" w:cs="Arial"/>
          <w:kern w:val="0"/>
          <w:sz w:val="24"/>
          <w:szCs w:val="24"/>
          <w:lang w:val="en-US"/>
        </w:rPr>
        <w:t>NO</w:t>
      </w:r>
      <w:r w:rsidR="00B448BA" w:rsidRPr="009007FB">
        <w:rPr>
          <w:rFonts w:ascii="Times New Roman" w:eastAsia="宋体" w:hAnsi="Times New Roman" w:cs="Arial"/>
          <w:kern w:val="0"/>
          <w:sz w:val="24"/>
          <w:szCs w:val="24"/>
          <w:vertAlign w:val="subscript"/>
          <w:lang w:val="en-US"/>
        </w:rPr>
        <w:t>3</w:t>
      </w:r>
      <w:r w:rsidR="00B448BA" w:rsidRPr="009007FB">
        <w:rPr>
          <w:rFonts w:ascii="Times New Roman" w:eastAsia="宋体" w:hAnsi="Times New Roman" w:cs="Arial"/>
          <w:kern w:val="0"/>
          <w:sz w:val="24"/>
          <w:szCs w:val="24"/>
          <w:vertAlign w:val="superscript"/>
          <w:lang w:val="en-US"/>
        </w:rPr>
        <w:t>-</w:t>
      </w:r>
      <w:r w:rsidR="00E43BC4" w:rsidRPr="009007FB">
        <w:rPr>
          <w:rFonts w:ascii="Times New Roman" w:eastAsia="宋体" w:hAnsi="Times New Roman" w:cs="Arial"/>
          <w:kern w:val="0"/>
          <w:sz w:val="24"/>
          <w:szCs w:val="24"/>
          <w:lang w:val="en-US"/>
        </w:rPr>
        <w:t xml:space="preserve"> (a) and NH</w:t>
      </w:r>
      <w:r w:rsidR="00E43BC4" w:rsidRPr="009007FB">
        <w:rPr>
          <w:rFonts w:ascii="Times New Roman" w:eastAsia="宋体" w:hAnsi="Times New Roman" w:cs="Arial"/>
          <w:kern w:val="0"/>
          <w:sz w:val="24"/>
          <w:szCs w:val="24"/>
          <w:vertAlign w:val="subscript"/>
          <w:lang w:val="en-US"/>
        </w:rPr>
        <w:t>4</w:t>
      </w:r>
      <w:r w:rsidR="00E43BC4" w:rsidRPr="009007FB">
        <w:rPr>
          <w:rFonts w:ascii="Times New Roman" w:eastAsia="宋体" w:hAnsi="Times New Roman" w:cs="Arial"/>
          <w:kern w:val="0"/>
          <w:sz w:val="24"/>
          <w:szCs w:val="24"/>
          <w:vertAlign w:val="superscript"/>
          <w:lang w:val="en-US"/>
        </w:rPr>
        <w:t>+</w:t>
      </w:r>
      <w:r w:rsidR="00E43BC4" w:rsidRPr="009007FB">
        <w:rPr>
          <w:rFonts w:ascii="Times New Roman" w:eastAsia="宋体" w:hAnsi="Times New Roman" w:cs="Arial"/>
          <w:kern w:val="0"/>
          <w:sz w:val="24"/>
          <w:szCs w:val="24"/>
          <w:lang w:val="en-US"/>
        </w:rPr>
        <w:t xml:space="preserve"> (b)</w:t>
      </w:r>
      <w:r w:rsidR="0016672B" w:rsidRPr="009007FB">
        <w:rPr>
          <w:rFonts w:ascii="Times New Roman" w:eastAsia="宋体" w:hAnsi="Times New Roman" w:cs="Arial"/>
          <w:kern w:val="0"/>
          <w:sz w:val="24"/>
          <w:szCs w:val="24"/>
          <w:lang w:val="en-US"/>
        </w:rPr>
        <w:t xml:space="preserve"> three monitoring sites</w:t>
      </w:r>
      <w:r w:rsidR="006D2759" w:rsidRPr="009007FB">
        <w:rPr>
          <w:rFonts w:ascii="Times New Roman" w:eastAsia="宋体" w:hAnsi="Times New Roman" w:cs="Arial"/>
          <w:kern w:val="0"/>
          <w:sz w:val="24"/>
          <w:szCs w:val="24"/>
          <w:lang w:val="en-US"/>
        </w:rPr>
        <w:t xml:space="preserve"> between 2000 and 2020</w:t>
      </w:r>
      <w:r w:rsidR="0016672B" w:rsidRPr="009007FB">
        <w:rPr>
          <w:rFonts w:ascii="Times New Roman" w:eastAsia="宋体" w:hAnsi="Times New Roman" w:cs="Arial"/>
          <w:kern w:val="0"/>
          <w:sz w:val="24"/>
          <w:szCs w:val="24"/>
          <w:lang w:val="en-US"/>
        </w:rPr>
        <w:t>.</w:t>
      </w:r>
      <w:r w:rsidR="008F3181" w:rsidRPr="009007FB">
        <w:rPr>
          <w:rFonts w:ascii="Times New Roman" w:eastAsia="宋体" w:hAnsi="Times New Roman" w:cs="Arial"/>
          <w:kern w:val="0"/>
          <w:sz w:val="24"/>
          <w:szCs w:val="24"/>
          <w:lang w:val="en-US"/>
        </w:rPr>
        <w:t xml:space="preserve"> </w:t>
      </w:r>
      <w:r w:rsidR="006D2759" w:rsidRPr="009007FB">
        <w:rPr>
          <w:rFonts w:ascii="Times New Roman" w:eastAsia="宋体" w:hAnsi="Times New Roman" w:cs="Arial"/>
          <w:kern w:val="0"/>
          <w:sz w:val="24"/>
          <w:szCs w:val="24"/>
          <w:lang w:val="en-US"/>
        </w:rPr>
        <w:t>Original d</w:t>
      </w:r>
      <w:r w:rsidR="008F3181" w:rsidRPr="009007FB">
        <w:rPr>
          <w:rFonts w:ascii="Times New Roman" w:eastAsia="宋体" w:hAnsi="Times New Roman" w:cs="Arial"/>
          <w:kern w:val="0"/>
          <w:sz w:val="24"/>
          <w:szCs w:val="24"/>
          <w:lang w:val="en-US"/>
        </w:rPr>
        <w:t xml:space="preserve">ata </w:t>
      </w:r>
      <w:r w:rsidR="006D2759" w:rsidRPr="009007FB">
        <w:rPr>
          <w:rFonts w:ascii="Times New Roman" w:eastAsia="宋体" w:hAnsi="Times New Roman" w:cs="Arial"/>
          <w:kern w:val="0"/>
          <w:sz w:val="24"/>
          <w:szCs w:val="24"/>
          <w:lang w:val="en-US"/>
        </w:rPr>
        <w:t xml:space="preserve">are </w:t>
      </w:r>
      <w:r w:rsidR="002E5C0E" w:rsidRPr="009007FB">
        <w:rPr>
          <w:rFonts w:ascii="Times New Roman" w:eastAsia="宋体" w:hAnsi="Times New Roman" w:cs="Arial"/>
          <w:kern w:val="0"/>
          <w:sz w:val="24"/>
          <w:szCs w:val="24"/>
          <w:lang w:val="en-US"/>
        </w:rPr>
        <w:t xml:space="preserve">gathered </w:t>
      </w:r>
      <w:r w:rsidR="008F3181" w:rsidRPr="009007FB">
        <w:rPr>
          <w:rFonts w:ascii="Times New Roman" w:eastAsia="宋体" w:hAnsi="Times New Roman" w:cs="Arial"/>
          <w:kern w:val="0"/>
          <w:sz w:val="24"/>
          <w:szCs w:val="24"/>
          <w:lang w:val="en-US"/>
        </w:rPr>
        <w:t>from https://www.eanet.asia/.</w:t>
      </w:r>
      <w:r w:rsidR="009C20C1" w:rsidRPr="009C20C1">
        <w:t xml:space="preserve"> </w:t>
      </w:r>
      <w:r w:rsidR="009C20C1" w:rsidRPr="0038576F">
        <w:rPr>
          <w:rFonts w:ascii="Times New Roman" w:eastAsia="宋体" w:hAnsi="Times New Roman" w:cs="Arial"/>
          <w:kern w:val="0"/>
          <w:sz w:val="24"/>
          <w:szCs w:val="24"/>
          <w:lang w:val="en-US"/>
        </w:rPr>
        <w:t xml:space="preserve">Geographic location of </w:t>
      </w:r>
      <w:r w:rsidR="009C20C1">
        <w:rPr>
          <w:rFonts w:ascii="Times New Roman" w:eastAsia="宋体" w:hAnsi="Times New Roman" w:cs="Arial" w:hint="eastAsia"/>
          <w:kern w:val="0"/>
          <w:sz w:val="24"/>
          <w:szCs w:val="24"/>
          <w:lang w:val="en-US"/>
        </w:rPr>
        <w:t>m</w:t>
      </w:r>
      <w:r w:rsidR="009C20C1" w:rsidRPr="009007FB">
        <w:rPr>
          <w:rFonts w:ascii="Times New Roman" w:eastAsia="宋体" w:hAnsi="Times New Roman" w:cs="Arial"/>
          <w:kern w:val="0"/>
          <w:sz w:val="24"/>
          <w:szCs w:val="24"/>
          <w:lang w:val="en-US"/>
        </w:rPr>
        <w:t>onitoring sites</w:t>
      </w:r>
      <w:r w:rsidR="009C20C1" w:rsidRPr="009C20C1">
        <w:rPr>
          <w:rFonts w:ascii="Times New Roman" w:eastAsia="宋体" w:hAnsi="Times New Roman" w:cs="Arial"/>
          <w:kern w:val="0"/>
          <w:sz w:val="24"/>
          <w:szCs w:val="24"/>
          <w:lang w:val="en-US"/>
        </w:rPr>
        <w:t xml:space="preserve"> are see</w:t>
      </w:r>
      <w:r w:rsidR="009C20C1">
        <w:rPr>
          <w:rFonts w:ascii="Times New Roman" w:eastAsia="宋体" w:hAnsi="Times New Roman" w:cs="Arial"/>
          <w:kern w:val="0"/>
          <w:sz w:val="24"/>
          <w:szCs w:val="24"/>
          <w:lang w:val="en-US"/>
        </w:rPr>
        <w:t>n</w:t>
      </w:r>
      <w:r w:rsidR="009C20C1" w:rsidRPr="009C20C1">
        <w:rPr>
          <w:rFonts w:ascii="Times New Roman" w:eastAsia="宋体" w:hAnsi="Times New Roman" w:cs="Arial"/>
          <w:kern w:val="0"/>
          <w:sz w:val="24"/>
          <w:szCs w:val="24"/>
          <w:lang w:val="en-US"/>
        </w:rPr>
        <w:t xml:space="preserve"> details in Table S</w:t>
      </w:r>
      <w:r w:rsidR="009C20C1">
        <w:rPr>
          <w:rFonts w:ascii="Times New Roman" w:eastAsia="宋体" w:hAnsi="Times New Roman" w:cs="Arial" w:hint="eastAsia"/>
          <w:kern w:val="0"/>
          <w:sz w:val="24"/>
          <w:szCs w:val="24"/>
          <w:lang w:val="en-US"/>
        </w:rPr>
        <w:t>2</w:t>
      </w:r>
      <w:r w:rsidR="009C20C1">
        <w:rPr>
          <w:rFonts w:ascii="Times New Roman" w:eastAsia="宋体" w:hAnsi="Times New Roman" w:cs="Arial"/>
          <w:kern w:val="0"/>
          <w:sz w:val="24"/>
          <w:szCs w:val="24"/>
          <w:lang w:val="en-US"/>
        </w:rPr>
        <w:t>.</w:t>
      </w:r>
    </w:p>
    <w:p w14:paraId="645C52FE" w14:textId="77777777" w:rsidR="00A73FF7" w:rsidRDefault="00A73FF7" w:rsidP="009007FB">
      <w:pPr>
        <w:spacing w:line="480" w:lineRule="auto"/>
        <w:sectPr w:rsidR="00A73FF7" w:rsidSect="007B37DA">
          <w:pgSz w:w="11906" w:h="16838"/>
          <w:pgMar w:top="1440" w:right="1800" w:bottom="1440" w:left="1800" w:header="851" w:footer="992" w:gutter="0"/>
          <w:lnNumType w:countBy="1" w:restart="continuous"/>
          <w:cols w:space="425"/>
          <w:docGrid w:type="lines" w:linePitch="312"/>
        </w:sectPr>
      </w:pPr>
    </w:p>
    <w:p w14:paraId="6A42AA1F" w14:textId="4DD027D3" w:rsidR="006A5960" w:rsidRDefault="00E80B14" w:rsidP="006A5960">
      <w:pPr>
        <w:rPr>
          <w:rFonts w:ascii="Times New Roman" w:hAnsi="Times New Roman"/>
          <w:sz w:val="18"/>
          <w:szCs w:val="18"/>
        </w:rPr>
      </w:pPr>
      <w:r>
        <w:rPr>
          <w:rFonts w:ascii="Times New Roman" w:hAnsi="Times New Roman"/>
          <w:noProof/>
          <w:sz w:val="18"/>
          <w:szCs w:val="18"/>
        </w:rPr>
        <w:lastRenderedPageBreak/>
        <w:drawing>
          <wp:inline distT="0" distB="0" distL="0" distR="0" wp14:anchorId="2696E2F9" wp14:editId="0F586966">
            <wp:extent cx="5274945" cy="5195570"/>
            <wp:effectExtent l="0" t="0" r="1905"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4945" cy="5195570"/>
                    </a:xfrm>
                    <a:prstGeom prst="rect">
                      <a:avLst/>
                    </a:prstGeom>
                    <a:noFill/>
                    <a:ln>
                      <a:noFill/>
                    </a:ln>
                  </pic:spPr>
                </pic:pic>
              </a:graphicData>
            </a:graphic>
          </wp:inline>
        </w:drawing>
      </w:r>
    </w:p>
    <w:p w14:paraId="4C73ACE8" w14:textId="77777777" w:rsidR="00081404" w:rsidRDefault="00DD5421" w:rsidP="00DD5421">
      <w:pPr>
        <w:spacing w:line="480" w:lineRule="auto"/>
        <w:rPr>
          <w:rFonts w:ascii="Times New Roman" w:eastAsia="宋体" w:hAnsi="Times New Roman" w:cs="Arial"/>
          <w:kern w:val="0"/>
          <w:sz w:val="24"/>
          <w:szCs w:val="24"/>
          <w:lang w:val="en-US"/>
        </w:rPr>
        <w:sectPr w:rsidR="00081404" w:rsidSect="007B37DA">
          <w:pgSz w:w="11906" w:h="16838"/>
          <w:pgMar w:top="1440" w:right="1800" w:bottom="1440" w:left="1800" w:header="851" w:footer="992" w:gutter="0"/>
          <w:lnNumType w:countBy="1" w:restart="continuous"/>
          <w:cols w:space="425"/>
          <w:docGrid w:type="lines" w:linePitch="312"/>
        </w:sectPr>
      </w:pPr>
      <w:r w:rsidRPr="00DD5421">
        <w:rPr>
          <w:rFonts w:ascii="Times New Roman" w:hAnsi="Times New Roman"/>
          <w:sz w:val="24"/>
          <w:szCs w:val="24"/>
        </w:rPr>
        <w:t xml:space="preserve">Figure </w:t>
      </w:r>
      <w:r>
        <w:rPr>
          <w:rFonts w:ascii="Times New Roman" w:hAnsi="Times New Roman"/>
          <w:sz w:val="24"/>
          <w:szCs w:val="24"/>
        </w:rPr>
        <w:t>S</w:t>
      </w:r>
      <w:r w:rsidRPr="00DD5421">
        <w:rPr>
          <w:rFonts w:ascii="Times New Roman" w:hAnsi="Times New Roman"/>
          <w:sz w:val="24"/>
          <w:szCs w:val="24"/>
        </w:rPr>
        <w:t>7. Comparison of diatom PCA1 scores (a) among the sixteen lakes (see details of each lake in Table 1), with main driving forces shown. Differences in breakpoints of diatom PCA1 scores (b), surface area (c), maximum water depth (d) in alpine lakes between northern and southern China</w:t>
      </w:r>
      <w:r w:rsidRPr="009007FB">
        <w:rPr>
          <w:rFonts w:ascii="Times New Roman" w:eastAsia="宋体" w:hAnsi="Times New Roman" w:cs="Arial"/>
          <w:kern w:val="0"/>
          <w:sz w:val="24"/>
          <w:szCs w:val="24"/>
          <w:lang w:val="en-US"/>
        </w:rPr>
        <w:t>.</w:t>
      </w:r>
    </w:p>
    <w:p w14:paraId="672FB6CC" w14:textId="77777777" w:rsidR="00081404" w:rsidRPr="00081404" w:rsidRDefault="00081404" w:rsidP="00081404">
      <w:pPr>
        <w:widowControl/>
        <w:spacing w:line="480" w:lineRule="auto"/>
        <w:rPr>
          <w:rFonts w:ascii="Times New Roman" w:eastAsia="宋体" w:hAnsi="Times New Roman" w:cs="Times New Roman"/>
          <w:kern w:val="0"/>
          <w:sz w:val="24"/>
          <w:szCs w:val="24"/>
        </w:rPr>
      </w:pPr>
      <w:bookmarkStart w:id="2" w:name="_Hlk104106760"/>
      <w:r w:rsidRPr="00081404">
        <w:rPr>
          <w:rFonts w:ascii="Times New Roman" w:eastAsia="宋体" w:hAnsi="Times New Roman" w:cs="Times New Roman"/>
          <w:b/>
          <w:bCs/>
          <w:kern w:val="0"/>
          <w:sz w:val="24"/>
          <w:szCs w:val="24"/>
        </w:rPr>
        <w:lastRenderedPageBreak/>
        <w:t>REFERENCES</w:t>
      </w:r>
    </w:p>
    <w:p w14:paraId="310188B8" w14:textId="4BB51DBE" w:rsidR="001953A0" w:rsidRDefault="00081404" w:rsidP="001953A0">
      <w:pPr>
        <w:spacing w:line="480" w:lineRule="auto"/>
        <w:ind w:left="480" w:hangingChars="200" w:hanging="480"/>
        <w:rPr>
          <w:rFonts w:ascii="Times New Roman" w:eastAsia="宋体" w:hAnsi="Times New Roman" w:cs="Times New Roman"/>
          <w:kern w:val="0"/>
          <w:sz w:val="24"/>
          <w:szCs w:val="24"/>
          <w:lang w:eastAsia="en-US"/>
        </w:rPr>
      </w:pPr>
      <w:r w:rsidRPr="00081404">
        <w:rPr>
          <w:rFonts w:ascii="Times New Roman" w:eastAsia="宋体" w:hAnsi="Times New Roman" w:cs="Times New Roman"/>
          <w:kern w:val="0"/>
          <w:sz w:val="24"/>
          <w:szCs w:val="24"/>
          <w:lang w:eastAsia="en-US"/>
        </w:rPr>
        <w:t xml:space="preserve">1. </w:t>
      </w:r>
      <w:proofErr w:type="spellStart"/>
      <w:r w:rsidR="001953A0" w:rsidRPr="001953A0">
        <w:rPr>
          <w:rFonts w:ascii="Times New Roman" w:eastAsia="宋体" w:hAnsi="Times New Roman" w:cs="Times New Roman"/>
          <w:kern w:val="0"/>
          <w:sz w:val="24"/>
          <w:szCs w:val="24"/>
          <w:lang w:eastAsia="en-US"/>
        </w:rPr>
        <w:t>Panizzo</w:t>
      </w:r>
      <w:proofErr w:type="spellEnd"/>
      <w:r w:rsidR="001953A0" w:rsidRPr="001953A0">
        <w:rPr>
          <w:rFonts w:ascii="Times New Roman" w:eastAsia="宋体" w:hAnsi="Times New Roman" w:cs="Times New Roman"/>
          <w:kern w:val="0"/>
          <w:sz w:val="24"/>
          <w:szCs w:val="24"/>
          <w:lang w:eastAsia="en-US"/>
        </w:rPr>
        <w:t xml:space="preserve"> VN, Mackay AW, Rose NL, </w:t>
      </w:r>
      <w:proofErr w:type="spellStart"/>
      <w:r w:rsidR="001953A0" w:rsidRPr="001953A0">
        <w:rPr>
          <w:rFonts w:ascii="Times New Roman" w:eastAsia="宋体" w:hAnsi="Times New Roman" w:cs="Times New Roman"/>
          <w:kern w:val="0"/>
          <w:sz w:val="24"/>
          <w:szCs w:val="24"/>
          <w:lang w:eastAsia="en-US"/>
        </w:rPr>
        <w:t>Rioual</w:t>
      </w:r>
      <w:proofErr w:type="spellEnd"/>
      <w:r w:rsidR="001953A0" w:rsidRPr="001953A0">
        <w:rPr>
          <w:rFonts w:ascii="Times New Roman" w:eastAsia="宋体" w:hAnsi="Times New Roman" w:cs="Times New Roman"/>
          <w:kern w:val="0"/>
          <w:sz w:val="24"/>
          <w:szCs w:val="24"/>
          <w:lang w:eastAsia="en-US"/>
        </w:rPr>
        <w:t xml:space="preserve"> P, </w:t>
      </w:r>
      <w:proofErr w:type="spellStart"/>
      <w:r w:rsidR="001953A0" w:rsidRPr="001953A0">
        <w:rPr>
          <w:rFonts w:ascii="Times New Roman" w:eastAsia="宋体" w:hAnsi="Times New Roman" w:cs="Times New Roman"/>
          <w:kern w:val="0"/>
          <w:sz w:val="24"/>
          <w:szCs w:val="24"/>
          <w:lang w:eastAsia="en-US"/>
        </w:rPr>
        <w:t>Leng</w:t>
      </w:r>
      <w:proofErr w:type="spellEnd"/>
      <w:r w:rsidR="001953A0" w:rsidRPr="001953A0">
        <w:rPr>
          <w:rFonts w:ascii="Times New Roman" w:eastAsia="宋体" w:hAnsi="Times New Roman" w:cs="Times New Roman"/>
          <w:kern w:val="0"/>
          <w:sz w:val="24"/>
          <w:szCs w:val="24"/>
          <w:lang w:eastAsia="en-US"/>
        </w:rPr>
        <w:t xml:space="preserve"> MJ. 2013 Recent </w:t>
      </w:r>
      <w:proofErr w:type="spellStart"/>
      <w:r w:rsidR="001953A0" w:rsidRPr="001953A0">
        <w:rPr>
          <w:rFonts w:ascii="Times New Roman" w:eastAsia="宋体" w:hAnsi="Times New Roman" w:cs="Times New Roman"/>
          <w:kern w:val="0"/>
          <w:sz w:val="24"/>
          <w:szCs w:val="24"/>
          <w:lang w:eastAsia="en-US"/>
        </w:rPr>
        <w:t>palaeolimnological</w:t>
      </w:r>
      <w:proofErr w:type="spellEnd"/>
      <w:r w:rsidR="001953A0" w:rsidRPr="001953A0">
        <w:rPr>
          <w:rFonts w:ascii="Times New Roman" w:eastAsia="宋体" w:hAnsi="Times New Roman" w:cs="Times New Roman"/>
          <w:kern w:val="0"/>
          <w:sz w:val="24"/>
          <w:szCs w:val="24"/>
          <w:lang w:eastAsia="en-US"/>
        </w:rPr>
        <w:t xml:space="preserve"> change recorded in Lake </w:t>
      </w:r>
      <w:proofErr w:type="spellStart"/>
      <w:r w:rsidR="001953A0" w:rsidRPr="001953A0">
        <w:rPr>
          <w:rFonts w:ascii="Times New Roman" w:eastAsia="宋体" w:hAnsi="Times New Roman" w:cs="Times New Roman"/>
          <w:kern w:val="0"/>
          <w:sz w:val="24"/>
          <w:szCs w:val="24"/>
          <w:lang w:eastAsia="en-US"/>
        </w:rPr>
        <w:t>Xiaolongwan</w:t>
      </w:r>
      <w:proofErr w:type="spellEnd"/>
      <w:r w:rsidR="001953A0" w:rsidRPr="001953A0">
        <w:rPr>
          <w:rFonts w:ascii="Times New Roman" w:eastAsia="宋体" w:hAnsi="Times New Roman" w:cs="Times New Roman"/>
          <w:kern w:val="0"/>
          <w:sz w:val="24"/>
          <w:szCs w:val="24"/>
          <w:lang w:eastAsia="en-US"/>
        </w:rPr>
        <w:t xml:space="preserve">, northeast China: climatic versus anthropogenic forcing. </w:t>
      </w:r>
      <w:r w:rsidR="00701B29" w:rsidRPr="00701B29">
        <w:rPr>
          <w:rFonts w:ascii="Times New Roman" w:eastAsia="宋体" w:hAnsi="Times New Roman" w:cs="Times New Roman"/>
          <w:i/>
          <w:iCs/>
          <w:kern w:val="0"/>
          <w:sz w:val="24"/>
          <w:szCs w:val="24"/>
          <w:lang w:eastAsia="en-US"/>
        </w:rPr>
        <w:t>Quat. Int.</w:t>
      </w:r>
      <w:r w:rsidR="001953A0" w:rsidRPr="001953A0">
        <w:rPr>
          <w:rFonts w:ascii="Times New Roman" w:eastAsia="宋体" w:hAnsi="Times New Roman" w:cs="Times New Roman"/>
          <w:kern w:val="0"/>
          <w:sz w:val="24"/>
          <w:szCs w:val="24"/>
          <w:lang w:eastAsia="en-US"/>
        </w:rPr>
        <w:t xml:space="preserve">, 290, 322-334. </w:t>
      </w:r>
      <w:r w:rsidR="005A0BC5">
        <w:rPr>
          <w:rFonts w:ascii="Times New Roman" w:eastAsia="宋体" w:hAnsi="Times New Roman" w:cs="Times New Roman"/>
          <w:kern w:val="0"/>
          <w:sz w:val="24"/>
          <w:szCs w:val="24"/>
          <w:lang w:eastAsia="en-US"/>
        </w:rPr>
        <w:t>(</w:t>
      </w:r>
      <w:r w:rsidR="001953A0" w:rsidRPr="001953A0">
        <w:rPr>
          <w:rFonts w:ascii="Times New Roman" w:eastAsia="宋体" w:hAnsi="Times New Roman" w:cs="Times New Roman"/>
          <w:kern w:val="0"/>
          <w:sz w:val="24"/>
          <w:szCs w:val="24"/>
          <w:lang w:eastAsia="en-US"/>
        </w:rPr>
        <w:t>https://doi.org/10.1016/j.quaint.2012.07.033</w:t>
      </w:r>
      <w:r w:rsidR="005A0BC5">
        <w:rPr>
          <w:rFonts w:ascii="Times New Roman" w:eastAsia="宋体" w:hAnsi="Times New Roman" w:cs="Times New Roman"/>
          <w:kern w:val="0"/>
          <w:sz w:val="24"/>
          <w:szCs w:val="24"/>
          <w:lang w:eastAsia="en-US"/>
        </w:rPr>
        <w:t>)</w:t>
      </w:r>
    </w:p>
    <w:p w14:paraId="5401A1E3" w14:textId="6BC8B46E" w:rsidR="005A0BC5" w:rsidRDefault="005A0BC5" w:rsidP="005A0BC5">
      <w:pPr>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hint="eastAsia"/>
          <w:kern w:val="0"/>
          <w:sz w:val="24"/>
          <w:szCs w:val="24"/>
        </w:rPr>
        <w:t>2</w:t>
      </w:r>
      <w:r>
        <w:rPr>
          <w:rFonts w:ascii="Times New Roman" w:eastAsia="宋体" w:hAnsi="Times New Roman" w:cs="Times New Roman"/>
          <w:kern w:val="0"/>
          <w:sz w:val="24"/>
          <w:szCs w:val="24"/>
        </w:rPr>
        <w:t xml:space="preserve">. </w:t>
      </w:r>
      <w:r w:rsidRPr="005A0BC5">
        <w:rPr>
          <w:rFonts w:ascii="Times New Roman" w:eastAsia="宋体" w:hAnsi="Times New Roman" w:cs="Times New Roman"/>
          <w:kern w:val="0"/>
          <w:sz w:val="24"/>
          <w:szCs w:val="24"/>
          <w:lang w:eastAsia="en-US"/>
        </w:rPr>
        <w:t xml:space="preserve">Wang L, </w:t>
      </w:r>
      <w:proofErr w:type="spellStart"/>
      <w:r w:rsidRPr="005A0BC5">
        <w:rPr>
          <w:rFonts w:ascii="Times New Roman" w:eastAsia="宋体" w:hAnsi="Times New Roman" w:cs="Times New Roman"/>
          <w:kern w:val="0"/>
          <w:sz w:val="24"/>
          <w:szCs w:val="24"/>
          <w:lang w:eastAsia="en-US"/>
        </w:rPr>
        <w:t>Rioual</w:t>
      </w:r>
      <w:proofErr w:type="spellEnd"/>
      <w:r w:rsidRPr="005A0BC5">
        <w:rPr>
          <w:rFonts w:ascii="Times New Roman" w:eastAsia="宋体" w:hAnsi="Times New Roman" w:cs="Times New Roman"/>
          <w:kern w:val="0"/>
          <w:sz w:val="24"/>
          <w:szCs w:val="24"/>
          <w:lang w:eastAsia="en-US"/>
        </w:rPr>
        <w:t xml:space="preserve"> P, </w:t>
      </w:r>
      <w:proofErr w:type="spellStart"/>
      <w:r w:rsidRPr="005A0BC5">
        <w:rPr>
          <w:rFonts w:ascii="Times New Roman" w:eastAsia="宋体" w:hAnsi="Times New Roman" w:cs="Times New Roman"/>
          <w:kern w:val="0"/>
          <w:sz w:val="24"/>
          <w:szCs w:val="24"/>
          <w:lang w:eastAsia="en-US"/>
        </w:rPr>
        <w:t>Panizzo</w:t>
      </w:r>
      <w:proofErr w:type="spellEnd"/>
      <w:r w:rsidRPr="005A0BC5">
        <w:rPr>
          <w:rFonts w:ascii="Times New Roman" w:eastAsia="宋体" w:hAnsi="Times New Roman" w:cs="Times New Roman"/>
          <w:kern w:val="0"/>
          <w:sz w:val="24"/>
          <w:szCs w:val="24"/>
          <w:lang w:eastAsia="en-US"/>
        </w:rPr>
        <w:t xml:space="preserve"> VN, Lu H, Gu Z, Chu G, Yang D, Han J, Liu J, Mackay AW</w:t>
      </w:r>
      <w:r w:rsidR="00410785">
        <w:rPr>
          <w:rFonts w:ascii="Times New Roman" w:eastAsia="宋体" w:hAnsi="Times New Roman" w:cs="Times New Roman"/>
          <w:kern w:val="0"/>
          <w:sz w:val="24"/>
          <w:szCs w:val="24"/>
          <w:lang w:eastAsia="en-US"/>
        </w:rPr>
        <w:t>.</w:t>
      </w:r>
      <w:r w:rsidRPr="005A0BC5">
        <w:rPr>
          <w:rFonts w:ascii="Times New Roman" w:eastAsia="宋体" w:hAnsi="Times New Roman" w:cs="Times New Roman"/>
          <w:kern w:val="0"/>
          <w:sz w:val="24"/>
          <w:szCs w:val="24"/>
          <w:lang w:eastAsia="en-US"/>
        </w:rPr>
        <w:t xml:space="preserve"> 2012 A 1000-yr record of environmental change in NE China indicated by diatom assemblages from maar lake </w:t>
      </w:r>
      <w:proofErr w:type="spellStart"/>
      <w:r w:rsidRPr="005A0BC5">
        <w:rPr>
          <w:rFonts w:ascii="Times New Roman" w:eastAsia="宋体" w:hAnsi="Times New Roman" w:cs="Times New Roman"/>
          <w:kern w:val="0"/>
          <w:sz w:val="24"/>
          <w:szCs w:val="24"/>
          <w:lang w:eastAsia="en-US"/>
        </w:rPr>
        <w:t>Erlongwan</w:t>
      </w:r>
      <w:proofErr w:type="spellEnd"/>
      <w:r w:rsidRPr="005A0BC5">
        <w:rPr>
          <w:rFonts w:ascii="Times New Roman" w:eastAsia="宋体" w:hAnsi="Times New Roman" w:cs="Times New Roman"/>
          <w:kern w:val="0"/>
          <w:sz w:val="24"/>
          <w:szCs w:val="24"/>
          <w:lang w:eastAsia="en-US"/>
        </w:rPr>
        <w:t xml:space="preserve">. </w:t>
      </w:r>
      <w:r w:rsidR="00701B29" w:rsidRPr="00701B29">
        <w:rPr>
          <w:rFonts w:ascii="Times New Roman" w:eastAsia="宋体" w:hAnsi="Times New Roman" w:cs="Times New Roman"/>
          <w:i/>
          <w:iCs/>
          <w:kern w:val="0"/>
          <w:sz w:val="24"/>
          <w:szCs w:val="24"/>
          <w:lang w:eastAsia="en-US"/>
        </w:rPr>
        <w:t>Quat. Res.</w:t>
      </w:r>
      <w:r w:rsidRPr="005A0BC5">
        <w:rPr>
          <w:rFonts w:ascii="Times New Roman" w:eastAsia="宋体" w:hAnsi="Times New Roman" w:cs="Times New Roman"/>
          <w:kern w:val="0"/>
          <w:sz w:val="24"/>
          <w:szCs w:val="24"/>
          <w:lang w:eastAsia="en-US"/>
        </w:rPr>
        <w:t xml:space="preserve">, 78(1), 24-34. </w:t>
      </w:r>
      <w:r>
        <w:rPr>
          <w:rFonts w:ascii="Times New Roman" w:eastAsia="宋体" w:hAnsi="Times New Roman" w:cs="Times New Roman"/>
          <w:kern w:val="0"/>
          <w:sz w:val="24"/>
          <w:szCs w:val="24"/>
          <w:lang w:eastAsia="en-US"/>
        </w:rPr>
        <w:t>(</w:t>
      </w:r>
      <w:r w:rsidRPr="005A0BC5">
        <w:rPr>
          <w:rFonts w:ascii="Times New Roman" w:eastAsia="宋体" w:hAnsi="Times New Roman" w:cs="Times New Roman"/>
          <w:kern w:val="0"/>
          <w:sz w:val="24"/>
          <w:szCs w:val="24"/>
          <w:lang w:eastAsia="en-US"/>
        </w:rPr>
        <w:t>https://doi.org/10.1016/j.yqres.2012.03.006</w:t>
      </w:r>
      <w:r>
        <w:rPr>
          <w:rFonts w:ascii="Times New Roman" w:eastAsia="宋体" w:hAnsi="Times New Roman" w:cs="Times New Roman"/>
          <w:kern w:val="0"/>
          <w:sz w:val="24"/>
          <w:szCs w:val="24"/>
          <w:lang w:eastAsia="en-US"/>
        </w:rPr>
        <w:t>)</w:t>
      </w:r>
    </w:p>
    <w:p w14:paraId="16749334" w14:textId="04DCDD04" w:rsidR="005A0BC5" w:rsidRPr="005A0BC5" w:rsidRDefault="005A0BC5" w:rsidP="005A0BC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3. </w:t>
      </w:r>
      <w:r w:rsidRPr="005A0BC5">
        <w:rPr>
          <w:rFonts w:ascii="Times New Roman" w:eastAsia="宋体" w:hAnsi="Times New Roman" w:cs="Times New Roman"/>
          <w:kern w:val="0"/>
          <w:sz w:val="24"/>
          <w:szCs w:val="24"/>
          <w:lang w:eastAsia="en-US"/>
        </w:rPr>
        <w:t>Yan Y, Wang</w:t>
      </w:r>
      <w:r w:rsidR="00410785">
        <w:rPr>
          <w:rFonts w:ascii="Times New Roman" w:eastAsia="宋体" w:hAnsi="Times New Roman" w:cs="Times New Roman"/>
          <w:kern w:val="0"/>
          <w:sz w:val="24"/>
          <w:szCs w:val="24"/>
          <w:lang w:eastAsia="en-US"/>
        </w:rPr>
        <w:t xml:space="preserve"> </w:t>
      </w:r>
      <w:r w:rsidRPr="005A0BC5">
        <w:rPr>
          <w:rFonts w:ascii="Times New Roman" w:eastAsia="宋体" w:hAnsi="Times New Roman" w:cs="Times New Roman"/>
          <w:kern w:val="0"/>
          <w:sz w:val="24"/>
          <w:szCs w:val="24"/>
          <w:lang w:eastAsia="en-US"/>
        </w:rPr>
        <w:t>L, Li J, Li J, Zou Y, Zhang J, Peng L, Liu Y, Xu B, Gu Z, Wan X</w:t>
      </w:r>
      <w:r w:rsidR="00410785">
        <w:rPr>
          <w:rFonts w:ascii="Times New Roman" w:eastAsia="宋体" w:hAnsi="Times New Roman" w:cs="Times New Roman"/>
          <w:kern w:val="0"/>
          <w:sz w:val="24"/>
          <w:szCs w:val="24"/>
          <w:lang w:eastAsia="en-US"/>
        </w:rPr>
        <w:t>.</w:t>
      </w:r>
      <w:r w:rsidRPr="005A0BC5">
        <w:rPr>
          <w:rFonts w:ascii="Times New Roman" w:eastAsia="宋体" w:hAnsi="Times New Roman" w:cs="Times New Roman"/>
          <w:kern w:val="0"/>
          <w:sz w:val="24"/>
          <w:szCs w:val="24"/>
          <w:lang w:eastAsia="en-US"/>
        </w:rPr>
        <w:t xml:space="preserve"> 2018 Diatom response to climatic warming over the last 200 years: A record from </w:t>
      </w:r>
      <w:proofErr w:type="spellStart"/>
      <w:r w:rsidRPr="005A0BC5">
        <w:rPr>
          <w:rFonts w:ascii="Times New Roman" w:eastAsia="宋体" w:hAnsi="Times New Roman" w:cs="Times New Roman"/>
          <w:kern w:val="0"/>
          <w:sz w:val="24"/>
          <w:szCs w:val="24"/>
          <w:lang w:eastAsia="en-US"/>
        </w:rPr>
        <w:t>Gonghai</w:t>
      </w:r>
      <w:proofErr w:type="spellEnd"/>
      <w:r w:rsidRPr="005A0BC5">
        <w:rPr>
          <w:rFonts w:ascii="Times New Roman" w:eastAsia="宋体" w:hAnsi="Times New Roman" w:cs="Times New Roman"/>
          <w:kern w:val="0"/>
          <w:sz w:val="24"/>
          <w:szCs w:val="24"/>
          <w:lang w:eastAsia="en-US"/>
        </w:rPr>
        <w:t xml:space="preserve"> Lake, North China. </w:t>
      </w:r>
      <w:proofErr w:type="spellStart"/>
      <w:r w:rsidR="00701B29" w:rsidRPr="00701B29">
        <w:rPr>
          <w:rFonts w:ascii="Times New Roman" w:eastAsia="宋体" w:hAnsi="Times New Roman" w:cs="Times New Roman"/>
          <w:i/>
          <w:iCs/>
          <w:kern w:val="0"/>
          <w:sz w:val="24"/>
          <w:szCs w:val="24"/>
          <w:lang w:eastAsia="en-US"/>
        </w:rPr>
        <w:t>Paleogeogr</w:t>
      </w:r>
      <w:proofErr w:type="spellEnd"/>
      <w:r w:rsidR="00701B29" w:rsidRPr="00701B29">
        <w:rPr>
          <w:rFonts w:ascii="Times New Roman" w:eastAsia="宋体" w:hAnsi="Times New Roman" w:cs="Times New Roman"/>
          <w:i/>
          <w:iCs/>
          <w:kern w:val="0"/>
          <w:sz w:val="24"/>
          <w:szCs w:val="24"/>
          <w:lang w:eastAsia="en-US"/>
        </w:rPr>
        <w:t xml:space="preserve">. </w:t>
      </w:r>
      <w:proofErr w:type="spellStart"/>
      <w:r w:rsidR="00701B29" w:rsidRPr="00701B29">
        <w:rPr>
          <w:rFonts w:ascii="Times New Roman" w:eastAsia="宋体" w:hAnsi="Times New Roman" w:cs="Times New Roman"/>
          <w:i/>
          <w:iCs/>
          <w:kern w:val="0"/>
          <w:sz w:val="24"/>
          <w:szCs w:val="24"/>
          <w:lang w:eastAsia="en-US"/>
        </w:rPr>
        <w:t>Paleoclimatol</w:t>
      </w:r>
      <w:proofErr w:type="spellEnd"/>
      <w:r w:rsidR="00701B29" w:rsidRPr="00701B29">
        <w:rPr>
          <w:rFonts w:ascii="Times New Roman" w:eastAsia="宋体" w:hAnsi="Times New Roman" w:cs="Times New Roman"/>
          <w:i/>
          <w:iCs/>
          <w:kern w:val="0"/>
          <w:sz w:val="24"/>
          <w:szCs w:val="24"/>
          <w:lang w:eastAsia="en-US"/>
        </w:rPr>
        <w:t xml:space="preserve">. </w:t>
      </w:r>
      <w:proofErr w:type="spellStart"/>
      <w:r w:rsidR="00701B29" w:rsidRPr="00701B29">
        <w:rPr>
          <w:rFonts w:ascii="Times New Roman" w:eastAsia="宋体" w:hAnsi="Times New Roman" w:cs="Times New Roman"/>
          <w:i/>
          <w:iCs/>
          <w:kern w:val="0"/>
          <w:sz w:val="24"/>
          <w:szCs w:val="24"/>
          <w:lang w:eastAsia="en-US"/>
        </w:rPr>
        <w:t>Paleoecol</w:t>
      </w:r>
      <w:proofErr w:type="spellEnd"/>
      <w:r w:rsidR="00701B29" w:rsidRPr="00701B29">
        <w:rPr>
          <w:rFonts w:ascii="Times New Roman" w:eastAsia="宋体" w:hAnsi="Times New Roman" w:cs="Times New Roman"/>
          <w:i/>
          <w:iCs/>
          <w:kern w:val="0"/>
          <w:sz w:val="24"/>
          <w:szCs w:val="24"/>
          <w:lang w:eastAsia="en-US"/>
        </w:rPr>
        <w:t>.</w:t>
      </w:r>
      <w:r w:rsidRPr="005A0BC5">
        <w:rPr>
          <w:rFonts w:ascii="Times New Roman" w:eastAsia="宋体" w:hAnsi="Times New Roman" w:cs="Times New Roman"/>
          <w:kern w:val="0"/>
          <w:sz w:val="24"/>
          <w:szCs w:val="24"/>
          <w:lang w:eastAsia="en-US"/>
        </w:rPr>
        <w:t xml:space="preserve">, 495, 48-59. </w:t>
      </w:r>
      <w:r w:rsidR="00410785">
        <w:rPr>
          <w:rFonts w:ascii="Times New Roman" w:eastAsia="宋体" w:hAnsi="Times New Roman" w:cs="Times New Roman"/>
          <w:kern w:val="0"/>
          <w:sz w:val="24"/>
          <w:szCs w:val="24"/>
          <w:lang w:eastAsia="en-US"/>
        </w:rPr>
        <w:t>(</w:t>
      </w:r>
      <w:r w:rsidRPr="005A0BC5">
        <w:rPr>
          <w:rFonts w:ascii="Times New Roman" w:eastAsia="宋体" w:hAnsi="Times New Roman" w:cs="Times New Roman"/>
          <w:kern w:val="0"/>
          <w:sz w:val="24"/>
          <w:szCs w:val="24"/>
          <w:lang w:eastAsia="en-US"/>
        </w:rPr>
        <w:t>https://doi.org/10.1016/j.palaeo.2017.12.023</w:t>
      </w:r>
      <w:r w:rsidR="00410785">
        <w:rPr>
          <w:rFonts w:ascii="Times New Roman" w:eastAsia="宋体" w:hAnsi="Times New Roman" w:cs="Times New Roman"/>
          <w:kern w:val="0"/>
          <w:sz w:val="24"/>
          <w:szCs w:val="24"/>
          <w:lang w:eastAsia="en-US"/>
        </w:rPr>
        <w:t>)</w:t>
      </w:r>
    </w:p>
    <w:p w14:paraId="1192A3E0" w14:textId="60D1C1D8" w:rsidR="005A0BC5" w:rsidRPr="005A0BC5" w:rsidRDefault="005A0BC5" w:rsidP="005A0BC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4. </w:t>
      </w:r>
      <w:r w:rsidRPr="005A0BC5">
        <w:rPr>
          <w:rFonts w:ascii="Times New Roman" w:eastAsia="宋体" w:hAnsi="Times New Roman" w:cs="Times New Roman"/>
          <w:kern w:val="0"/>
          <w:sz w:val="24"/>
          <w:szCs w:val="24"/>
          <w:lang w:eastAsia="en-US"/>
        </w:rPr>
        <w:t xml:space="preserve">Yan X, Liu J, </w:t>
      </w:r>
      <w:proofErr w:type="spellStart"/>
      <w:r w:rsidRPr="005A0BC5">
        <w:rPr>
          <w:rFonts w:ascii="Times New Roman" w:eastAsia="宋体" w:hAnsi="Times New Roman" w:cs="Times New Roman"/>
          <w:kern w:val="0"/>
          <w:sz w:val="24"/>
          <w:szCs w:val="24"/>
          <w:lang w:eastAsia="en-US"/>
        </w:rPr>
        <w:t>Rühland</w:t>
      </w:r>
      <w:proofErr w:type="spellEnd"/>
      <w:r w:rsidRPr="005A0BC5">
        <w:rPr>
          <w:rFonts w:ascii="Times New Roman" w:eastAsia="宋体" w:hAnsi="Times New Roman" w:cs="Times New Roman"/>
          <w:kern w:val="0"/>
          <w:sz w:val="24"/>
          <w:szCs w:val="24"/>
          <w:lang w:eastAsia="en-US"/>
        </w:rPr>
        <w:t xml:space="preserve"> KM, </w:t>
      </w:r>
      <w:proofErr w:type="spellStart"/>
      <w:r w:rsidRPr="005A0BC5">
        <w:rPr>
          <w:rFonts w:ascii="Times New Roman" w:eastAsia="宋体" w:hAnsi="Times New Roman" w:cs="Times New Roman"/>
          <w:kern w:val="0"/>
          <w:sz w:val="24"/>
          <w:szCs w:val="24"/>
          <w:lang w:eastAsia="en-US"/>
        </w:rPr>
        <w:t>Smol</w:t>
      </w:r>
      <w:proofErr w:type="spellEnd"/>
      <w:r w:rsidRPr="005A0BC5">
        <w:rPr>
          <w:rFonts w:ascii="Times New Roman" w:eastAsia="宋体" w:hAnsi="Times New Roman" w:cs="Times New Roman"/>
          <w:kern w:val="0"/>
          <w:sz w:val="24"/>
          <w:szCs w:val="24"/>
          <w:lang w:eastAsia="en-US"/>
        </w:rPr>
        <w:t xml:space="preserve"> JP, Chen F. 2022 Climate change as the dominant driver of recent ecological changes in a semi-arid alpine lake from the Chinese Loess Plateau. </w:t>
      </w:r>
      <w:r w:rsidR="00701B29" w:rsidRPr="00701B29">
        <w:rPr>
          <w:rFonts w:ascii="Times New Roman" w:eastAsia="宋体" w:hAnsi="Times New Roman" w:cs="Times New Roman"/>
          <w:i/>
          <w:iCs/>
          <w:kern w:val="0"/>
          <w:sz w:val="24"/>
          <w:szCs w:val="24"/>
          <w:lang w:eastAsia="en-US"/>
        </w:rPr>
        <w:t xml:space="preserve">J. </w:t>
      </w:r>
      <w:proofErr w:type="spellStart"/>
      <w:r w:rsidR="00701B29" w:rsidRPr="00701B29">
        <w:rPr>
          <w:rFonts w:ascii="Times New Roman" w:eastAsia="宋体" w:hAnsi="Times New Roman" w:cs="Times New Roman"/>
          <w:i/>
          <w:iCs/>
          <w:kern w:val="0"/>
          <w:sz w:val="24"/>
          <w:szCs w:val="24"/>
          <w:lang w:eastAsia="en-US"/>
        </w:rPr>
        <w:t>Paleolimn</w:t>
      </w:r>
      <w:proofErr w:type="spellEnd"/>
      <w:r w:rsidR="00701B29" w:rsidRPr="00701B29">
        <w:rPr>
          <w:rFonts w:ascii="Times New Roman" w:eastAsia="宋体" w:hAnsi="Times New Roman" w:cs="Times New Roman"/>
          <w:i/>
          <w:iCs/>
          <w:kern w:val="0"/>
          <w:sz w:val="24"/>
          <w:szCs w:val="24"/>
          <w:lang w:eastAsia="en-US"/>
        </w:rPr>
        <w:t>.</w:t>
      </w:r>
      <w:r w:rsidRPr="005A0BC5">
        <w:rPr>
          <w:rFonts w:ascii="Times New Roman" w:eastAsia="宋体" w:hAnsi="Times New Roman" w:cs="Times New Roman"/>
          <w:kern w:val="0"/>
          <w:sz w:val="24"/>
          <w:szCs w:val="24"/>
          <w:lang w:eastAsia="en-US"/>
        </w:rPr>
        <w:t xml:space="preserve">, 68, 39-57. </w:t>
      </w:r>
      <w:r w:rsidR="00B023E7">
        <w:rPr>
          <w:rFonts w:ascii="Times New Roman" w:eastAsia="宋体" w:hAnsi="Times New Roman" w:cs="Times New Roman"/>
          <w:kern w:val="0"/>
          <w:sz w:val="24"/>
          <w:szCs w:val="24"/>
          <w:lang w:eastAsia="en-US"/>
        </w:rPr>
        <w:t>(</w:t>
      </w:r>
      <w:r w:rsidRPr="005A0BC5">
        <w:rPr>
          <w:rFonts w:ascii="Times New Roman" w:eastAsia="宋体" w:hAnsi="Times New Roman" w:cs="Times New Roman"/>
          <w:kern w:val="0"/>
          <w:sz w:val="24"/>
          <w:szCs w:val="24"/>
          <w:lang w:eastAsia="en-US"/>
        </w:rPr>
        <w:t>https://doi.org/10.1007/s10933-020-00167-5</w:t>
      </w:r>
      <w:r w:rsidR="00B023E7">
        <w:rPr>
          <w:rFonts w:ascii="Times New Roman" w:eastAsia="宋体" w:hAnsi="Times New Roman" w:cs="Times New Roman"/>
          <w:kern w:val="0"/>
          <w:sz w:val="24"/>
          <w:szCs w:val="24"/>
          <w:lang w:eastAsia="en-US"/>
        </w:rPr>
        <w:t>)</w:t>
      </w:r>
    </w:p>
    <w:p w14:paraId="7E668A62" w14:textId="73B7F9A0" w:rsidR="00410785" w:rsidRPr="00410785" w:rsidRDefault="00410785"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5. </w:t>
      </w:r>
      <w:r w:rsidRPr="00410785">
        <w:rPr>
          <w:rFonts w:ascii="Times New Roman" w:eastAsia="宋体" w:hAnsi="Times New Roman" w:cs="Times New Roman"/>
          <w:kern w:val="0"/>
          <w:sz w:val="24"/>
          <w:szCs w:val="24"/>
          <w:lang w:eastAsia="en-US"/>
        </w:rPr>
        <w:t xml:space="preserve">Chen X, McGowan S, Peng J, Zheng T, Bai X, Zeng L. 2021 Local and regional drivers of environmental changes in two subtropical montane ponds (central China) over the last two centuries. </w:t>
      </w:r>
      <w:r w:rsidRPr="00701B29">
        <w:rPr>
          <w:rFonts w:ascii="Times New Roman" w:eastAsia="宋体" w:hAnsi="Times New Roman" w:cs="Times New Roman"/>
          <w:i/>
          <w:iCs/>
          <w:kern w:val="0"/>
          <w:sz w:val="24"/>
          <w:szCs w:val="24"/>
          <w:lang w:eastAsia="en-US"/>
        </w:rPr>
        <w:t>Ecosystems</w:t>
      </w:r>
      <w:r w:rsidRPr="00410785">
        <w:rPr>
          <w:rFonts w:ascii="Times New Roman" w:eastAsia="宋体" w:hAnsi="Times New Roman" w:cs="Times New Roman"/>
          <w:kern w:val="0"/>
          <w:sz w:val="24"/>
          <w:szCs w:val="24"/>
          <w:lang w:eastAsia="en-US"/>
        </w:rPr>
        <w:t xml:space="preserve">, 24(3), 565-582. </w:t>
      </w:r>
      <w:r w:rsidR="00B023E7">
        <w:rPr>
          <w:rFonts w:ascii="Times New Roman" w:eastAsia="宋体" w:hAnsi="Times New Roman" w:cs="Times New Roman"/>
          <w:kern w:val="0"/>
          <w:sz w:val="24"/>
          <w:szCs w:val="24"/>
          <w:lang w:eastAsia="en-US"/>
        </w:rPr>
        <w:t>(</w:t>
      </w:r>
      <w:r w:rsidRPr="00410785">
        <w:rPr>
          <w:rFonts w:ascii="Times New Roman" w:eastAsia="宋体" w:hAnsi="Times New Roman" w:cs="Times New Roman"/>
          <w:kern w:val="0"/>
          <w:sz w:val="24"/>
          <w:szCs w:val="24"/>
          <w:lang w:eastAsia="en-US"/>
        </w:rPr>
        <w:t>https://doi.org/10.1007/s10021-020-00535-2</w:t>
      </w:r>
      <w:r w:rsidR="00B023E7">
        <w:rPr>
          <w:rFonts w:ascii="Times New Roman" w:eastAsia="宋体" w:hAnsi="Times New Roman" w:cs="Times New Roman"/>
          <w:kern w:val="0"/>
          <w:sz w:val="24"/>
          <w:szCs w:val="24"/>
          <w:lang w:eastAsia="en-US"/>
        </w:rPr>
        <w:t>)</w:t>
      </w:r>
    </w:p>
    <w:p w14:paraId="3023A7AC" w14:textId="5FDC6014" w:rsidR="00410785" w:rsidRPr="00410785" w:rsidRDefault="00410785"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lastRenderedPageBreak/>
        <w:t xml:space="preserve">6. </w:t>
      </w:r>
      <w:r w:rsidRPr="00410785">
        <w:rPr>
          <w:rFonts w:ascii="Times New Roman" w:eastAsia="宋体" w:hAnsi="Times New Roman" w:cs="Times New Roman"/>
          <w:kern w:val="0"/>
          <w:sz w:val="24"/>
          <w:szCs w:val="24"/>
          <w:lang w:eastAsia="en-US"/>
        </w:rPr>
        <w:t xml:space="preserve">Wang LC, Behling H, Lee TQ, Li HC, Huh CA, </w:t>
      </w:r>
      <w:proofErr w:type="spellStart"/>
      <w:r w:rsidRPr="00410785">
        <w:rPr>
          <w:rFonts w:ascii="Times New Roman" w:eastAsia="宋体" w:hAnsi="Times New Roman" w:cs="Times New Roman"/>
          <w:kern w:val="0"/>
          <w:sz w:val="24"/>
          <w:szCs w:val="24"/>
          <w:lang w:eastAsia="en-US"/>
        </w:rPr>
        <w:t>Shiau</w:t>
      </w:r>
      <w:proofErr w:type="spellEnd"/>
      <w:r w:rsidRPr="00410785">
        <w:rPr>
          <w:rFonts w:ascii="Times New Roman" w:eastAsia="宋体" w:hAnsi="Times New Roman" w:cs="Times New Roman"/>
          <w:kern w:val="0"/>
          <w:sz w:val="24"/>
          <w:szCs w:val="24"/>
          <w:lang w:eastAsia="en-US"/>
        </w:rPr>
        <w:t xml:space="preserve"> LJ, Chen SH, Wu JT. 2013 Increased precipitation during the Little Ice Age in northern Taiwan inferred from diatoms and geochemistry in a sediment core from a subalpine lake. </w:t>
      </w:r>
      <w:r w:rsidRPr="00701B29">
        <w:rPr>
          <w:rFonts w:ascii="Times New Roman" w:eastAsia="宋体" w:hAnsi="Times New Roman" w:cs="Times New Roman"/>
          <w:i/>
          <w:iCs/>
          <w:kern w:val="0"/>
          <w:sz w:val="24"/>
          <w:szCs w:val="24"/>
          <w:lang w:eastAsia="en-US"/>
        </w:rPr>
        <w:t>J</w:t>
      </w:r>
      <w:r w:rsidR="00701B29" w:rsidRPr="00701B29">
        <w:rPr>
          <w:rFonts w:ascii="Times New Roman" w:eastAsia="宋体" w:hAnsi="Times New Roman" w:cs="Times New Roman" w:hint="eastAsia"/>
          <w:i/>
          <w:iCs/>
          <w:kern w:val="0"/>
          <w:sz w:val="24"/>
          <w:szCs w:val="24"/>
        </w:rPr>
        <w:t>.</w:t>
      </w:r>
      <w:r w:rsidRPr="00701B29">
        <w:rPr>
          <w:rFonts w:ascii="Times New Roman" w:eastAsia="宋体" w:hAnsi="Times New Roman" w:cs="Times New Roman"/>
          <w:i/>
          <w:iCs/>
          <w:kern w:val="0"/>
          <w:sz w:val="24"/>
          <w:szCs w:val="24"/>
          <w:lang w:eastAsia="en-US"/>
        </w:rPr>
        <w:t xml:space="preserve"> </w:t>
      </w:r>
      <w:proofErr w:type="spellStart"/>
      <w:r w:rsidRPr="00701B29">
        <w:rPr>
          <w:rFonts w:ascii="Times New Roman" w:eastAsia="宋体" w:hAnsi="Times New Roman" w:cs="Times New Roman"/>
          <w:i/>
          <w:iCs/>
          <w:kern w:val="0"/>
          <w:sz w:val="24"/>
          <w:szCs w:val="24"/>
          <w:lang w:eastAsia="en-US"/>
        </w:rPr>
        <w:t>Paleolimn</w:t>
      </w:r>
      <w:proofErr w:type="spellEnd"/>
      <w:r w:rsidR="00701B29" w:rsidRPr="00701B29">
        <w:rPr>
          <w:rFonts w:ascii="Times New Roman" w:eastAsia="宋体" w:hAnsi="Times New Roman" w:cs="Times New Roman" w:hint="eastAsia"/>
          <w:i/>
          <w:iCs/>
          <w:kern w:val="0"/>
          <w:sz w:val="24"/>
          <w:szCs w:val="24"/>
        </w:rPr>
        <w:t>.</w:t>
      </w:r>
      <w:r w:rsidRPr="00410785">
        <w:rPr>
          <w:rFonts w:ascii="Times New Roman" w:eastAsia="宋体" w:hAnsi="Times New Roman" w:cs="Times New Roman"/>
          <w:kern w:val="0"/>
          <w:sz w:val="24"/>
          <w:szCs w:val="24"/>
          <w:lang w:eastAsia="en-US"/>
        </w:rPr>
        <w:t xml:space="preserve">, 49(4), 619-631. </w:t>
      </w:r>
      <w:r w:rsidR="00B023E7">
        <w:rPr>
          <w:rFonts w:ascii="Times New Roman" w:eastAsia="宋体" w:hAnsi="Times New Roman" w:cs="Times New Roman"/>
          <w:kern w:val="0"/>
          <w:sz w:val="24"/>
          <w:szCs w:val="24"/>
          <w:lang w:eastAsia="en-US"/>
        </w:rPr>
        <w:t>(</w:t>
      </w:r>
      <w:r w:rsidRPr="00410785">
        <w:rPr>
          <w:rFonts w:ascii="Times New Roman" w:eastAsia="宋体" w:hAnsi="Times New Roman" w:cs="Times New Roman"/>
          <w:kern w:val="0"/>
          <w:sz w:val="24"/>
          <w:szCs w:val="24"/>
          <w:lang w:eastAsia="en-US"/>
        </w:rPr>
        <w:t>https://doi.org/10.1007/s10933-013-9679-9</w:t>
      </w:r>
      <w:r w:rsidR="00B023E7">
        <w:rPr>
          <w:rFonts w:ascii="Times New Roman" w:eastAsia="宋体" w:hAnsi="Times New Roman" w:cs="Times New Roman"/>
          <w:kern w:val="0"/>
          <w:sz w:val="24"/>
          <w:szCs w:val="24"/>
          <w:lang w:eastAsia="en-US"/>
        </w:rPr>
        <w:t>)</w:t>
      </w:r>
    </w:p>
    <w:p w14:paraId="4BE4E4FC" w14:textId="2B6A3D0B" w:rsidR="00410785" w:rsidRPr="00410785" w:rsidRDefault="00410785"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7. </w:t>
      </w:r>
      <w:r w:rsidRPr="00410785">
        <w:rPr>
          <w:rFonts w:ascii="Times New Roman" w:eastAsia="宋体" w:hAnsi="Times New Roman" w:cs="Times New Roman" w:hint="eastAsia"/>
          <w:kern w:val="0"/>
          <w:sz w:val="24"/>
          <w:szCs w:val="24"/>
          <w:lang w:eastAsia="en-US"/>
        </w:rPr>
        <w:t>Hu, Z., Anderson, N. J., Yang, X.</w:t>
      </w:r>
      <w:r w:rsidRPr="00410785">
        <w:rPr>
          <w:rFonts w:ascii="Times New Roman" w:eastAsia="宋体" w:hAnsi="Times New Roman" w:cs="Times New Roman"/>
          <w:kern w:val="0"/>
          <w:sz w:val="24"/>
          <w:szCs w:val="24"/>
          <w:lang w:eastAsia="en-US"/>
        </w:rPr>
        <w:t>,</w:t>
      </w:r>
      <w:r w:rsidRPr="00410785">
        <w:rPr>
          <w:rFonts w:ascii="Times New Roman" w:eastAsia="宋体" w:hAnsi="Times New Roman" w:cs="Times New Roman" w:hint="eastAsia"/>
          <w:kern w:val="0"/>
          <w:sz w:val="24"/>
          <w:szCs w:val="24"/>
          <w:lang w:eastAsia="en-US"/>
        </w:rPr>
        <w:t xml:space="preserve"> McGowan, S. (2014). Catchment</w:t>
      </w:r>
      <w:r w:rsidRPr="00410785">
        <w:rPr>
          <w:rFonts w:ascii="Times New Roman" w:eastAsia="宋体" w:hAnsi="Times New Roman" w:cs="Times New Roman" w:hint="eastAsia"/>
          <w:kern w:val="0"/>
          <w:sz w:val="24"/>
          <w:szCs w:val="24"/>
          <w:lang w:eastAsia="en-US"/>
        </w:rPr>
        <w:t>‐</w:t>
      </w:r>
      <w:r w:rsidRPr="00410785">
        <w:rPr>
          <w:rFonts w:ascii="Times New Roman" w:eastAsia="宋体" w:hAnsi="Times New Roman" w:cs="Times New Roman" w:hint="eastAsia"/>
          <w:kern w:val="0"/>
          <w:sz w:val="24"/>
          <w:szCs w:val="24"/>
          <w:lang w:eastAsia="en-US"/>
        </w:rPr>
        <w:t xml:space="preserve">mediated atmospheric nitrogen deposition drives ecological change in two alpine lakes in SE Tibet. </w:t>
      </w:r>
      <w:r w:rsidR="00701B29" w:rsidRPr="00701B29">
        <w:rPr>
          <w:rFonts w:ascii="Times New Roman" w:eastAsia="宋体" w:hAnsi="Times New Roman" w:cs="Times New Roman"/>
          <w:i/>
          <w:iCs/>
          <w:kern w:val="0"/>
          <w:sz w:val="24"/>
          <w:szCs w:val="24"/>
          <w:lang w:eastAsia="en-US"/>
        </w:rPr>
        <w:t>Glob. Change Biol.</w:t>
      </w:r>
      <w:r w:rsidRPr="00410785">
        <w:rPr>
          <w:rFonts w:ascii="Times New Roman" w:eastAsia="宋体" w:hAnsi="Times New Roman" w:cs="Times New Roman" w:hint="eastAsia"/>
          <w:kern w:val="0"/>
          <w:sz w:val="24"/>
          <w:szCs w:val="24"/>
          <w:lang w:eastAsia="en-US"/>
        </w:rPr>
        <w:t>, 20(5), 1614-1628.</w:t>
      </w:r>
      <w:r w:rsidRPr="00410785">
        <w:rPr>
          <w:rFonts w:ascii="Times New Roman" w:eastAsia="宋体" w:hAnsi="Times New Roman" w:cs="Times New Roman"/>
          <w:kern w:val="0"/>
          <w:sz w:val="24"/>
          <w:szCs w:val="24"/>
          <w:lang w:eastAsia="en-US"/>
        </w:rPr>
        <w:t xml:space="preserve"> https://doi.org/10.1111/gcb.12435</w:t>
      </w:r>
    </w:p>
    <w:p w14:paraId="27316B52" w14:textId="1430F535" w:rsidR="00410785" w:rsidRPr="00410785" w:rsidRDefault="00410785"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8. </w:t>
      </w:r>
      <w:r w:rsidRPr="00410785">
        <w:rPr>
          <w:rFonts w:ascii="Times New Roman" w:eastAsia="宋体" w:hAnsi="Times New Roman" w:cs="Times New Roman"/>
          <w:kern w:val="0"/>
          <w:sz w:val="24"/>
          <w:szCs w:val="24"/>
          <w:lang w:eastAsia="en-US"/>
        </w:rPr>
        <w:t>Hu Z, Yang X, Anderson NJ, Li Y. 2018 The landscape</w:t>
      </w:r>
      <w:r w:rsidRPr="00410785">
        <w:rPr>
          <w:rFonts w:ascii="Times New Roman" w:eastAsia="宋体" w:hAnsi="Times New Roman" w:cs="Times New Roman" w:hint="eastAsia"/>
          <w:kern w:val="0"/>
          <w:sz w:val="24"/>
          <w:szCs w:val="24"/>
        </w:rPr>
        <w:t>-</w:t>
      </w:r>
      <w:r w:rsidRPr="00410785">
        <w:rPr>
          <w:rFonts w:ascii="Times New Roman" w:eastAsia="宋体" w:hAnsi="Times New Roman" w:cs="Times New Roman"/>
          <w:kern w:val="0"/>
          <w:sz w:val="24"/>
          <w:szCs w:val="24"/>
          <w:lang w:eastAsia="en-US"/>
        </w:rPr>
        <w:t xml:space="preserve">atmosphere continuum determines ecological change in alpine lakes of SE Tibet. </w:t>
      </w:r>
      <w:r w:rsidRPr="00701B29">
        <w:rPr>
          <w:rFonts w:ascii="Times New Roman" w:eastAsia="宋体" w:hAnsi="Times New Roman" w:cs="Times New Roman"/>
          <w:i/>
          <w:iCs/>
          <w:kern w:val="0"/>
          <w:sz w:val="24"/>
          <w:szCs w:val="24"/>
          <w:lang w:eastAsia="en-US"/>
        </w:rPr>
        <w:t>Ecosystems</w:t>
      </w:r>
      <w:r w:rsidRPr="00410785">
        <w:rPr>
          <w:rFonts w:ascii="Times New Roman" w:eastAsia="宋体" w:hAnsi="Times New Roman" w:cs="Times New Roman"/>
          <w:kern w:val="0"/>
          <w:sz w:val="24"/>
          <w:szCs w:val="24"/>
          <w:lang w:eastAsia="en-US"/>
        </w:rPr>
        <w:t xml:space="preserve">, 21(5), 839-851. </w:t>
      </w:r>
      <w:r w:rsidR="00B023E7">
        <w:rPr>
          <w:rFonts w:ascii="Times New Roman" w:eastAsia="宋体" w:hAnsi="Times New Roman" w:cs="Times New Roman"/>
          <w:kern w:val="0"/>
          <w:sz w:val="24"/>
          <w:szCs w:val="24"/>
          <w:lang w:eastAsia="en-US"/>
        </w:rPr>
        <w:t>(</w:t>
      </w:r>
      <w:r w:rsidRPr="00410785">
        <w:rPr>
          <w:rFonts w:ascii="Times New Roman" w:eastAsia="宋体" w:hAnsi="Times New Roman" w:cs="Times New Roman"/>
          <w:kern w:val="0"/>
          <w:sz w:val="24"/>
          <w:szCs w:val="24"/>
          <w:lang w:eastAsia="en-US"/>
        </w:rPr>
        <w:t>https://doi.org/10.1007/s10021-017-0187-z</w:t>
      </w:r>
      <w:r w:rsidR="00B023E7">
        <w:rPr>
          <w:rFonts w:ascii="Times New Roman" w:eastAsia="宋体" w:hAnsi="Times New Roman" w:cs="Times New Roman"/>
          <w:kern w:val="0"/>
          <w:sz w:val="24"/>
          <w:szCs w:val="24"/>
          <w:lang w:eastAsia="en-US"/>
        </w:rPr>
        <w:t>)</w:t>
      </w:r>
    </w:p>
    <w:p w14:paraId="09DBD68A" w14:textId="1881D0D7" w:rsidR="00410785" w:rsidRDefault="00410785"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9. </w:t>
      </w:r>
      <w:r w:rsidRPr="00410785">
        <w:rPr>
          <w:rFonts w:ascii="Times New Roman" w:eastAsia="宋体" w:hAnsi="Times New Roman" w:cs="Times New Roman"/>
          <w:kern w:val="0"/>
          <w:sz w:val="24"/>
          <w:szCs w:val="24"/>
          <w:lang w:eastAsia="en-US"/>
        </w:rPr>
        <w:t>Kang W</w:t>
      </w:r>
      <w:r w:rsidR="00B023E7">
        <w:rPr>
          <w:rFonts w:ascii="Times New Roman" w:eastAsia="宋体" w:hAnsi="Times New Roman" w:cs="Times New Roman"/>
          <w:kern w:val="0"/>
          <w:sz w:val="24"/>
          <w:szCs w:val="24"/>
          <w:lang w:eastAsia="en-US"/>
        </w:rPr>
        <w:t xml:space="preserve"> et al</w:t>
      </w:r>
      <w:r w:rsidRPr="00410785">
        <w:rPr>
          <w:rFonts w:ascii="Times New Roman" w:eastAsia="宋体" w:hAnsi="Times New Roman" w:cs="Times New Roman"/>
          <w:kern w:val="0"/>
          <w:sz w:val="24"/>
          <w:szCs w:val="24"/>
          <w:lang w:eastAsia="en-US"/>
        </w:rPr>
        <w:t xml:space="preserve">. 2019 Assessing the impact of long-term changes in climate and atmospheric deposition on a shallow alpine lake from southeast Tibet. </w:t>
      </w:r>
      <w:r w:rsidR="00701B29" w:rsidRPr="00701B29">
        <w:rPr>
          <w:rFonts w:ascii="Times New Roman" w:eastAsia="宋体" w:hAnsi="Times New Roman" w:cs="Times New Roman"/>
          <w:i/>
          <w:iCs/>
          <w:kern w:val="0"/>
          <w:sz w:val="24"/>
          <w:szCs w:val="24"/>
          <w:lang w:eastAsia="en-US"/>
        </w:rPr>
        <w:t>Sci. Total Environ.</w:t>
      </w:r>
      <w:r w:rsidRPr="00410785">
        <w:rPr>
          <w:rFonts w:ascii="Times New Roman" w:eastAsia="宋体" w:hAnsi="Times New Roman" w:cs="Times New Roman"/>
          <w:kern w:val="0"/>
          <w:sz w:val="24"/>
          <w:szCs w:val="24"/>
          <w:lang w:eastAsia="en-US"/>
        </w:rPr>
        <w:t xml:space="preserve">, 650, 713-724. </w:t>
      </w:r>
      <w:r w:rsidR="00B023E7">
        <w:rPr>
          <w:rFonts w:ascii="Times New Roman" w:eastAsia="宋体" w:hAnsi="Times New Roman" w:cs="Times New Roman"/>
          <w:kern w:val="0"/>
          <w:sz w:val="24"/>
          <w:szCs w:val="24"/>
          <w:lang w:eastAsia="en-US"/>
        </w:rPr>
        <w:t>(</w:t>
      </w:r>
      <w:r w:rsidR="008836BB" w:rsidRPr="008836BB">
        <w:rPr>
          <w:rFonts w:ascii="Times New Roman" w:eastAsia="宋体" w:hAnsi="Times New Roman" w:cs="Times New Roman"/>
          <w:kern w:val="0"/>
          <w:sz w:val="24"/>
          <w:szCs w:val="24"/>
          <w:lang w:eastAsia="en-US"/>
        </w:rPr>
        <w:t>https://doi.org/10.1016/j.scitotenv.2018.09.066</w:t>
      </w:r>
      <w:r w:rsidR="00B023E7">
        <w:rPr>
          <w:rFonts w:ascii="Times New Roman" w:eastAsia="宋体" w:hAnsi="Times New Roman" w:cs="Times New Roman"/>
          <w:kern w:val="0"/>
          <w:sz w:val="24"/>
          <w:szCs w:val="24"/>
          <w:lang w:eastAsia="en-US"/>
        </w:rPr>
        <w:t>)</w:t>
      </w:r>
      <w:bookmarkEnd w:id="2"/>
    </w:p>
    <w:p w14:paraId="25DF5F60" w14:textId="792E1A9E" w:rsidR="008836BB" w:rsidRPr="00410785" w:rsidRDefault="008836BB" w:rsidP="00410785">
      <w:pPr>
        <w:widowControl/>
        <w:spacing w:line="480" w:lineRule="auto"/>
        <w:ind w:left="480" w:hangingChars="200" w:hanging="480"/>
        <w:rPr>
          <w:rFonts w:ascii="Times New Roman" w:eastAsia="宋体" w:hAnsi="Times New Roman" w:cs="Times New Roman"/>
          <w:kern w:val="0"/>
          <w:sz w:val="24"/>
          <w:szCs w:val="24"/>
          <w:lang w:eastAsia="en-US"/>
        </w:rPr>
      </w:pPr>
      <w:r>
        <w:rPr>
          <w:rFonts w:ascii="Times New Roman" w:eastAsia="宋体" w:hAnsi="Times New Roman" w:cs="Times New Roman"/>
          <w:kern w:val="0"/>
          <w:sz w:val="24"/>
          <w:szCs w:val="24"/>
          <w:lang w:eastAsia="en-US"/>
        </w:rPr>
        <w:t xml:space="preserve">10. </w:t>
      </w:r>
      <w:r w:rsidRPr="008836BB">
        <w:rPr>
          <w:rFonts w:ascii="Times New Roman" w:eastAsia="宋体" w:hAnsi="Times New Roman" w:cs="Times New Roman"/>
          <w:kern w:val="0"/>
          <w:sz w:val="24"/>
          <w:szCs w:val="24"/>
          <w:lang w:eastAsia="en-US"/>
        </w:rPr>
        <w:t xml:space="preserve">Peng J, Bai X, Chen X. 2021 Climate-driven soil erosion processes in alpine environments over the last century: Evidence from the </w:t>
      </w:r>
      <w:proofErr w:type="spellStart"/>
      <w:r w:rsidRPr="008836BB">
        <w:rPr>
          <w:rFonts w:ascii="Times New Roman" w:eastAsia="宋体" w:hAnsi="Times New Roman" w:cs="Times New Roman"/>
          <w:kern w:val="0"/>
          <w:sz w:val="24"/>
          <w:szCs w:val="24"/>
          <w:lang w:eastAsia="en-US"/>
        </w:rPr>
        <w:t>Taibai</w:t>
      </w:r>
      <w:proofErr w:type="spellEnd"/>
      <w:r w:rsidRPr="008836BB">
        <w:rPr>
          <w:rFonts w:ascii="Times New Roman" w:eastAsia="宋体" w:hAnsi="Times New Roman" w:cs="Times New Roman"/>
          <w:kern w:val="0"/>
          <w:sz w:val="24"/>
          <w:szCs w:val="24"/>
          <w:lang w:eastAsia="en-US"/>
        </w:rPr>
        <w:t xml:space="preserve"> Mountain (central China). </w:t>
      </w:r>
      <w:r w:rsidRPr="00197B2E">
        <w:rPr>
          <w:rFonts w:ascii="Times New Roman" w:eastAsia="宋体" w:hAnsi="Times New Roman" w:cs="Times New Roman"/>
          <w:i/>
          <w:iCs/>
          <w:kern w:val="0"/>
          <w:sz w:val="24"/>
          <w:szCs w:val="24"/>
          <w:lang w:eastAsia="en-US"/>
        </w:rPr>
        <w:t>Catena</w:t>
      </w:r>
      <w:r w:rsidRPr="008836BB">
        <w:rPr>
          <w:rFonts w:ascii="Times New Roman" w:eastAsia="宋体" w:hAnsi="Times New Roman" w:cs="Times New Roman"/>
          <w:kern w:val="0"/>
          <w:sz w:val="24"/>
          <w:szCs w:val="24"/>
          <w:lang w:eastAsia="en-US"/>
        </w:rPr>
        <w:t>, 206, 105569. (https://doi.org/10.1016/j.catena.2021.105569)</w:t>
      </w:r>
    </w:p>
    <w:sectPr w:rsidR="008836BB" w:rsidRPr="00410785" w:rsidSect="007B37DA">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FC8BC" w14:textId="77777777" w:rsidR="00DC44A0" w:rsidRDefault="00DC44A0" w:rsidP="001D42E8">
      <w:r>
        <w:separator/>
      </w:r>
    </w:p>
  </w:endnote>
  <w:endnote w:type="continuationSeparator" w:id="0">
    <w:p w14:paraId="28C133B6" w14:textId="77777777" w:rsidR="00DC44A0" w:rsidRDefault="00DC44A0" w:rsidP="001D42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3BCB9" w14:textId="77777777" w:rsidR="00DC44A0" w:rsidRDefault="00DC44A0" w:rsidP="001D42E8">
      <w:r>
        <w:separator/>
      </w:r>
    </w:p>
  </w:footnote>
  <w:footnote w:type="continuationSeparator" w:id="0">
    <w:p w14:paraId="1CBED701" w14:textId="77777777" w:rsidR="00DC44A0" w:rsidRDefault="00DC44A0" w:rsidP="001D42E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0DE4"/>
    <w:rsid w:val="00042B55"/>
    <w:rsid w:val="000707CC"/>
    <w:rsid w:val="00081404"/>
    <w:rsid w:val="000C533E"/>
    <w:rsid w:val="000C630F"/>
    <w:rsid w:val="00145C9F"/>
    <w:rsid w:val="0016672B"/>
    <w:rsid w:val="001722C0"/>
    <w:rsid w:val="00173C51"/>
    <w:rsid w:val="00194839"/>
    <w:rsid w:val="001953A0"/>
    <w:rsid w:val="00197B2E"/>
    <w:rsid w:val="001C195C"/>
    <w:rsid w:val="001C3AE4"/>
    <w:rsid w:val="001D42E8"/>
    <w:rsid w:val="001D7A26"/>
    <w:rsid w:val="00243538"/>
    <w:rsid w:val="002B78B9"/>
    <w:rsid w:val="002C54DF"/>
    <w:rsid w:val="002E5C0E"/>
    <w:rsid w:val="00332F6F"/>
    <w:rsid w:val="0038576F"/>
    <w:rsid w:val="00392A65"/>
    <w:rsid w:val="003B11BE"/>
    <w:rsid w:val="003B11FD"/>
    <w:rsid w:val="003C33C1"/>
    <w:rsid w:val="003D62A5"/>
    <w:rsid w:val="003E3980"/>
    <w:rsid w:val="00410785"/>
    <w:rsid w:val="004740CC"/>
    <w:rsid w:val="004A0B38"/>
    <w:rsid w:val="004B2F2C"/>
    <w:rsid w:val="004C2791"/>
    <w:rsid w:val="00536E81"/>
    <w:rsid w:val="00560162"/>
    <w:rsid w:val="0058420D"/>
    <w:rsid w:val="005A0BC5"/>
    <w:rsid w:val="005A6D4C"/>
    <w:rsid w:val="005D66C5"/>
    <w:rsid w:val="00695882"/>
    <w:rsid w:val="006A5960"/>
    <w:rsid w:val="006C421E"/>
    <w:rsid w:val="006D2759"/>
    <w:rsid w:val="00701B29"/>
    <w:rsid w:val="00710222"/>
    <w:rsid w:val="0076130F"/>
    <w:rsid w:val="007B37DA"/>
    <w:rsid w:val="007D55EF"/>
    <w:rsid w:val="007E2592"/>
    <w:rsid w:val="008166C6"/>
    <w:rsid w:val="008836BB"/>
    <w:rsid w:val="008D10F1"/>
    <w:rsid w:val="008F28F5"/>
    <w:rsid w:val="008F3181"/>
    <w:rsid w:val="009007FB"/>
    <w:rsid w:val="009254C0"/>
    <w:rsid w:val="00957152"/>
    <w:rsid w:val="00967EFB"/>
    <w:rsid w:val="009B6C1D"/>
    <w:rsid w:val="009C20C1"/>
    <w:rsid w:val="00A73FF7"/>
    <w:rsid w:val="00A86130"/>
    <w:rsid w:val="00A871E0"/>
    <w:rsid w:val="00AC0DE4"/>
    <w:rsid w:val="00AD6C0B"/>
    <w:rsid w:val="00B023E7"/>
    <w:rsid w:val="00B03605"/>
    <w:rsid w:val="00B448BA"/>
    <w:rsid w:val="00B6472E"/>
    <w:rsid w:val="00C55620"/>
    <w:rsid w:val="00C9552D"/>
    <w:rsid w:val="00CC13B3"/>
    <w:rsid w:val="00CC2C9A"/>
    <w:rsid w:val="00D75736"/>
    <w:rsid w:val="00DC44A0"/>
    <w:rsid w:val="00DD5421"/>
    <w:rsid w:val="00E02B11"/>
    <w:rsid w:val="00E43BC4"/>
    <w:rsid w:val="00E5650F"/>
    <w:rsid w:val="00E80B14"/>
    <w:rsid w:val="00E8455A"/>
    <w:rsid w:val="00F54A37"/>
    <w:rsid w:val="00F83CFB"/>
    <w:rsid w:val="00FC19DD"/>
    <w:rsid w:val="00FD42F9"/>
    <w:rsid w:val="00FD6D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38A4A8"/>
  <w15:chartTrackingRefBased/>
  <w15:docId w15:val="{9C09CBEC-040C-4537-9C0C-6F1BB32CF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D5421"/>
    <w:pPr>
      <w:widowControl w:val="0"/>
      <w:jc w:val="both"/>
    </w:pPr>
    <w:rPr>
      <w:lang w:val="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C0D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
    <w:name w:val="Plain Table 4"/>
    <w:basedOn w:val="a1"/>
    <w:uiPriority w:val="44"/>
    <w:rsid w:val="00AC0DE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4">
    <w:name w:val="header"/>
    <w:basedOn w:val="a"/>
    <w:link w:val="a5"/>
    <w:uiPriority w:val="99"/>
    <w:unhideWhenUsed/>
    <w:rsid w:val="001D42E8"/>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1D42E8"/>
    <w:rPr>
      <w:sz w:val="18"/>
      <w:szCs w:val="18"/>
      <w:lang w:val="en-GB"/>
    </w:rPr>
  </w:style>
  <w:style w:type="paragraph" w:styleId="a6">
    <w:name w:val="footer"/>
    <w:basedOn w:val="a"/>
    <w:link w:val="a7"/>
    <w:uiPriority w:val="99"/>
    <w:unhideWhenUsed/>
    <w:rsid w:val="001D42E8"/>
    <w:pPr>
      <w:tabs>
        <w:tab w:val="center" w:pos="4153"/>
        <w:tab w:val="right" w:pos="8306"/>
      </w:tabs>
      <w:snapToGrid w:val="0"/>
      <w:jc w:val="left"/>
    </w:pPr>
    <w:rPr>
      <w:sz w:val="18"/>
      <w:szCs w:val="18"/>
    </w:rPr>
  </w:style>
  <w:style w:type="character" w:customStyle="1" w:styleId="a7">
    <w:name w:val="页脚 字符"/>
    <w:basedOn w:val="a0"/>
    <w:link w:val="a6"/>
    <w:uiPriority w:val="99"/>
    <w:rsid w:val="001D42E8"/>
    <w:rPr>
      <w:sz w:val="18"/>
      <w:szCs w:val="18"/>
      <w:lang w:val="en-GB"/>
    </w:rPr>
  </w:style>
  <w:style w:type="character" w:styleId="a8">
    <w:name w:val="line number"/>
    <w:basedOn w:val="a0"/>
    <w:uiPriority w:val="99"/>
    <w:semiHidden/>
    <w:unhideWhenUsed/>
    <w:rsid w:val="00DD5421"/>
  </w:style>
  <w:style w:type="character" w:styleId="a9">
    <w:name w:val="Hyperlink"/>
    <w:basedOn w:val="a0"/>
    <w:uiPriority w:val="99"/>
    <w:unhideWhenUsed/>
    <w:rsid w:val="001953A0"/>
    <w:rPr>
      <w:color w:val="0563C1" w:themeColor="hyperlink"/>
      <w:u w:val="single"/>
    </w:rPr>
  </w:style>
  <w:style w:type="character" w:styleId="aa">
    <w:name w:val="Unresolved Mention"/>
    <w:basedOn w:val="a0"/>
    <w:uiPriority w:val="99"/>
    <w:semiHidden/>
    <w:unhideWhenUsed/>
    <w:rsid w:val="001953A0"/>
    <w:rPr>
      <w:color w:val="605E5C"/>
      <w:shd w:val="clear" w:color="auto" w:fill="E1DFDD"/>
    </w:rPr>
  </w:style>
  <w:style w:type="character" w:styleId="ab">
    <w:name w:val="annotation reference"/>
    <w:basedOn w:val="a0"/>
    <w:uiPriority w:val="99"/>
    <w:semiHidden/>
    <w:unhideWhenUsed/>
    <w:rsid w:val="001C3AE4"/>
    <w:rPr>
      <w:sz w:val="21"/>
      <w:szCs w:val="21"/>
    </w:rPr>
  </w:style>
  <w:style w:type="paragraph" w:styleId="ac">
    <w:name w:val="annotation text"/>
    <w:basedOn w:val="a"/>
    <w:link w:val="ad"/>
    <w:uiPriority w:val="99"/>
    <w:unhideWhenUsed/>
    <w:rsid w:val="001C3AE4"/>
    <w:pPr>
      <w:jc w:val="left"/>
    </w:pPr>
  </w:style>
  <w:style w:type="character" w:customStyle="1" w:styleId="ad">
    <w:name w:val="批注文字 字符"/>
    <w:basedOn w:val="a0"/>
    <w:link w:val="ac"/>
    <w:uiPriority w:val="99"/>
    <w:rsid w:val="001C3AE4"/>
    <w:rPr>
      <w:lang w:val="en-GB"/>
    </w:rPr>
  </w:style>
  <w:style w:type="paragraph" w:styleId="ae">
    <w:name w:val="annotation subject"/>
    <w:basedOn w:val="ac"/>
    <w:next w:val="ac"/>
    <w:link w:val="af"/>
    <w:uiPriority w:val="99"/>
    <w:semiHidden/>
    <w:unhideWhenUsed/>
    <w:rsid w:val="001C3AE4"/>
    <w:rPr>
      <w:b/>
      <w:bCs/>
    </w:rPr>
  </w:style>
  <w:style w:type="character" w:customStyle="1" w:styleId="af">
    <w:name w:val="批注主题 字符"/>
    <w:basedOn w:val="ad"/>
    <w:link w:val="ae"/>
    <w:uiPriority w:val="99"/>
    <w:semiHidden/>
    <w:rsid w:val="001C3AE4"/>
    <w:rPr>
      <w:b/>
      <w:bCs/>
      <w:lang w:val="en-GB"/>
    </w:rPr>
  </w:style>
  <w:style w:type="paragraph" w:styleId="af0">
    <w:name w:val="Revision"/>
    <w:hidden/>
    <w:uiPriority w:val="99"/>
    <w:semiHidden/>
    <w:rsid w:val="001C3AE4"/>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6745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857389-8489-476F-B913-02D92B897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11</Pages>
  <Words>831</Words>
  <Characters>4738</Characters>
  <Application>Microsoft Office Word</Application>
  <DocSecurity>0</DocSecurity>
  <Lines>39</Lines>
  <Paragraphs>11</Paragraphs>
  <ScaleCrop>false</ScaleCrop>
  <Company/>
  <LinksUpToDate>false</LinksUpToDate>
  <CharactersWithSpaces>5558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彭 佳</dc:creator>
  <cp:keywords/>
  <dc:description/>
  <cp:lastModifiedBy>彭 佳</cp:lastModifiedBy>
  <cp:revision>46</cp:revision>
  <dcterms:created xsi:type="dcterms:W3CDTF">2022-04-15T10:25:00Z</dcterms:created>
  <dcterms:modified xsi:type="dcterms:W3CDTF">2022-05-23T09:07:00Z</dcterms:modified>
</cp:coreProperties>
</file>