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49E1D" w14:textId="77777777" w:rsidR="00A268DA" w:rsidRDefault="004C3634">
      <w:pPr>
        <w:rPr>
          <w:rFonts w:ascii="Calibri" w:eastAsia="Calibri" w:hAnsi="Calibri" w:cs="Calibri"/>
          <w:sz w:val="20"/>
          <w:szCs w:val="20"/>
          <w:highlight w:val="white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>Thema: Transistor / Elektronikbauteile</w:t>
      </w:r>
      <w:r>
        <w:rPr>
          <w:rFonts w:ascii="Calibri" w:eastAsia="Calibri" w:hAnsi="Calibri" w:cs="Calibri"/>
          <w:sz w:val="20"/>
          <w:szCs w:val="20"/>
          <w:highlight w:val="white"/>
        </w:rPr>
        <w:br/>
        <w:t xml:space="preserve">Klasse: </w:t>
      </w:r>
      <w:proofErr w:type="spellStart"/>
      <w:r>
        <w:rPr>
          <w:rFonts w:ascii="Calibri" w:eastAsia="Calibri" w:hAnsi="Calibri" w:cs="Calibri"/>
          <w:sz w:val="20"/>
          <w:szCs w:val="20"/>
          <w:highlight w:val="white"/>
        </w:rPr>
        <w:t>educational</w:t>
      </w:r>
      <w:proofErr w:type="spellEnd"/>
      <w:r>
        <w:rPr>
          <w:rFonts w:ascii="Calibri" w:eastAsia="Calibri" w:hAnsi="Calibri" w:cs="Calibri"/>
          <w:sz w:val="20"/>
          <w:szCs w:val="20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  <w:highlight w:val="white"/>
        </w:rPr>
        <w:t>media</w:t>
      </w:r>
      <w:proofErr w:type="spellEnd"/>
      <w:r>
        <w:rPr>
          <w:rFonts w:ascii="Calibri" w:eastAsia="Calibri" w:hAnsi="Calibri" w:cs="Calibri"/>
          <w:sz w:val="20"/>
          <w:szCs w:val="20"/>
          <w:highlight w:val="white"/>
        </w:rPr>
        <w:t xml:space="preserve"> 21/22</w:t>
      </w:r>
    </w:p>
    <w:p w14:paraId="64349E1E" w14:textId="77777777" w:rsidR="00A268DA" w:rsidRDefault="004C3634">
      <w:pPr>
        <w:pStyle w:val="berschrift1"/>
        <w:rPr>
          <w:highlight w:val="white"/>
        </w:rPr>
      </w:pPr>
      <w:bookmarkStart w:id="0" w:name="_621hhbrkgi6a" w:colFirst="0" w:colLast="0"/>
      <w:bookmarkEnd w:id="0"/>
      <w:r>
        <w:rPr>
          <w:highlight w:val="white"/>
        </w:rPr>
        <w:t>Wie kontrolliere ich einen Transistor</w:t>
      </w:r>
    </w:p>
    <w:p w14:paraId="64349E1F" w14:textId="77777777" w:rsidR="00A268DA" w:rsidRDefault="00A268DA">
      <w:pPr>
        <w:rPr>
          <w:rFonts w:ascii="Calibri" w:eastAsia="Calibri" w:hAnsi="Calibri" w:cs="Calibri"/>
        </w:rPr>
      </w:pPr>
    </w:p>
    <w:p w14:paraId="64349E20" w14:textId="77777777" w:rsidR="00A268DA" w:rsidRDefault="00A268DA">
      <w:pPr>
        <w:rPr>
          <w:rFonts w:ascii="Calibri" w:eastAsia="Calibri" w:hAnsi="Calibri" w:cs="Calibri"/>
        </w:rPr>
      </w:pPr>
    </w:p>
    <w:p w14:paraId="64349E21" w14:textId="77777777" w:rsidR="00A268DA" w:rsidRDefault="004C3634">
      <w:pPr>
        <w:spacing w:before="240" w:after="120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Transistor mit </w:t>
      </w:r>
      <w:proofErr w:type="spellStart"/>
      <w:r>
        <w:rPr>
          <w:rFonts w:ascii="Calibri" w:eastAsia="Calibri" w:hAnsi="Calibri" w:cs="Calibri"/>
          <w:b/>
          <w:sz w:val="36"/>
          <w:szCs w:val="36"/>
        </w:rPr>
        <w:t>Diodentester</w:t>
      </w:r>
      <w:proofErr w:type="spellEnd"/>
      <w:r>
        <w:rPr>
          <w:rFonts w:ascii="Calibri" w:eastAsia="Calibri" w:hAnsi="Calibri" w:cs="Calibri"/>
          <w:b/>
          <w:sz w:val="36"/>
          <w:szCs w:val="36"/>
        </w:rPr>
        <w:t xml:space="preserve"> / Multimeter ausmessen</w:t>
      </w:r>
    </w:p>
    <w:p w14:paraId="64349E22" w14:textId="77777777" w:rsidR="00A268DA" w:rsidRDefault="00A268DA">
      <w:pPr>
        <w:spacing w:before="240" w:after="120"/>
        <w:rPr>
          <w:rFonts w:ascii="Calibri" w:eastAsia="Calibri" w:hAnsi="Calibri" w:cs="Calibri"/>
          <w:b/>
          <w:sz w:val="36"/>
          <w:szCs w:val="36"/>
        </w:rPr>
      </w:pPr>
    </w:p>
    <w:p w14:paraId="64349E23" w14:textId="77777777" w:rsidR="00A268DA" w:rsidRDefault="00A268DA">
      <w:pPr>
        <w:spacing w:before="240" w:after="120"/>
        <w:rPr>
          <w:rFonts w:ascii="Calibri" w:eastAsia="Calibri" w:hAnsi="Calibri" w:cs="Calibri"/>
          <w:b/>
          <w:sz w:val="36"/>
          <w:szCs w:val="36"/>
        </w:rPr>
      </w:pPr>
    </w:p>
    <w:p w14:paraId="64349E24" w14:textId="77777777" w:rsidR="00A268DA" w:rsidRDefault="004C3634">
      <w:pPr>
        <w:spacing w:before="240" w:after="12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1)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eastAsia="Calibri" w:hAnsi="Calibri" w:cs="Calibri"/>
          <w:sz w:val="14"/>
          <w:szCs w:val="14"/>
        </w:rPr>
        <w:tab/>
      </w:r>
      <w:r>
        <w:rPr>
          <w:rFonts w:ascii="Calibri" w:eastAsia="Calibri" w:hAnsi="Calibri" w:cs="Calibri"/>
          <w:b/>
          <w:sz w:val="28"/>
          <w:szCs w:val="28"/>
        </w:rPr>
        <w:t xml:space="preserve">Anschlüsse nummerieren                                                                                                                                                       </w:t>
      </w:r>
    </w:p>
    <w:p w14:paraId="64349E25" w14:textId="77777777" w:rsidR="00A268DA" w:rsidRDefault="004C3634">
      <w:pPr>
        <w:spacing w:before="240" w:after="1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</w:t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noProof/>
        </w:rPr>
        <w:drawing>
          <wp:inline distT="114300" distB="114300" distL="114300" distR="114300" wp14:anchorId="64349E3E" wp14:editId="64349E3F">
            <wp:extent cx="2928938" cy="88053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8938" cy="8805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4349E26" w14:textId="77777777" w:rsidR="00A268DA" w:rsidRDefault="004C3634">
      <w:pPr>
        <w:spacing w:before="240" w:after="1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sz w:val="28"/>
          <w:szCs w:val="28"/>
        </w:rPr>
        <w:t>Ansicht von oben</w:t>
      </w:r>
    </w:p>
    <w:p w14:paraId="64349E27" w14:textId="77777777" w:rsidR="00A268DA" w:rsidRDefault="00A268DA">
      <w:pPr>
        <w:spacing w:before="240" w:after="120"/>
        <w:rPr>
          <w:rFonts w:ascii="Calibri" w:eastAsia="Calibri" w:hAnsi="Calibri" w:cs="Calibri"/>
          <w:sz w:val="28"/>
          <w:szCs w:val="28"/>
        </w:rPr>
      </w:pPr>
    </w:p>
    <w:p w14:paraId="64349E28" w14:textId="77777777" w:rsidR="00A268DA" w:rsidRDefault="00A268DA">
      <w:pPr>
        <w:spacing w:before="240" w:after="120"/>
        <w:rPr>
          <w:rFonts w:ascii="Calibri" w:eastAsia="Calibri" w:hAnsi="Calibri" w:cs="Calibri"/>
          <w:sz w:val="28"/>
          <w:szCs w:val="28"/>
        </w:rPr>
      </w:pPr>
    </w:p>
    <w:p w14:paraId="64349E29" w14:textId="77777777" w:rsidR="00A268DA" w:rsidRDefault="00A268DA">
      <w:pPr>
        <w:spacing w:before="240" w:after="120"/>
        <w:rPr>
          <w:rFonts w:ascii="Calibri" w:eastAsia="Calibri" w:hAnsi="Calibri" w:cs="Calibri"/>
          <w:sz w:val="28"/>
          <w:szCs w:val="28"/>
        </w:rPr>
      </w:pPr>
    </w:p>
    <w:p w14:paraId="64349E2A" w14:textId="77777777" w:rsidR="00A268DA" w:rsidRDefault="004C3634">
      <w:pPr>
        <w:spacing w:before="240" w:after="120"/>
        <w:ind w:left="36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2)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eastAsia="Calibri" w:hAnsi="Calibri" w:cs="Calibri"/>
          <w:sz w:val="14"/>
          <w:szCs w:val="14"/>
        </w:rPr>
        <w:tab/>
      </w:r>
      <w:r>
        <w:rPr>
          <w:rFonts w:ascii="Calibri" w:eastAsia="Calibri" w:hAnsi="Calibri" w:cs="Calibri"/>
          <w:b/>
          <w:sz w:val="28"/>
          <w:szCs w:val="28"/>
        </w:rPr>
        <w:t>Anschlüsse Messgerät</w:t>
      </w:r>
    </w:p>
    <w:p w14:paraId="64349E2B" w14:textId="77777777" w:rsidR="00A268DA" w:rsidRDefault="004C3634">
      <w:pPr>
        <w:ind w:left="7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BC547                                                       </w:t>
      </w:r>
      <w:r>
        <w:rPr>
          <w:rFonts w:ascii="Calibri" w:eastAsia="Calibri" w:hAnsi="Calibri" w:cs="Calibri"/>
          <w:sz w:val="28"/>
          <w:szCs w:val="28"/>
        </w:rPr>
        <w:tab/>
        <w:t>BC557</w:t>
      </w:r>
    </w:p>
    <w:p w14:paraId="64349E2C" w14:textId="77777777" w:rsidR="00A268DA" w:rsidRDefault="004C3634">
      <w:pPr>
        <w:spacing w:before="240" w:after="1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ab/>
      </w:r>
      <w:proofErr w:type="spellStart"/>
      <w:r>
        <w:rPr>
          <w:rFonts w:ascii="Calibri" w:eastAsia="Calibri" w:hAnsi="Calibri" w:cs="Calibri"/>
          <w:sz w:val="28"/>
          <w:szCs w:val="28"/>
        </w:rPr>
        <w:t>COMàV</w:t>
      </w:r>
      <w:proofErr w:type="spellEnd"/>
      <w:r>
        <w:rPr>
          <w:rFonts w:ascii="Calibri" w:eastAsia="Calibri" w:hAnsi="Calibri" w:cs="Calibri"/>
          <w:sz w:val="28"/>
          <w:szCs w:val="28"/>
        </w:rPr>
        <w:t>/</w:t>
      </w:r>
      <w:r>
        <w:rPr>
          <w:rFonts w:ascii="Calibri" w:eastAsia="Calibri" w:hAnsi="Calibri" w:cs="Calibri"/>
          <w:b/>
          <w:sz w:val="28"/>
          <w:szCs w:val="28"/>
        </w:rPr>
        <w:t xml:space="preserve"> Ω</w:t>
      </w:r>
      <w:r>
        <w:rPr>
          <w:rFonts w:ascii="Calibri" w:eastAsia="Calibri" w:hAnsi="Calibri" w:cs="Calibri"/>
          <w:sz w:val="28"/>
          <w:szCs w:val="28"/>
        </w:rPr>
        <w:t xml:space="preserve">   </w:t>
      </w:r>
      <w:r>
        <w:rPr>
          <w:rFonts w:ascii="Calibri" w:eastAsia="Calibri" w:hAnsi="Calibri" w:cs="Calibri"/>
          <w:sz w:val="28"/>
          <w:szCs w:val="28"/>
        </w:rPr>
        <w:tab/>
      </w:r>
      <w:proofErr w:type="gramStart"/>
      <w:r>
        <w:rPr>
          <w:rFonts w:ascii="Calibri" w:eastAsia="Calibri" w:hAnsi="Calibri" w:cs="Calibri"/>
          <w:sz w:val="28"/>
          <w:szCs w:val="28"/>
        </w:rPr>
        <w:t xml:space="preserve">   [</w:t>
      </w:r>
      <w:proofErr w:type="gramEnd"/>
      <w:r>
        <w:rPr>
          <w:rFonts w:ascii="Calibri" w:eastAsia="Calibri" w:hAnsi="Calibri" w:cs="Calibri"/>
          <w:sz w:val="28"/>
          <w:szCs w:val="28"/>
        </w:rPr>
        <w:t xml:space="preserve">mV]                   </w:t>
      </w:r>
      <w:r>
        <w:rPr>
          <w:rFonts w:ascii="Calibri" w:eastAsia="Calibri" w:hAnsi="Calibri" w:cs="Calibri"/>
          <w:sz w:val="28"/>
          <w:szCs w:val="28"/>
        </w:rPr>
        <w:tab/>
        <w:t xml:space="preserve">     </w:t>
      </w:r>
      <w:proofErr w:type="spellStart"/>
      <w:r>
        <w:rPr>
          <w:rFonts w:ascii="Calibri" w:eastAsia="Calibri" w:hAnsi="Calibri" w:cs="Calibri"/>
          <w:sz w:val="28"/>
          <w:szCs w:val="28"/>
        </w:rPr>
        <w:t>COMàV</w:t>
      </w:r>
      <w:proofErr w:type="spellEnd"/>
      <w:r>
        <w:rPr>
          <w:rFonts w:ascii="Calibri" w:eastAsia="Calibri" w:hAnsi="Calibri" w:cs="Calibri"/>
          <w:sz w:val="28"/>
          <w:szCs w:val="28"/>
        </w:rPr>
        <w:t>/</w:t>
      </w:r>
      <w:r>
        <w:rPr>
          <w:rFonts w:ascii="Calibri" w:eastAsia="Calibri" w:hAnsi="Calibri" w:cs="Calibri"/>
          <w:b/>
          <w:sz w:val="28"/>
          <w:szCs w:val="28"/>
        </w:rPr>
        <w:t xml:space="preserve"> Ω</w:t>
      </w:r>
      <w:r>
        <w:rPr>
          <w:rFonts w:ascii="Calibri" w:eastAsia="Calibri" w:hAnsi="Calibri" w:cs="Calibri"/>
          <w:sz w:val="28"/>
          <w:szCs w:val="28"/>
        </w:rPr>
        <w:t xml:space="preserve">   </w:t>
      </w:r>
      <w:r>
        <w:rPr>
          <w:rFonts w:ascii="Calibri" w:eastAsia="Calibri" w:hAnsi="Calibri" w:cs="Calibri"/>
          <w:sz w:val="28"/>
          <w:szCs w:val="28"/>
        </w:rPr>
        <w:tab/>
        <w:t xml:space="preserve">  [mV]</w:t>
      </w:r>
    </w:p>
    <w:p w14:paraId="64349E2D" w14:textId="77777777" w:rsidR="00A268DA" w:rsidRDefault="004C3634">
      <w:pPr>
        <w:ind w:left="3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 </w:t>
      </w:r>
      <w:r>
        <w:rPr>
          <w:rFonts w:ascii="Calibri" w:eastAsia="Calibri" w:hAnsi="Calibri" w:cs="Calibri"/>
          <w:sz w:val="28"/>
          <w:szCs w:val="28"/>
        </w:rPr>
        <w:tab/>
        <w:t xml:space="preserve">1   à   2                                                   </w:t>
      </w:r>
      <w:r>
        <w:rPr>
          <w:rFonts w:ascii="Calibri" w:eastAsia="Calibri" w:hAnsi="Calibri" w:cs="Calibri"/>
          <w:sz w:val="28"/>
          <w:szCs w:val="28"/>
        </w:rPr>
        <w:tab/>
        <w:t>1   à   2</w:t>
      </w:r>
    </w:p>
    <w:p w14:paraId="64349E2E" w14:textId="77777777" w:rsidR="00A268DA" w:rsidRDefault="004C3634">
      <w:pPr>
        <w:ind w:left="3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 </w:t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 xml:space="preserve">1   à   3                                                   </w:t>
      </w:r>
      <w:r>
        <w:rPr>
          <w:rFonts w:ascii="Calibri" w:eastAsia="Calibri" w:hAnsi="Calibri" w:cs="Calibri"/>
          <w:sz w:val="28"/>
          <w:szCs w:val="28"/>
        </w:rPr>
        <w:tab/>
        <w:t>1   à   3</w:t>
      </w:r>
    </w:p>
    <w:p w14:paraId="64349E2F" w14:textId="77777777" w:rsidR="00A268DA" w:rsidRDefault="004C3634">
      <w:pPr>
        <w:ind w:left="3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 </w:t>
      </w:r>
      <w:r>
        <w:rPr>
          <w:rFonts w:ascii="Calibri" w:eastAsia="Calibri" w:hAnsi="Calibri" w:cs="Calibri"/>
          <w:sz w:val="28"/>
          <w:szCs w:val="28"/>
        </w:rPr>
        <w:tab/>
        <w:t xml:space="preserve">2   à   1                                                   </w:t>
      </w:r>
      <w:r>
        <w:rPr>
          <w:rFonts w:ascii="Calibri" w:eastAsia="Calibri" w:hAnsi="Calibri" w:cs="Calibri"/>
          <w:sz w:val="28"/>
          <w:szCs w:val="28"/>
        </w:rPr>
        <w:tab/>
        <w:t>2   à   1</w:t>
      </w:r>
    </w:p>
    <w:p w14:paraId="64349E30" w14:textId="77777777" w:rsidR="00A268DA" w:rsidRDefault="004C3634">
      <w:pPr>
        <w:ind w:left="3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 </w:t>
      </w:r>
      <w:r>
        <w:rPr>
          <w:rFonts w:ascii="Calibri" w:eastAsia="Calibri" w:hAnsi="Calibri" w:cs="Calibri"/>
          <w:sz w:val="28"/>
          <w:szCs w:val="28"/>
        </w:rPr>
        <w:tab/>
        <w:t xml:space="preserve">2   à   3                                                   </w:t>
      </w:r>
      <w:r>
        <w:rPr>
          <w:rFonts w:ascii="Calibri" w:eastAsia="Calibri" w:hAnsi="Calibri" w:cs="Calibri"/>
          <w:sz w:val="28"/>
          <w:szCs w:val="28"/>
        </w:rPr>
        <w:tab/>
        <w:t>2   à   3</w:t>
      </w:r>
    </w:p>
    <w:p w14:paraId="64349E31" w14:textId="77777777" w:rsidR="00A268DA" w:rsidRDefault="004C3634">
      <w:pPr>
        <w:ind w:left="3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 </w:t>
      </w:r>
      <w:r>
        <w:rPr>
          <w:rFonts w:ascii="Calibri" w:eastAsia="Calibri" w:hAnsi="Calibri" w:cs="Calibri"/>
          <w:sz w:val="28"/>
          <w:szCs w:val="28"/>
        </w:rPr>
        <w:tab/>
        <w:t xml:space="preserve">3   à   2                         </w:t>
      </w:r>
      <w:r>
        <w:rPr>
          <w:rFonts w:ascii="Calibri" w:eastAsia="Calibri" w:hAnsi="Calibri" w:cs="Calibri"/>
          <w:sz w:val="28"/>
          <w:szCs w:val="28"/>
        </w:rPr>
        <w:t xml:space="preserve">                          </w:t>
      </w:r>
      <w:r>
        <w:rPr>
          <w:rFonts w:ascii="Calibri" w:eastAsia="Calibri" w:hAnsi="Calibri" w:cs="Calibri"/>
          <w:sz w:val="28"/>
          <w:szCs w:val="28"/>
        </w:rPr>
        <w:tab/>
        <w:t>3   à   2</w:t>
      </w:r>
    </w:p>
    <w:p w14:paraId="64349E32" w14:textId="77777777" w:rsidR="00A268DA" w:rsidRDefault="004C3634">
      <w:pPr>
        <w:ind w:left="3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 </w:t>
      </w:r>
      <w:r>
        <w:rPr>
          <w:rFonts w:ascii="Calibri" w:eastAsia="Calibri" w:hAnsi="Calibri" w:cs="Calibri"/>
          <w:sz w:val="28"/>
          <w:szCs w:val="28"/>
        </w:rPr>
        <w:tab/>
      </w:r>
    </w:p>
    <w:p w14:paraId="64349E33" w14:textId="77777777" w:rsidR="00A268DA" w:rsidRDefault="00A268DA">
      <w:pPr>
        <w:spacing w:after="120"/>
        <w:ind w:left="360"/>
        <w:rPr>
          <w:rFonts w:ascii="Calibri" w:eastAsia="Calibri" w:hAnsi="Calibri" w:cs="Calibri"/>
          <w:b/>
          <w:sz w:val="28"/>
          <w:szCs w:val="28"/>
        </w:rPr>
      </w:pPr>
    </w:p>
    <w:p w14:paraId="64349E34" w14:textId="77777777" w:rsidR="00A268DA" w:rsidRDefault="004C3634">
      <w:pPr>
        <w:spacing w:after="120"/>
        <w:ind w:left="36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lastRenderedPageBreak/>
        <w:t>3)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eastAsia="Calibri" w:hAnsi="Calibri" w:cs="Calibri"/>
          <w:sz w:val="14"/>
          <w:szCs w:val="14"/>
        </w:rPr>
        <w:tab/>
      </w:r>
      <w:r>
        <w:rPr>
          <w:rFonts w:ascii="Calibri" w:eastAsia="Calibri" w:hAnsi="Calibri" w:cs="Calibri"/>
          <w:b/>
          <w:sz w:val="28"/>
          <w:szCs w:val="28"/>
        </w:rPr>
        <w:t xml:space="preserve">!! Nur 2 Messungen weisen einen Wert </w:t>
      </w:r>
      <w:proofErr w:type="gramStart"/>
      <w:r>
        <w:rPr>
          <w:rFonts w:ascii="Calibri" w:eastAsia="Calibri" w:hAnsi="Calibri" w:cs="Calibri"/>
          <w:b/>
          <w:sz w:val="28"/>
          <w:szCs w:val="28"/>
        </w:rPr>
        <w:t>auf !!</w:t>
      </w:r>
      <w:proofErr w:type="gramEnd"/>
    </w:p>
    <w:p w14:paraId="64349E35" w14:textId="77777777" w:rsidR="00A268DA" w:rsidRDefault="004C3634">
      <w:pPr>
        <w:spacing w:before="240" w:after="240"/>
        <w:ind w:left="1420" w:hanging="3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a)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eastAsia="Calibri" w:hAnsi="Calibri" w:cs="Calibri"/>
          <w:sz w:val="14"/>
          <w:szCs w:val="14"/>
        </w:rPr>
        <w:tab/>
      </w:r>
      <w:r>
        <w:rPr>
          <w:rFonts w:ascii="Calibri" w:eastAsia="Calibri" w:hAnsi="Calibri" w:cs="Calibri"/>
          <w:sz w:val="28"/>
          <w:szCs w:val="28"/>
        </w:rPr>
        <w:t>Der Anschluss, der zweimal einen Wert aufweist, ist die BASIS</w:t>
      </w:r>
    </w:p>
    <w:p w14:paraId="64349E36" w14:textId="77777777" w:rsidR="00A268DA" w:rsidRDefault="004C3634">
      <w:pPr>
        <w:spacing w:before="240" w:after="240"/>
        <w:ind w:left="1420" w:hanging="3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b)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eastAsia="Calibri" w:hAnsi="Calibri" w:cs="Calibri"/>
          <w:sz w:val="14"/>
          <w:szCs w:val="14"/>
        </w:rPr>
        <w:tab/>
      </w:r>
      <w:r>
        <w:rPr>
          <w:rFonts w:ascii="Calibri" w:eastAsia="Calibri" w:hAnsi="Calibri" w:cs="Calibri"/>
          <w:sz w:val="28"/>
          <w:szCs w:val="28"/>
        </w:rPr>
        <w:t>Wird die BASIS auf der negativen Seite gemessen (COM) à PNP – Transistor.</w:t>
      </w:r>
    </w:p>
    <w:p w14:paraId="64349E37" w14:textId="77777777" w:rsidR="00A268DA" w:rsidRDefault="004C3634">
      <w:pPr>
        <w:spacing w:after="120"/>
        <w:ind w:left="10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Wird die BASIS auf der positiven Seite gemessen (V/Ohm) à NPN – Transistor.</w:t>
      </w:r>
    </w:p>
    <w:p w14:paraId="64349E38" w14:textId="77777777" w:rsidR="00A268DA" w:rsidRDefault="004C3634">
      <w:pPr>
        <w:spacing w:before="240" w:after="240"/>
        <w:ind w:left="1420" w:hanging="3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c)</w:t>
      </w:r>
      <w:r>
        <w:rPr>
          <w:rFonts w:ascii="Calibri" w:eastAsia="Calibri" w:hAnsi="Calibri" w:cs="Calibri"/>
          <w:sz w:val="14"/>
          <w:szCs w:val="14"/>
        </w:rPr>
        <w:t xml:space="preserve">  </w:t>
      </w:r>
      <w:r>
        <w:rPr>
          <w:rFonts w:ascii="Calibri" w:eastAsia="Calibri" w:hAnsi="Calibri" w:cs="Calibri"/>
          <w:sz w:val="14"/>
          <w:szCs w:val="14"/>
        </w:rPr>
        <w:tab/>
      </w:r>
      <w:r>
        <w:rPr>
          <w:rFonts w:ascii="Calibri" w:eastAsia="Calibri" w:hAnsi="Calibri" w:cs="Calibri"/>
          <w:sz w:val="28"/>
          <w:szCs w:val="28"/>
        </w:rPr>
        <w:t>Die größere gemessene Spannung ist zwischen BASIS – EMITTER, die kleinere gemessene Spannung ist zwis</w:t>
      </w:r>
      <w:r>
        <w:rPr>
          <w:rFonts w:ascii="Calibri" w:eastAsia="Calibri" w:hAnsi="Calibri" w:cs="Calibri"/>
          <w:sz w:val="28"/>
          <w:szCs w:val="28"/>
        </w:rPr>
        <w:t>chen BASIS – COLLECTOR.</w:t>
      </w:r>
    </w:p>
    <w:p w14:paraId="64349E39" w14:textId="77777777" w:rsidR="00A268DA" w:rsidRDefault="004C3634">
      <w:pPr>
        <w:spacing w:before="240" w:after="2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64349E3A" w14:textId="77777777" w:rsidR="00A268DA" w:rsidRDefault="00A268DA">
      <w:pPr>
        <w:rPr>
          <w:rFonts w:ascii="Calibri" w:eastAsia="Calibri" w:hAnsi="Calibri" w:cs="Calibri"/>
        </w:rPr>
      </w:pPr>
    </w:p>
    <w:p w14:paraId="64349E3B" w14:textId="77777777" w:rsidR="00A268DA" w:rsidRDefault="004C363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Hier finden Sie den Link zur Präsentation von Bildern: </w:t>
      </w:r>
    </w:p>
    <w:p w14:paraId="64349E3C" w14:textId="77777777" w:rsidR="00A268DA" w:rsidRDefault="004C3634">
      <w:pPr>
        <w:spacing w:line="240" w:lineRule="auto"/>
        <w:rPr>
          <w:rFonts w:ascii="Calibri" w:eastAsia="Calibri" w:hAnsi="Calibri" w:cs="Calibri"/>
        </w:rPr>
      </w:pPr>
      <w:hyperlink r:id="rId7" w:anchor="slide=id.p">
        <w:r>
          <w:rPr>
            <w:color w:val="1155CC"/>
            <w:u w:val="single"/>
          </w:rPr>
          <w:t>https://docs.google.com/presentation/d/16T4vBt05P</w:t>
        </w:r>
        <w:r>
          <w:rPr>
            <w:color w:val="1155CC"/>
            <w:u w:val="single"/>
          </w:rPr>
          <w:t>-2P4pcSMwsAWbqrdCV3zG-XEhSEhEgUBfQ/edit#slide=id.p</w:t>
        </w:r>
      </w:hyperlink>
      <w:r>
        <w:t xml:space="preserve">  </w:t>
      </w:r>
    </w:p>
    <w:p w14:paraId="64349E3D" w14:textId="77777777" w:rsidR="00A268DA" w:rsidRDefault="00A268DA">
      <w:pPr>
        <w:spacing w:line="240" w:lineRule="auto"/>
        <w:rPr>
          <w:rFonts w:ascii="Calibri" w:eastAsia="Calibri" w:hAnsi="Calibri" w:cs="Calibri"/>
        </w:rPr>
      </w:pPr>
    </w:p>
    <w:sectPr w:rsidR="00A268DA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49E47" w14:textId="77777777" w:rsidR="00000000" w:rsidRDefault="004C3634">
      <w:pPr>
        <w:spacing w:line="240" w:lineRule="auto"/>
      </w:pPr>
      <w:r>
        <w:separator/>
      </w:r>
    </w:p>
  </w:endnote>
  <w:endnote w:type="continuationSeparator" w:id="0">
    <w:p w14:paraId="64349E49" w14:textId="77777777" w:rsidR="00000000" w:rsidRDefault="004C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9E41" w14:textId="77777777" w:rsidR="00A268DA" w:rsidRDefault="004C3634"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349E43" wp14:editId="64349E44">
          <wp:simplePos x="0" y="0"/>
          <wp:positionH relativeFrom="column">
            <wp:posOffset>1</wp:posOffset>
          </wp:positionH>
          <wp:positionV relativeFrom="paragraph">
            <wp:posOffset>200025</wp:posOffset>
          </wp:positionV>
          <wp:extent cx="747713" cy="258203"/>
          <wp:effectExtent l="0" t="0" r="0" b="0"/>
          <wp:wrapSquare wrapText="bothSides" distT="114300" distB="114300" distL="114300" distR="11430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7713" cy="2582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4349E42" w14:textId="77777777" w:rsidR="00A268DA" w:rsidRDefault="004C3634">
    <w:pPr>
      <w:rPr>
        <w:highlight w:val="yellow"/>
      </w:rPr>
    </w:pPr>
    <w:r>
      <w:t>CC BY 4.0 International (https://creativecommons.org/licenses/by/4.0/)</w:t>
    </w:r>
    <w:r>
      <w:br/>
    </w:r>
    <w:r>
      <w:rPr>
        <w:highlight w:val="white"/>
      </w:rPr>
      <w:t>Hannes Reisinger</w:t>
    </w:r>
    <w:r>
      <w:t>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49E43" w14:textId="77777777" w:rsidR="00000000" w:rsidRDefault="004C3634">
      <w:pPr>
        <w:spacing w:line="240" w:lineRule="auto"/>
      </w:pPr>
      <w:r>
        <w:separator/>
      </w:r>
    </w:p>
  </w:footnote>
  <w:footnote w:type="continuationSeparator" w:id="0">
    <w:p w14:paraId="64349E45" w14:textId="77777777" w:rsidR="00000000" w:rsidRDefault="004C36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9E40" w14:textId="77777777" w:rsidR="00A268DA" w:rsidRDefault="00A268D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8DA"/>
    <w:rsid w:val="004C3634"/>
    <w:rsid w:val="00A2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49E1D"/>
  <w15:docId w15:val="{D08540FA-73C6-44AD-8362-CBF277146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de" w:eastAsia="de-A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presentation/d/16T4vBt05P-2P4pcSMwsAWbqrdCV3zG-XEhSEhEgUBfQ/ed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</dc:creator>
  <cp:lastModifiedBy>Reisinger Hannes</cp:lastModifiedBy>
  <cp:revision>2</cp:revision>
  <dcterms:created xsi:type="dcterms:W3CDTF">2022-04-30T07:25:00Z</dcterms:created>
  <dcterms:modified xsi:type="dcterms:W3CDTF">2022-04-30T07:25:00Z</dcterms:modified>
</cp:coreProperties>
</file>